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4862"/>
        <w:gridCol w:w="1080"/>
        <w:gridCol w:w="2603"/>
      </w:tblGrid>
      <w:tr w:rsidR="00120D16" w14:paraId="29424EB6" w14:textId="77777777" w:rsidTr="00120D16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CCDEC" w14:textId="4021937E" w:rsidR="00120D16" w:rsidRPr="00120D16" w:rsidRDefault="00120D16" w:rsidP="00120D16">
            <w:pPr>
              <w:jc w:val="right"/>
            </w:pPr>
            <w:r w:rsidRPr="00120D16">
              <w:t>Name: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2425C3" w14:textId="77777777" w:rsidR="00120D16" w:rsidRPr="00120D16" w:rsidRDefault="00120D16" w:rsidP="00120D16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97584" w14:textId="2115DCB5" w:rsidR="00120D16" w:rsidRDefault="00120D16" w:rsidP="00120D16">
            <w:pPr>
              <w:jc w:val="right"/>
              <w:rPr>
                <w:sz w:val="36"/>
                <w:szCs w:val="36"/>
              </w:rPr>
            </w:pPr>
            <w:r w:rsidRPr="00120D16">
              <w:t>Date: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49AC5" w14:textId="4C271A2E" w:rsidR="00120D16" w:rsidRPr="00120D16" w:rsidRDefault="00120D16" w:rsidP="00120D16"/>
        </w:tc>
      </w:tr>
    </w:tbl>
    <w:p w14:paraId="3D54FAB4" w14:textId="77777777" w:rsidR="00120D16" w:rsidRDefault="00120D16" w:rsidP="00C12E85">
      <w:pPr>
        <w:jc w:val="center"/>
        <w:rPr>
          <w:sz w:val="36"/>
          <w:szCs w:val="36"/>
        </w:rPr>
      </w:pPr>
    </w:p>
    <w:p w14:paraId="74BB6A9F" w14:textId="6029C41A" w:rsidR="001426DA" w:rsidRPr="00C12E85" w:rsidRDefault="000603B9" w:rsidP="00C12E85">
      <w:pPr>
        <w:jc w:val="center"/>
        <w:rPr>
          <w:sz w:val="36"/>
          <w:szCs w:val="36"/>
        </w:rPr>
      </w:pPr>
      <w:r w:rsidRPr="00C12E85">
        <w:rPr>
          <w:sz w:val="36"/>
          <w:szCs w:val="36"/>
        </w:rPr>
        <w:t>Web Services</w:t>
      </w:r>
    </w:p>
    <w:p w14:paraId="1A31EEA0" w14:textId="089C4074" w:rsidR="000603B9" w:rsidRDefault="000603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118C" w14:paraId="01316165" w14:textId="77777777" w:rsidTr="00EC118C">
        <w:tc>
          <w:tcPr>
            <w:tcW w:w="9350" w:type="dxa"/>
          </w:tcPr>
          <w:p w14:paraId="5EA87F88" w14:textId="1CD46990" w:rsidR="00EC118C" w:rsidRDefault="00EC118C" w:rsidP="00EC118C">
            <w:pPr>
              <w:pStyle w:val="ListParagraph"/>
              <w:ind w:left="-18"/>
              <w:jc w:val="center"/>
            </w:pPr>
            <w:r w:rsidRPr="00EC118C">
              <w:rPr>
                <w:sz w:val="28"/>
                <w:szCs w:val="28"/>
              </w:rPr>
              <w:t>Short Answer</w:t>
            </w:r>
          </w:p>
        </w:tc>
      </w:tr>
      <w:tr w:rsidR="000603B9" w14:paraId="769AA9AD" w14:textId="77777777" w:rsidTr="00EC118C">
        <w:trPr>
          <w:trHeight w:val="629"/>
        </w:trPr>
        <w:tc>
          <w:tcPr>
            <w:tcW w:w="9350" w:type="dxa"/>
            <w:tcBorders>
              <w:bottom w:val="single" w:sz="4" w:space="0" w:color="auto"/>
            </w:tcBorders>
            <w:vAlign w:val="bottom"/>
          </w:tcPr>
          <w:p w14:paraId="1BBE8255" w14:textId="2BC6CF3B" w:rsidR="000603B9" w:rsidRDefault="000603B9" w:rsidP="00EC118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 xml:space="preserve">What purpose does a web service </w:t>
            </w:r>
            <w:r w:rsidR="00345D94">
              <w:t>fulfil</w:t>
            </w:r>
            <w:r>
              <w:t>?</w:t>
            </w:r>
          </w:p>
        </w:tc>
      </w:tr>
      <w:tr w:rsidR="000603B9" w14:paraId="2574C462" w14:textId="77777777" w:rsidTr="00EC118C">
        <w:trPr>
          <w:trHeight w:val="115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57E5" w14:textId="77777777" w:rsidR="000603B9" w:rsidRDefault="000603B9" w:rsidP="00EC118C">
            <w:pPr>
              <w:ind w:left="252"/>
            </w:pPr>
          </w:p>
        </w:tc>
      </w:tr>
      <w:tr w:rsidR="000603B9" w14:paraId="041B2003" w14:textId="77777777" w:rsidTr="00EC118C">
        <w:trPr>
          <w:trHeight w:val="647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31937" w14:textId="68BF1BDD" w:rsidR="000603B9" w:rsidRDefault="00345D94" w:rsidP="00EC118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Why was standardization of web services important?</w:t>
            </w:r>
          </w:p>
        </w:tc>
      </w:tr>
      <w:tr w:rsidR="00345D94" w14:paraId="6CD09C40" w14:textId="77777777" w:rsidTr="00EC118C">
        <w:trPr>
          <w:trHeight w:val="124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DF3" w14:textId="77777777" w:rsidR="00345D94" w:rsidRDefault="00345D94" w:rsidP="00EC118C">
            <w:pPr>
              <w:pStyle w:val="ListParagraph"/>
              <w:ind w:left="252"/>
            </w:pPr>
          </w:p>
        </w:tc>
      </w:tr>
      <w:tr w:rsidR="00345D94" w14:paraId="3670B625" w14:textId="77777777" w:rsidTr="00EC118C">
        <w:trPr>
          <w:trHeight w:val="467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B40D58" w14:textId="054AEC09" w:rsidR="00345D94" w:rsidRDefault="00345D94" w:rsidP="00EC118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Why was XML chosen as a format for the web service architecture?</w:t>
            </w:r>
          </w:p>
        </w:tc>
      </w:tr>
      <w:tr w:rsidR="00345D94" w14:paraId="499F1AC2" w14:textId="77777777" w:rsidTr="00EC118C">
        <w:trPr>
          <w:trHeight w:val="127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EDD6" w14:textId="77777777" w:rsidR="00345D94" w:rsidRDefault="00345D94" w:rsidP="00345D94">
            <w:pPr>
              <w:pStyle w:val="ListParagraph"/>
            </w:pPr>
          </w:p>
        </w:tc>
      </w:tr>
    </w:tbl>
    <w:p w14:paraId="6D614AD3" w14:textId="48DA9719" w:rsidR="000603B9" w:rsidRDefault="0006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1260"/>
        <w:gridCol w:w="5665"/>
      </w:tblGrid>
      <w:tr w:rsidR="00C12E85" w14:paraId="148F5A62" w14:textId="77777777" w:rsidTr="00854622">
        <w:trPr>
          <w:trHeight w:val="756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EBB2C" w14:textId="0EAA079C" w:rsidR="00C12E85" w:rsidRPr="00C12E85" w:rsidRDefault="00C12E85" w:rsidP="00C12E85">
            <w:pPr>
              <w:pStyle w:val="ListParagraph"/>
              <w:ind w:left="-18"/>
              <w:jc w:val="center"/>
              <w:rPr>
                <w:sz w:val="28"/>
                <w:szCs w:val="28"/>
              </w:rPr>
            </w:pPr>
            <w:r w:rsidRPr="00C12E85">
              <w:rPr>
                <w:sz w:val="28"/>
                <w:szCs w:val="28"/>
              </w:rPr>
              <w:t>Matching Terms</w:t>
            </w:r>
          </w:p>
        </w:tc>
      </w:tr>
      <w:tr w:rsidR="00345D94" w14:paraId="229A1042" w14:textId="77777777" w:rsidTr="00854622">
        <w:trPr>
          <w:trHeight w:val="801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11A7C" w14:textId="77777777" w:rsidR="00345D94" w:rsidRDefault="00345D94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1C65C" w14:textId="566E6197" w:rsidR="00345D94" w:rsidRDefault="00345D94" w:rsidP="00345D94">
            <w:pPr>
              <w:pStyle w:val="ListParagraph"/>
              <w:numPr>
                <w:ilvl w:val="0"/>
                <w:numId w:val="2"/>
              </w:numPr>
              <w:ind w:left="438"/>
            </w:pPr>
            <w:r>
              <w:t>SOAP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3A3EB" w14:textId="77777777" w:rsidR="00345D94" w:rsidRDefault="00345D94" w:rsidP="00345D94">
            <w:pPr>
              <w:ind w:left="438"/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448CF" w14:textId="1ECEC24E" w:rsidR="00345D94" w:rsidRDefault="00345D94" w:rsidP="00345D94">
            <w:pPr>
              <w:pStyle w:val="ListParagraph"/>
              <w:numPr>
                <w:ilvl w:val="0"/>
                <w:numId w:val="3"/>
              </w:numPr>
              <w:ind w:left="438"/>
            </w:pPr>
            <w:r>
              <w:t>Describes the details of the web service</w:t>
            </w:r>
            <w:r w:rsidR="0059230B">
              <w:t xml:space="preserve"> to the requestor</w:t>
            </w:r>
          </w:p>
        </w:tc>
      </w:tr>
      <w:tr w:rsidR="00345D94" w14:paraId="1F0DF6C2" w14:textId="77777777" w:rsidTr="00C12E85">
        <w:trPr>
          <w:trHeight w:val="791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6E6C67" w14:textId="77777777" w:rsidR="00345D94" w:rsidRDefault="00345D94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15647" w14:textId="1B7C512D" w:rsidR="00345D94" w:rsidRDefault="00345D94" w:rsidP="00345D94">
            <w:pPr>
              <w:pStyle w:val="ListParagraph"/>
              <w:numPr>
                <w:ilvl w:val="0"/>
                <w:numId w:val="2"/>
              </w:numPr>
              <w:ind w:left="438"/>
            </w:pPr>
            <w:r>
              <w:t>UDDI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7B7BD" w14:textId="77777777" w:rsidR="00345D94" w:rsidRDefault="00345D94" w:rsidP="00345D94">
            <w:pPr>
              <w:ind w:left="438"/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08E3F" w14:textId="309E334D" w:rsidR="00345D94" w:rsidRDefault="00345D94" w:rsidP="00345D94">
            <w:pPr>
              <w:pStyle w:val="ListParagraph"/>
              <w:numPr>
                <w:ilvl w:val="0"/>
                <w:numId w:val="3"/>
              </w:numPr>
              <w:ind w:left="438"/>
            </w:pPr>
            <w:r>
              <w:t>Transports information between requestor and provider</w:t>
            </w:r>
          </w:p>
        </w:tc>
      </w:tr>
      <w:tr w:rsidR="00345D94" w14:paraId="5A60D995" w14:textId="77777777" w:rsidTr="00C12E85">
        <w:trPr>
          <w:trHeight w:val="98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C02B38" w14:textId="77777777" w:rsidR="00345D94" w:rsidRDefault="00345D94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6ECC4" w14:textId="2E311B82" w:rsidR="00345D94" w:rsidRDefault="00345D94" w:rsidP="00345D94">
            <w:pPr>
              <w:pStyle w:val="ListParagraph"/>
              <w:numPr>
                <w:ilvl w:val="0"/>
                <w:numId w:val="2"/>
              </w:numPr>
              <w:ind w:left="438"/>
            </w:pPr>
            <w:r>
              <w:t>WSDL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60AED" w14:textId="77777777" w:rsidR="00345D94" w:rsidRDefault="00345D94" w:rsidP="00345D94">
            <w:pPr>
              <w:ind w:left="438"/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DD2E8" w14:textId="2DFB204B" w:rsidR="00345D94" w:rsidRDefault="00345D94" w:rsidP="00345D94">
            <w:pPr>
              <w:pStyle w:val="ListParagraph"/>
              <w:numPr>
                <w:ilvl w:val="0"/>
                <w:numId w:val="3"/>
              </w:numPr>
              <w:ind w:left="438"/>
            </w:pPr>
            <w:r>
              <w:t>Registers the web service and makes it discoverable to requestors</w:t>
            </w:r>
          </w:p>
        </w:tc>
      </w:tr>
    </w:tbl>
    <w:p w14:paraId="04E3695C" w14:textId="12DAD6A3" w:rsidR="00345D94" w:rsidRDefault="00345D94"/>
    <w:p w14:paraId="5DD0AA7E" w14:textId="287B83FA" w:rsidR="00EC118C" w:rsidRDefault="00EC118C">
      <w:r>
        <w:br w:type="page"/>
      </w:r>
    </w:p>
    <w:p w14:paraId="2582DBE6" w14:textId="77777777" w:rsidR="00EC118C" w:rsidRDefault="00EC118C" w:rsidP="00EC11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225"/>
        <w:gridCol w:w="545"/>
        <w:gridCol w:w="4130"/>
      </w:tblGrid>
      <w:tr w:rsidR="00EC118C" w14:paraId="2F7FB7E5" w14:textId="77777777" w:rsidTr="00D22B6E">
        <w:tc>
          <w:tcPr>
            <w:tcW w:w="9350" w:type="dxa"/>
            <w:gridSpan w:val="4"/>
          </w:tcPr>
          <w:p w14:paraId="6A252EC2" w14:textId="7A735E0B" w:rsidR="00EC118C" w:rsidRDefault="00EC118C" w:rsidP="00D22B6E">
            <w:pPr>
              <w:pStyle w:val="ListParagraph"/>
              <w:ind w:left="-18"/>
              <w:jc w:val="center"/>
            </w:pPr>
            <w:r>
              <w:rPr>
                <w:sz w:val="28"/>
                <w:szCs w:val="28"/>
              </w:rPr>
              <w:t>Multiple Choice</w:t>
            </w:r>
          </w:p>
        </w:tc>
      </w:tr>
      <w:tr w:rsidR="00EC118C" w14:paraId="1A86EBFC" w14:textId="77777777" w:rsidTr="009936B5">
        <w:trPr>
          <w:trHeight w:val="629"/>
        </w:trPr>
        <w:tc>
          <w:tcPr>
            <w:tcW w:w="9350" w:type="dxa"/>
            <w:gridSpan w:val="4"/>
            <w:vAlign w:val="bottom"/>
          </w:tcPr>
          <w:p w14:paraId="51BEA9DA" w14:textId="37588D19" w:rsidR="00EC118C" w:rsidRDefault="00854622" w:rsidP="00D22B6E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Which entity standardized web service protocols</w:t>
            </w:r>
            <w:r w:rsidR="00EC118C">
              <w:t>?</w:t>
            </w:r>
          </w:p>
        </w:tc>
      </w:tr>
      <w:tr w:rsidR="00854622" w14:paraId="4168B419" w14:textId="77777777" w:rsidTr="009936B5">
        <w:trPr>
          <w:trHeight w:val="576"/>
        </w:trPr>
        <w:tc>
          <w:tcPr>
            <w:tcW w:w="450" w:type="dxa"/>
          </w:tcPr>
          <w:p w14:paraId="335A3A1F" w14:textId="042931BE" w:rsidR="00854622" w:rsidRDefault="00854622" w:rsidP="00854622">
            <w:r>
              <w:t>A.</w:t>
            </w:r>
          </w:p>
        </w:tc>
        <w:tc>
          <w:tcPr>
            <w:tcW w:w="4225" w:type="dxa"/>
          </w:tcPr>
          <w:p w14:paraId="2774808B" w14:textId="613F3668" w:rsidR="00854622" w:rsidRDefault="00854622" w:rsidP="00D22B6E">
            <w:pPr>
              <w:ind w:left="252"/>
            </w:pPr>
            <w:r>
              <w:t>IEEE</w:t>
            </w:r>
          </w:p>
        </w:tc>
        <w:tc>
          <w:tcPr>
            <w:tcW w:w="545" w:type="dxa"/>
          </w:tcPr>
          <w:p w14:paraId="3B7420B3" w14:textId="1AF91EFC" w:rsidR="00854622" w:rsidRDefault="00854622" w:rsidP="00854622">
            <w:pPr>
              <w:ind w:left="12"/>
            </w:pPr>
            <w:r>
              <w:t>C.</w:t>
            </w:r>
          </w:p>
        </w:tc>
        <w:tc>
          <w:tcPr>
            <w:tcW w:w="4130" w:type="dxa"/>
          </w:tcPr>
          <w:p w14:paraId="4517E994" w14:textId="0B4DB5B4" w:rsidR="00854622" w:rsidRDefault="00854622" w:rsidP="00D22B6E">
            <w:pPr>
              <w:ind w:left="252"/>
            </w:pPr>
            <w:r>
              <w:t>W3C</w:t>
            </w:r>
          </w:p>
        </w:tc>
      </w:tr>
      <w:tr w:rsidR="00854622" w14:paraId="5193DAFC" w14:textId="77777777" w:rsidTr="009936B5">
        <w:trPr>
          <w:trHeight w:val="576"/>
        </w:trPr>
        <w:tc>
          <w:tcPr>
            <w:tcW w:w="450" w:type="dxa"/>
          </w:tcPr>
          <w:p w14:paraId="73F4BE31" w14:textId="020D35DA" w:rsidR="00854622" w:rsidRDefault="00854622" w:rsidP="00854622">
            <w:r>
              <w:t>B.</w:t>
            </w:r>
          </w:p>
        </w:tc>
        <w:tc>
          <w:tcPr>
            <w:tcW w:w="4225" w:type="dxa"/>
          </w:tcPr>
          <w:p w14:paraId="0F314C66" w14:textId="1BB3CE8D" w:rsidR="00854622" w:rsidRDefault="00854622" w:rsidP="00D22B6E">
            <w:pPr>
              <w:ind w:left="252"/>
            </w:pPr>
            <w:r>
              <w:t>OSI</w:t>
            </w:r>
          </w:p>
        </w:tc>
        <w:tc>
          <w:tcPr>
            <w:tcW w:w="545" w:type="dxa"/>
          </w:tcPr>
          <w:p w14:paraId="714C9C6D" w14:textId="4FD78AEA" w:rsidR="00854622" w:rsidRDefault="00854622" w:rsidP="00854622">
            <w:pPr>
              <w:ind w:left="12"/>
            </w:pPr>
            <w:r>
              <w:t>D.</w:t>
            </w:r>
          </w:p>
        </w:tc>
        <w:tc>
          <w:tcPr>
            <w:tcW w:w="4130" w:type="dxa"/>
          </w:tcPr>
          <w:p w14:paraId="5D5644A2" w14:textId="79AF8CC8" w:rsidR="00854622" w:rsidRDefault="00854622" w:rsidP="00D22B6E">
            <w:pPr>
              <w:ind w:left="252"/>
            </w:pPr>
            <w:r>
              <w:t>OSHA</w:t>
            </w:r>
          </w:p>
        </w:tc>
      </w:tr>
      <w:tr w:rsidR="00EC118C" w14:paraId="5A98DEA3" w14:textId="77777777" w:rsidTr="009936B5">
        <w:trPr>
          <w:trHeight w:val="647"/>
        </w:trPr>
        <w:tc>
          <w:tcPr>
            <w:tcW w:w="9350" w:type="dxa"/>
            <w:gridSpan w:val="4"/>
            <w:vAlign w:val="bottom"/>
          </w:tcPr>
          <w:p w14:paraId="68D1FB0C" w14:textId="60FC82F2" w:rsidR="00EC118C" w:rsidRDefault="00454715" w:rsidP="00454715">
            <w:pPr>
              <w:pStyle w:val="ListParagraph"/>
              <w:ind w:left="-108"/>
            </w:pPr>
            <w:r>
              <w:t xml:space="preserve">5. </w:t>
            </w:r>
            <w:r w:rsidR="00854622">
              <w:t>Which of the following are part of web serviced architecture?</w:t>
            </w:r>
          </w:p>
        </w:tc>
      </w:tr>
      <w:tr w:rsidR="00854622" w14:paraId="23EFB724" w14:textId="77777777" w:rsidTr="009936B5">
        <w:trPr>
          <w:trHeight w:val="618"/>
        </w:trPr>
        <w:tc>
          <w:tcPr>
            <w:tcW w:w="450" w:type="dxa"/>
          </w:tcPr>
          <w:p w14:paraId="5CBAC814" w14:textId="2C967C97" w:rsidR="00854622" w:rsidRDefault="00854622" w:rsidP="00854622">
            <w:pPr>
              <w:pStyle w:val="ListParagraph"/>
              <w:ind w:left="0"/>
            </w:pPr>
            <w:r>
              <w:t>A.</w:t>
            </w:r>
          </w:p>
        </w:tc>
        <w:tc>
          <w:tcPr>
            <w:tcW w:w="4225" w:type="dxa"/>
          </w:tcPr>
          <w:p w14:paraId="049A84EE" w14:textId="2323AEBB" w:rsidR="00854622" w:rsidRDefault="00854622" w:rsidP="00D22B6E">
            <w:pPr>
              <w:pStyle w:val="ListParagraph"/>
              <w:ind w:left="252"/>
            </w:pPr>
            <w:r>
              <w:t>SOAP</w:t>
            </w:r>
          </w:p>
        </w:tc>
        <w:tc>
          <w:tcPr>
            <w:tcW w:w="545" w:type="dxa"/>
          </w:tcPr>
          <w:p w14:paraId="36EA53E3" w14:textId="6E615503" w:rsidR="00854622" w:rsidRDefault="00854622" w:rsidP="00854622">
            <w:pPr>
              <w:pStyle w:val="ListParagraph"/>
              <w:ind w:left="12"/>
            </w:pPr>
            <w:r>
              <w:t>C.</w:t>
            </w:r>
          </w:p>
        </w:tc>
        <w:tc>
          <w:tcPr>
            <w:tcW w:w="4130" w:type="dxa"/>
          </w:tcPr>
          <w:p w14:paraId="35A206E8" w14:textId="2B39AE55" w:rsidR="00854622" w:rsidRDefault="00854622" w:rsidP="00D22B6E">
            <w:pPr>
              <w:pStyle w:val="ListParagraph"/>
              <w:ind w:left="252"/>
            </w:pPr>
            <w:r>
              <w:t>WSDL</w:t>
            </w:r>
          </w:p>
        </w:tc>
      </w:tr>
      <w:tr w:rsidR="00854622" w14:paraId="548A1EC8" w14:textId="77777777" w:rsidTr="009936B5">
        <w:trPr>
          <w:trHeight w:val="618"/>
        </w:trPr>
        <w:tc>
          <w:tcPr>
            <w:tcW w:w="450" w:type="dxa"/>
          </w:tcPr>
          <w:p w14:paraId="72F9E3C6" w14:textId="56342FAA" w:rsidR="00854622" w:rsidRDefault="00854622" w:rsidP="00854622">
            <w:pPr>
              <w:pStyle w:val="ListParagraph"/>
              <w:ind w:left="0"/>
            </w:pPr>
            <w:r>
              <w:t>B.</w:t>
            </w:r>
          </w:p>
        </w:tc>
        <w:tc>
          <w:tcPr>
            <w:tcW w:w="4225" w:type="dxa"/>
          </w:tcPr>
          <w:p w14:paraId="77A41AA9" w14:textId="53894A7E" w:rsidR="00854622" w:rsidRDefault="00854622" w:rsidP="00D22B6E">
            <w:pPr>
              <w:pStyle w:val="ListParagraph"/>
              <w:ind w:left="252"/>
            </w:pPr>
            <w:r>
              <w:t>UDDI</w:t>
            </w:r>
          </w:p>
        </w:tc>
        <w:tc>
          <w:tcPr>
            <w:tcW w:w="545" w:type="dxa"/>
          </w:tcPr>
          <w:p w14:paraId="6D9FCFC9" w14:textId="5BF7F87F" w:rsidR="00854622" w:rsidRDefault="00854622" w:rsidP="00854622">
            <w:pPr>
              <w:pStyle w:val="ListParagraph"/>
              <w:ind w:left="12"/>
            </w:pPr>
            <w:r>
              <w:t>D.</w:t>
            </w:r>
          </w:p>
        </w:tc>
        <w:tc>
          <w:tcPr>
            <w:tcW w:w="4130" w:type="dxa"/>
          </w:tcPr>
          <w:p w14:paraId="70C87053" w14:textId="624AFFCF" w:rsidR="00854622" w:rsidRDefault="00854622" w:rsidP="00D22B6E">
            <w:pPr>
              <w:pStyle w:val="ListParagraph"/>
              <w:ind w:left="252"/>
            </w:pPr>
            <w:r>
              <w:t>All of the above</w:t>
            </w:r>
          </w:p>
        </w:tc>
      </w:tr>
      <w:tr w:rsidR="00EC118C" w14:paraId="5FEBE2D4" w14:textId="77777777" w:rsidTr="009936B5">
        <w:trPr>
          <w:trHeight w:val="467"/>
        </w:trPr>
        <w:tc>
          <w:tcPr>
            <w:tcW w:w="9350" w:type="dxa"/>
            <w:gridSpan w:val="4"/>
            <w:vAlign w:val="bottom"/>
          </w:tcPr>
          <w:p w14:paraId="3E51B725" w14:textId="0F5BED55" w:rsidR="00EC118C" w:rsidRDefault="00454715" w:rsidP="00454715">
            <w:pPr>
              <w:pStyle w:val="ListParagraph"/>
              <w:numPr>
                <w:ilvl w:val="0"/>
                <w:numId w:val="1"/>
              </w:numPr>
              <w:ind w:left="-108"/>
            </w:pPr>
            <w:r>
              <w:t xml:space="preserve">6. </w:t>
            </w:r>
            <w:r w:rsidR="00BE235F">
              <w:t>What does SOAP stand for?</w:t>
            </w:r>
          </w:p>
        </w:tc>
      </w:tr>
      <w:tr w:rsidR="00854622" w14:paraId="2DAEDDB0" w14:textId="77777777" w:rsidTr="009936B5">
        <w:trPr>
          <w:trHeight w:val="636"/>
        </w:trPr>
        <w:tc>
          <w:tcPr>
            <w:tcW w:w="450" w:type="dxa"/>
          </w:tcPr>
          <w:p w14:paraId="4F039929" w14:textId="2176A68B" w:rsidR="00854622" w:rsidRDefault="00854622" w:rsidP="00854622">
            <w:pPr>
              <w:pStyle w:val="ListParagraph"/>
              <w:ind w:left="0"/>
            </w:pPr>
            <w:r>
              <w:t>A.</w:t>
            </w:r>
          </w:p>
        </w:tc>
        <w:tc>
          <w:tcPr>
            <w:tcW w:w="4225" w:type="dxa"/>
          </w:tcPr>
          <w:p w14:paraId="58179D79" w14:textId="2FAE3D89" w:rsidR="00854622" w:rsidRDefault="00BE10C2" w:rsidP="00BE10C2">
            <w:pPr>
              <w:pStyle w:val="ListParagraph"/>
              <w:ind w:left="-24"/>
            </w:pPr>
            <w:r>
              <w:t>Service Oriented Architecture Protocol</w:t>
            </w:r>
          </w:p>
        </w:tc>
        <w:tc>
          <w:tcPr>
            <w:tcW w:w="545" w:type="dxa"/>
          </w:tcPr>
          <w:p w14:paraId="1D011429" w14:textId="2AC36A2F" w:rsidR="00854622" w:rsidRDefault="00854622" w:rsidP="00854622">
            <w:pPr>
              <w:pStyle w:val="ListParagraph"/>
              <w:ind w:left="12"/>
            </w:pPr>
            <w:r>
              <w:t>C.</w:t>
            </w:r>
          </w:p>
        </w:tc>
        <w:tc>
          <w:tcPr>
            <w:tcW w:w="4130" w:type="dxa"/>
          </w:tcPr>
          <w:p w14:paraId="7769B76E" w14:textId="3E5001BA" w:rsidR="00854622" w:rsidRDefault="00BE10C2" w:rsidP="00BE10C2">
            <w:pPr>
              <w:pStyle w:val="ListParagraph"/>
              <w:ind w:left="-24"/>
            </w:pPr>
            <w:r w:rsidRPr="00BE10C2">
              <w:t>Simple Object Access Protocol</w:t>
            </w:r>
          </w:p>
        </w:tc>
      </w:tr>
      <w:tr w:rsidR="00854622" w14:paraId="17547A90" w14:textId="77777777" w:rsidTr="009936B5">
        <w:trPr>
          <w:trHeight w:val="636"/>
        </w:trPr>
        <w:tc>
          <w:tcPr>
            <w:tcW w:w="450" w:type="dxa"/>
          </w:tcPr>
          <w:p w14:paraId="3D9E210A" w14:textId="299C1D92" w:rsidR="00854622" w:rsidRDefault="00854622" w:rsidP="00854622">
            <w:pPr>
              <w:pStyle w:val="ListParagraph"/>
              <w:ind w:left="0"/>
            </w:pPr>
            <w:r>
              <w:t>B.</w:t>
            </w:r>
          </w:p>
        </w:tc>
        <w:tc>
          <w:tcPr>
            <w:tcW w:w="4225" w:type="dxa"/>
          </w:tcPr>
          <w:p w14:paraId="766640BD" w14:textId="41ADFDAB" w:rsidR="00854622" w:rsidRDefault="00BE10C2" w:rsidP="00BE10C2">
            <w:pPr>
              <w:pStyle w:val="ListParagraph"/>
              <w:ind w:left="-24"/>
            </w:pPr>
            <w:r>
              <w:t xml:space="preserve">Simple Offsite Access Protocol </w:t>
            </w:r>
          </w:p>
        </w:tc>
        <w:tc>
          <w:tcPr>
            <w:tcW w:w="545" w:type="dxa"/>
          </w:tcPr>
          <w:p w14:paraId="4BCE9722" w14:textId="52232580" w:rsidR="00854622" w:rsidRDefault="00854622" w:rsidP="00854622">
            <w:pPr>
              <w:pStyle w:val="ListParagraph"/>
              <w:ind w:left="12"/>
            </w:pPr>
            <w:r>
              <w:t>D.</w:t>
            </w:r>
          </w:p>
        </w:tc>
        <w:tc>
          <w:tcPr>
            <w:tcW w:w="4130" w:type="dxa"/>
          </w:tcPr>
          <w:p w14:paraId="7783D377" w14:textId="40FE109D" w:rsidR="00854622" w:rsidRDefault="00BE10C2" w:rsidP="00BE10C2">
            <w:pPr>
              <w:pStyle w:val="ListParagraph"/>
              <w:ind w:left="72"/>
            </w:pPr>
            <w:r>
              <w:t>Service Online Abstract Protocol</w:t>
            </w:r>
          </w:p>
        </w:tc>
      </w:tr>
    </w:tbl>
    <w:p w14:paraId="7068E030" w14:textId="77777777" w:rsidR="00C12E85" w:rsidRDefault="00C12E85" w:rsidP="009936B5"/>
    <w:sectPr w:rsidR="00C1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B129B" w14:textId="77777777" w:rsidR="009F01BD" w:rsidRDefault="009F01BD" w:rsidP="00120D16">
      <w:pPr>
        <w:spacing w:after="0" w:line="240" w:lineRule="auto"/>
      </w:pPr>
      <w:r>
        <w:separator/>
      </w:r>
    </w:p>
  </w:endnote>
  <w:endnote w:type="continuationSeparator" w:id="0">
    <w:p w14:paraId="3E62AF37" w14:textId="77777777" w:rsidR="009F01BD" w:rsidRDefault="009F01BD" w:rsidP="0012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50C9" w14:textId="77777777" w:rsidR="009F01BD" w:rsidRDefault="009F01BD" w:rsidP="00120D16">
      <w:pPr>
        <w:spacing w:after="0" w:line="240" w:lineRule="auto"/>
      </w:pPr>
      <w:r>
        <w:separator/>
      </w:r>
    </w:p>
  </w:footnote>
  <w:footnote w:type="continuationSeparator" w:id="0">
    <w:p w14:paraId="27F1BE4D" w14:textId="77777777" w:rsidR="009F01BD" w:rsidRDefault="009F01BD" w:rsidP="0012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B7171"/>
    <w:multiLevelType w:val="hybridMultilevel"/>
    <w:tmpl w:val="B25E3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14D1"/>
    <w:multiLevelType w:val="hybridMultilevel"/>
    <w:tmpl w:val="6C5C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4243"/>
    <w:multiLevelType w:val="hybridMultilevel"/>
    <w:tmpl w:val="25186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9"/>
    <w:rsid w:val="000603B9"/>
    <w:rsid w:val="00120D16"/>
    <w:rsid w:val="00217128"/>
    <w:rsid w:val="00345D94"/>
    <w:rsid w:val="00454715"/>
    <w:rsid w:val="0059230B"/>
    <w:rsid w:val="006E7F01"/>
    <w:rsid w:val="00854622"/>
    <w:rsid w:val="009936B5"/>
    <w:rsid w:val="009F01BD"/>
    <w:rsid w:val="00BE10C2"/>
    <w:rsid w:val="00BE235F"/>
    <w:rsid w:val="00C12E85"/>
    <w:rsid w:val="00E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18E2"/>
  <w15:chartTrackingRefBased/>
  <w15:docId w15:val="{9C0DCB7F-0EC1-4C5F-8055-8F4E152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16"/>
  </w:style>
  <w:style w:type="paragraph" w:styleId="Footer">
    <w:name w:val="footer"/>
    <w:basedOn w:val="Normal"/>
    <w:link w:val="FooterChar"/>
    <w:uiPriority w:val="99"/>
    <w:unhideWhenUsed/>
    <w:rsid w:val="0012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090A-0F64-40C9-80FA-4D90B447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Moreno</dc:creator>
  <cp:keywords/>
  <dc:description/>
  <cp:lastModifiedBy>Hugo Moreno</cp:lastModifiedBy>
  <cp:revision>5</cp:revision>
  <dcterms:created xsi:type="dcterms:W3CDTF">2020-10-26T16:52:00Z</dcterms:created>
  <dcterms:modified xsi:type="dcterms:W3CDTF">2020-10-26T19:38:00Z</dcterms:modified>
</cp:coreProperties>
</file>