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CSCI 6314 e-Commerce</w:t>
      </w:r>
    </w:p>
    <w:p>
      <w:pPr>
        <w:pStyle w:val="Normal"/>
        <w:spacing w:before="0" w:after="0"/>
        <w:jc w:val="center"/>
        <w:rPr>
          <w:b/>
          <w:b/>
        </w:rPr>
      </w:pPr>
      <w:r>
        <w:rPr>
          <w:b/>
        </w:rPr>
        <w:t>Midterm Exam 2020</w:t>
      </w:r>
    </w:p>
    <w:p>
      <w:pPr>
        <w:pStyle w:val="Normal"/>
        <w:rPr/>
      </w:pPr>
      <w:r>
        <w:rPr>
          <w:b/>
        </w:rPr>
        <w:t>Please complete the exam in word and submit it to blackboard.  It is a 1.5 hour exam.  I will extend it to 2 hours to those who need it,  but no longer than the 2 hours.  Must complete by then.</w:t>
      </w:r>
    </w:p>
    <w:p>
      <w:pPr>
        <w:pStyle w:val="Normal"/>
        <w:spacing w:lineRule="auto" w:line="240" w:before="0" w:after="0"/>
        <w:ind w:left="720" w:hanging="0"/>
        <w:rPr/>
      </w:pPr>
      <w:r>
        <w:rPr/>
      </w:r>
    </w:p>
    <w:p>
      <w:pPr>
        <w:pStyle w:val="ListParagraph"/>
        <w:numPr>
          <w:ilvl w:val="0"/>
          <w:numId w:val="1"/>
        </w:numPr>
        <w:spacing w:before="0" w:after="0"/>
        <w:contextualSpacing/>
        <w:rPr/>
      </w:pPr>
      <w:r>
        <w:rPr/>
        <w:t xml:space="preserve">Compare and contrast general partnership and limited partnership </w:t>
      </w:r>
      <w:r>
        <w:rPr>
          <w:b/>
          <w:bCs/>
        </w:rPr>
        <w:t>[10].  I expect a minimum of 5 items.</w:t>
      </w:r>
    </w:p>
    <w:tbl>
      <w:tblPr>
        <w:tblStyle w:val="TableGrid"/>
        <w:tblW w:w="8856" w:type="dxa"/>
        <w:jc w:val="left"/>
        <w:tblInd w:w="720" w:type="dxa"/>
        <w:tblLayout w:type="fixed"/>
        <w:tblCellMar>
          <w:top w:w="0" w:type="dxa"/>
          <w:left w:w="108" w:type="dxa"/>
          <w:bottom w:w="0" w:type="dxa"/>
          <w:right w:w="108" w:type="dxa"/>
        </w:tblCellMar>
        <w:tblLook w:val="04a0"/>
      </w:tblPr>
      <w:tblGrid>
        <w:gridCol w:w="4428"/>
        <w:gridCol w:w="4427"/>
      </w:tblGrid>
      <w:tr>
        <w:trPr/>
        <w:tc>
          <w:tcPr>
            <w:tcW w:w="4428" w:type="dxa"/>
            <w:tcBorders/>
          </w:tcPr>
          <w:p>
            <w:pPr>
              <w:pStyle w:val="ListParagraph"/>
              <w:widowControl w:val="false"/>
              <w:suppressAutoHyphens w:val="true"/>
              <w:spacing w:lineRule="auto" w:line="240" w:before="0" w:after="0"/>
              <w:ind w:left="0" w:hanging="0"/>
              <w:contextualSpacing/>
              <w:jc w:val="center"/>
              <w:rPr>
                <w:b/>
                <w:b/>
                <w:bCs/>
              </w:rPr>
            </w:pPr>
            <w:r>
              <w:rPr>
                <w:rFonts w:eastAsia="Calibri" w:cs=""/>
                <w:b/>
                <w:bCs/>
                <w:kern w:val="0"/>
                <w:szCs w:val="22"/>
                <w:lang w:val="en-US" w:eastAsia="en-US" w:bidi="ar-SA"/>
              </w:rPr>
              <w:t>General Partnership</w:t>
            </w:r>
          </w:p>
        </w:tc>
        <w:tc>
          <w:tcPr>
            <w:tcW w:w="4427" w:type="dxa"/>
            <w:tcBorders/>
          </w:tcPr>
          <w:p>
            <w:pPr>
              <w:pStyle w:val="ListParagraph"/>
              <w:widowControl w:val="false"/>
              <w:suppressAutoHyphens w:val="true"/>
              <w:spacing w:lineRule="auto" w:line="240" w:before="0" w:after="0"/>
              <w:ind w:left="0" w:hanging="0"/>
              <w:contextualSpacing/>
              <w:jc w:val="center"/>
              <w:rPr>
                <w:b/>
                <w:b/>
                <w:bCs/>
              </w:rPr>
            </w:pPr>
            <w:r>
              <w:rPr>
                <w:rFonts w:eastAsia="Calibri" w:cs=""/>
                <w:b/>
                <w:bCs/>
                <w:kern w:val="0"/>
                <w:szCs w:val="22"/>
                <w:lang w:val="en-US" w:eastAsia="en-US" w:bidi="ar-SA"/>
              </w:rPr>
              <w:t>Limited Partnership</w:t>
            </w:r>
          </w:p>
        </w:tc>
      </w:tr>
      <w:tr>
        <w:trPr/>
        <w:tc>
          <w:tcPr>
            <w:tcW w:w="4428"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All partners have an equal rights.</w:t>
            </w:r>
          </w:p>
          <w:p>
            <w:pPr>
              <w:pStyle w:val="ListParagraph"/>
              <w:widowControl w:val="false"/>
              <w:suppressAutoHyphens w:val="true"/>
              <w:spacing w:lineRule="auto" w:line="240" w:before="0" w:after="0"/>
              <w:ind w:left="0" w:hanging="0"/>
              <w:contextualSpacing/>
              <w:jc w:val="left"/>
              <w:rPr>
                <w:rFonts w:ascii="Calibri" w:hAnsi="Calibri" w:eastAsia="Calibri" w:cs="" w:asciiTheme="minorHAnsi" w:hAnsiTheme="minorHAnsi"/>
                <w:kern w:val="0"/>
                <w:sz w:val="22"/>
                <w:szCs w:val="22"/>
                <w:lang w:val="en-US" w:eastAsia="en-US" w:bidi="ar-SA"/>
              </w:rPr>
            </w:pPr>
            <w:r>
              <w:rPr>
                <w:rFonts w:eastAsia="Calibri" w:cs=""/>
                <w:kern w:val="0"/>
                <w:sz w:val="22"/>
                <w:szCs w:val="22"/>
                <w:lang w:val="en-US" w:eastAsia="en-US" w:bidi="ar-SA"/>
              </w:rPr>
              <w:t>All partners participates in the company’s life.</w:t>
            </w:r>
          </w:p>
          <w:p>
            <w:pPr>
              <w:pStyle w:val="ListParagraph"/>
              <w:widowControl w:val="false"/>
              <w:suppressAutoHyphens w:val="true"/>
              <w:spacing w:lineRule="auto" w:line="240" w:before="0" w:after="0"/>
              <w:ind w:left="0" w:hanging="0"/>
              <w:contextualSpacing/>
              <w:jc w:val="left"/>
              <w:rPr/>
            </w:pPr>
            <w:r>
              <w:rPr>
                <w:rFonts w:eastAsia="Calibri" w:cs=""/>
                <w:kern w:val="0"/>
                <w:sz w:val="22"/>
                <w:szCs w:val="22"/>
                <w:lang w:val="en-US" w:eastAsia="en-US" w:bidi="ar-SA"/>
              </w:rPr>
              <w:t>All partners have the same liability. In other words, the responsibility for the partners within the company is same.</w:t>
            </w:r>
          </w:p>
        </w:tc>
        <w:tc>
          <w:tcPr>
            <w:tcW w:w="4427" w:type="dxa"/>
            <w:tcBorders/>
          </w:tcPr>
          <w:p>
            <w:pPr>
              <w:pStyle w:val="Normal"/>
              <w:widowControl w:val="false"/>
              <w:suppressAutoHyphens w:val="true"/>
              <w:spacing w:lineRule="auto" w:line="240" w:before="0" w:after="0"/>
              <w:ind w:hanging="0"/>
              <w:jc w:val="left"/>
              <w:rPr>
                <w:rFonts w:eastAsia="Calibri" w:cs=""/>
                <w:kern w:val="0"/>
                <w:sz w:val="24"/>
                <w:szCs w:val="22"/>
                <w:lang w:val="en-US" w:eastAsia="en-US" w:bidi="ar-SA"/>
              </w:rPr>
            </w:pPr>
            <w:r>
              <w:rPr>
                <w:rFonts w:eastAsia="Calibri" w:cs=""/>
                <w:kern w:val="0"/>
                <w:sz w:val="24"/>
                <w:szCs w:val="22"/>
                <w:lang w:val="en-US" w:eastAsia="en-US" w:bidi="ar-SA"/>
              </w:rPr>
              <w:t>The limited partnership is used for the capital accumulation.</w:t>
            </w:r>
          </w:p>
          <w:p>
            <w:pPr>
              <w:pStyle w:val="Normal"/>
              <w:widowControl w:val="false"/>
              <w:suppressAutoHyphens w:val="true"/>
              <w:spacing w:lineRule="auto" w:line="240" w:before="0" w:after="0"/>
              <w:ind w:hanging="0"/>
              <w:jc w:val="left"/>
              <w:rPr>
                <w:rFonts w:eastAsia="Calibri" w:cs=""/>
                <w:kern w:val="0"/>
                <w:sz w:val="24"/>
                <w:szCs w:val="22"/>
                <w:lang w:val="en-US" w:eastAsia="en-US" w:bidi="ar-SA"/>
              </w:rPr>
            </w:pPr>
            <w:r>
              <w:rPr>
                <w:rFonts w:eastAsia="Calibri" w:cs=""/>
                <w:kern w:val="0"/>
                <w:sz w:val="24"/>
                <w:szCs w:val="22"/>
                <w:lang w:val="en-US" w:eastAsia="en-US" w:bidi="ar-SA"/>
              </w:rPr>
              <w:t>Some of the partners have the limited rights.</w:t>
            </w:r>
          </w:p>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The limited partners doesn’t have the liability of general partners.</w:t>
            </w:r>
          </w:p>
        </w:tc>
      </w:tr>
    </w:tbl>
    <w:p>
      <w:pPr>
        <w:pStyle w:val="ListParagraph"/>
        <w:spacing w:before="0" w:after="0"/>
        <w:contextualSpacing/>
        <w:rPr/>
      </w:pPr>
      <w:r>
        <w:rPr/>
      </w:r>
    </w:p>
    <w:p>
      <w:pPr>
        <w:pStyle w:val="ListParagraph"/>
        <w:numPr>
          <w:ilvl w:val="0"/>
          <w:numId w:val="1"/>
        </w:numPr>
        <w:spacing w:before="0" w:after="0"/>
        <w:contextualSpacing/>
        <w:rPr/>
      </w:pPr>
      <w:r>
        <w:rPr/>
        <w:t>Indicate purpose of these tax forms and which entity uses them. [10 points]</w:t>
      </w:r>
    </w:p>
    <w:tbl>
      <w:tblPr>
        <w:tblStyle w:val="TableGrid"/>
        <w:tblW w:w="8856" w:type="dxa"/>
        <w:jc w:val="left"/>
        <w:tblInd w:w="720" w:type="dxa"/>
        <w:tblLayout w:type="fixed"/>
        <w:tblCellMar>
          <w:top w:w="0" w:type="dxa"/>
          <w:left w:w="108" w:type="dxa"/>
          <w:bottom w:w="0" w:type="dxa"/>
          <w:right w:w="108" w:type="dxa"/>
        </w:tblCellMar>
        <w:tblLook w:val="04a0"/>
      </w:tblPr>
      <w:tblGrid>
        <w:gridCol w:w="1561"/>
        <w:gridCol w:w="7294"/>
      </w:tblGrid>
      <w:tr>
        <w:trPr/>
        <w:tc>
          <w:tcPr>
            <w:tcW w:w="1561" w:type="dxa"/>
            <w:tcBorders/>
          </w:tcPr>
          <w:p>
            <w:pPr>
              <w:pStyle w:val="Normal"/>
              <w:widowControl w:val="false"/>
              <w:suppressAutoHyphens w:val="true"/>
              <w:spacing w:lineRule="auto" w:line="240" w:before="0" w:after="0"/>
              <w:jc w:val="center"/>
              <w:rPr>
                <w:b/>
                <w:b/>
                <w:bCs/>
              </w:rPr>
            </w:pPr>
            <w:r>
              <w:rPr>
                <w:rFonts w:eastAsia="Calibri" w:cs=""/>
                <w:b/>
                <w:bCs/>
                <w:kern w:val="0"/>
                <w:sz w:val="24"/>
                <w:szCs w:val="22"/>
                <w:lang w:val="en-US" w:eastAsia="en-US" w:bidi="ar-SA"/>
              </w:rPr>
              <w:t>Form</w:t>
            </w:r>
          </w:p>
        </w:tc>
        <w:tc>
          <w:tcPr>
            <w:tcW w:w="7294" w:type="dxa"/>
            <w:tcBorders/>
          </w:tcPr>
          <w:p>
            <w:pPr>
              <w:pStyle w:val="Normal"/>
              <w:widowControl w:val="false"/>
              <w:suppressAutoHyphens w:val="true"/>
              <w:spacing w:lineRule="auto" w:line="240" w:before="0" w:after="0"/>
              <w:jc w:val="center"/>
              <w:rPr>
                <w:b/>
                <w:b/>
                <w:bCs/>
              </w:rPr>
            </w:pPr>
            <w:r>
              <w:rPr>
                <w:rFonts w:eastAsia="Calibri" w:cs=""/>
                <w:b/>
                <w:bCs/>
                <w:kern w:val="0"/>
                <w:sz w:val="24"/>
                <w:szCs w:val="22"/>
                <w:lang w:val="en-US" w:eastAsia="en-US" w:bidi="ar-SA"/>
              </w:rPr>
              <w:t>Purpose and user</w:t>
            </w:r>
          </w:p>
        </w:tc>
      </w:tr>
      <w:tr>
        <w:trPr/>
        <w:tc>
          <w:tcPr>
            <w:tcW w:w="1561"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1065</w:t>
            </w:r>
          </w:p>
        </w:tc>
        <w:tc>
          <w:tcPr>
            <w:tcW w:w="7294" w:type="dxa"/>
            <w:tcBorders/>
          </w:tcPr>
          <w:p>
            <w:pPr>
              <w:pStyle w:val="Normal"/>
              <w:widowControl w:val="false"/>
              <w:suppressAutoHyphens w:val="true"/>
              <w:spacing w:lineRule="auto" w:line="240" w:before="0" w:after="0"/>
              <w:jc w:val="left"/>
              <w:rPr/>
            </w:pPr>
            <w:r>
              <w:rPr>
                <w:rFonts w:eastAsia="Calibri" w:cs=""/>
                <w:kern w:val="0"/>
                <w:sz w:val="24"/>
                <w:szCs w:val="22"/>
                <w:lang w:val="en-US" w:eastAsia="en-US" w:bidi="ar-SA"/>
              </w:rPr>
              <w:t>The form used in the partnership. Describe in the funds and incomes of whom filed it in.</w:t>
            </w:r>
          </w:p>
        </w:tc>
      </w:tr>
      <w:tr>
        <w:trPr/>
        <w:tc>
          <w:tcPr>
            <w:tcW w:w="1561"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K1</w:t>
            </w:r>
          </w:p>
        </w:tc>
        <w:tc>
          <w:tcPr>
            <w:tcW w:w="7294"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The additional schedule to fill in in the partnership. Describes available partners in the partnership and their funds and incomes. Used together with the form 1065.</w:t>
            </w:r>
          </w:p>
        </w:tc>
      </w:tr>
      <w:tr>
        <w:trPr/>
        <w:tc>
          <w:tcPr>
            <w:tcW w:w="1561"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Sch C</w:t>
            </w:r>
          </w:p>
        </w:tc>
        <w:tc>
          <w:tcPr>
            <w:tcW w:w="7294" w:type="dxa"/>
            <w:tcBorders/>
          </w:tcPr>
          <w:p>
            <w:pPr>
              <w:pStyle w:val="Normal"/>
              <w:widowControl w:val="false"/>
              <w:suppressAutoHyphens w:val="true"/>
              <w:spacing w:lineRule="auto" w:line="240" w:before="0" w:after="0"/>
              <w:jc w:val="left"/>
              <w:rPr/>
            </w:pPr>
            <w:r>
              <w:rPr>
                <w:rFonts w:eastAsia="Calibri" w:cs=""/>
                <w:kern w:val="0"/>
                <w:sz w:val="24"/>
                <w:szCs w:val="22"/>
                <w:lang w:val="en-US" w:eastAsia="en-US" w:bidi="ar-SA"/>
              </w:rPr>
              <w:t xml:space="preserve">Used together with Form 1040 for sole proprietorship. Describes </w:t>
            </w:r>
            <w:r>
              <w:rPr>
                <w:rFonts w:eastAsia="Calibri" w:cs="" w:cstheme="minorBidi" w:eastAsiaTheme="minorHAnsi"/>
                <w:color w:val="auto"/>
                <w:kern w:val="0"/>
                <w:sz w:val="24"/>
                <w:szCs w:val="22"/>
                <w:lang w:val="en-US" w:eastAsia="en-US" w:bidi="ar-SA"/>
              </w:rPr>
              <w:t xml:space="preserve">the funds and </w:t>
            </w:r>
            <w:r>
              <w:rPr>
                <w:rFonts w:eastAsia="Calibri" w:cs=""/>
                <w:kern w:val="0"/>
                <w:sz w:val="24"/>
                <w:szCs w:val="22"/>
                <w:lang w:val="en-US" w:eastAsia="en-US" w:bidi="ar-SA"/>
              </w:rPr>
              <w:t>the income of the sole proprietor, if the person is involved in this.</w:t>
            </w:r>
          </w:p>
        </w:tc>
      </w:tr>
      <w:tr>
        <w:trPr/>
        <w:tc>
          <w:tcPr>
            <w:tcW w:w="1561"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941</w:t>
            </w:r>
          </w:p>
        </w:tc>
        <w:tc>
          <w:tcPr>
            <w:tcW w:w="7294"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 xml:space="preserve">The form filed in by the C corporations (Because S corporations might have the sole proprietorship). Describe the </w:t>
            </w:r>
            <w:r>
              <w:rPr>
                <w:rFonts w:eastAsia="Calibri" w:cs="" w:cstheme="minorBidi" w:eastAsiaTheme="minorHAnsi"/>
                <w:color w:val="auto"/>
                <w:kern w:val="0"/>
                <w:sz w:val="24"/>
                <w:szCs w:val="22"/>
                <w:lang w:val="en-US" w:eastAsia="en-US" w:bidi="ar-SA"/>
              </w:rPr>
              <w:t>funds and the income</w:t>
            </w:r>
            <w:r>
              <w:rPr>
                <w:rFonts w:eastAsia="Calibri" w:cs=""/>
                <w:kern w:val="0"/>
                <w:sz w:val="24"/>
                <w:szCs w:val="22"/>
                <w:lang w:val="en-US" w:eastAsia="en-US" w:bidi="ar-SA"/>
              </w:rPr>
              <w:t xml:space="preserve"> of the corporation.</w:t>
            </w:r>
          </w:p>
        </w:tc>
      </w:tr>
    </w:tbl>
    <w:p>
      <w:pPr>
        <w:pStyle w:val="Normal"/>
        <w:spacing w:before="0" w:after="0"/>
        <w:rPr/>
      </w:pPr>
      <w:r>
        <w:rPr/>
      </w:r>
    </w:p>
    <w:p>
      <w:pPr>
        <w:pStyle w:val="ListParagraph"/>
        <w:numPr>
          <w:ilvl w:val="0"/>
          <w:numId w:val="1"/>
        </w:numPr>
        <w:spacing w:before="0" w:after="0"/>
        <w:contextualSpacing/>
        <w:rPr/>
      </w:pPr>
      <w:r>
        <w:rPr/>
        <w:t>These are the components of Web Services.  Please indicate what each term stands for and function of each.  [10 POINTS]</w:t>
      </w:r>
    </w:p>
    <w:tbl>
      <w:tblPr>
        <w:tblStyle w:val="TableGrid"/>
        <w:tblW w:w="8856" w:type="dxa"/>
        <w:jc w:val="left"/>
        <w:tblInd w:w="720" w:type="dxa"/>
        <w:tblLayout w:type="fixed"/>
        <w:tblCellMar>
          <w:top w:w="0" w:type="dxa"/>
          <w:left w:w="108" w:type="dxa"/>
          <w:bottom w:w="0" w:type="dxa"/>
          <w:right w:w="108" w:type="dxa"/>
        </w:tblCellMar>
        <w:tblLook w:val="04a0"/>
      </w:tblPr>
      <w:tblGrid>
        <w:gridCol w:w="1818"/>
        <w:gridCol w:w="7037"/>
      </w:tblGrid>
      <w:tr>
        <w:trPr/>
        <w:tc>
          <w:tcPr>
            <w:tcW w:w="1818"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SOAP</w:t>
            </w:r>
          </w:p>
        </w:tc>
        <w:tc>
          <w:tcPr>
            <w:tcW w:w="7037" w:type="dxa"/>
            <w:tcBorders/>
          </w:tcPr>
          <w:p>
            <w:pPr>
              <w:pStyle w:val="ListParagraph"/>
              <w:widowControl w:val="false"/>
              <w:suppressAutoHyphens w:val="true"/>
              <w:spacing w:lineRule="auto" w:line="240" w:before="0" w:after="0"/>
              <w:ind w:left="0" w:hanging="0"/>
              <w:contextualSpacing/>
              <w:jc w:val="left"/>
              <w:rPr/>
            </w:pPr>
            <w:r>
              <w:rPr>
                <w:rFonts w:eastAsia="Calibri" w:cs=""/>
                <w:kern w:val="0"/>
                <w:szCs w:val="22"/>
                <w:lang w:val="en-US" w:eastAsia="en-US" w:bidi="ar-SA"/>
              </w:rPr>
              <w:t xml:space="preserve">Simple Object Access Protocol. </w:t>
            </w:r>
            <w:r>
              <w:rPr>
                <w:rFonts w:eastAsia="Calibri" w:cs=""/>
                <w:kern w:val="0"/>
                <w:sz w:val="22"/>
                <w:szCs w:val="22"/>
                <w:lang w:val="en-US" w:eastAsia="en-US" w:bidi="ar-SA"/>
              </w:rPr>
              <w:t>Connects web services between each other.</w:t>
            </w:r>
          </w:p>
        </w:tc>
      </w:tr>
      <w:tr>
        <w:trPr/>
        <w:tc>
          <w:tcPr>
            <w:tcW w:w="1818"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UDDI</w:t>
            </w:r>
          </w:p>
        </w:tc>
        <w:tc>
          <w:tcPr>
            <w:tcW w:w="7037"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Universal Description, Definition, and Integration. To collect, publish, and describe available web services.</w:t>
            </w:r>
          </w:p>
        </w:tc>
      </w:tr>
      <w:tr>
        <w:trPr/>
        <w:tc>
          <w:tcPr>
            <w:tcW w:w="1818"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WSDL</w:t>
            </w:r>
          </w:p>
        </w:tc>
        <w:tc>
          <w:tcPr>
            <w:tcW w:w="7037"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Web Services Description Language. To describe available web services.</w:t>
            </w:r>
          </w:p>
        </w:tc>
      </w:tr>
    </w:tbl>
    <w:p>
      <w:pPr>
        <w:pStyle w:val="Normal"/>
        <w:spacing w:before="0" w:after="0"/>
        <w:rPr/>
      </w:pPr>
      <w:r>
        <w:rPr/>
      </w:r>
      <w:bookmarkStart w:id="0" w:name="_Hlk21628068"/>
      <w:bookmarkStart w:id="1" w:name="_Hlk21628068"/>
      <w:bookmarkEnd w:id="1"/>
    </w:p>
    <w:p>
      <w:pPr>
        <w:pStyle w:val="ListParagraph"/>
        <w:numPr>
          <w:ilvl w:val="0"/>
          <w:numId w:val="1"/>
        </w:numPr>
        <w:spacing w:before="0" w:after="0"/>
        <w:contextualSpacing/>
        <w:rPr/>
      </w:pPr>
      <w:r>
        <w:rPr/>
        <w:t xml:space="preserve">Differentiate between compiled and interpreted languages </w:t>
      </w:r>
      <w:r>
        <w:rPr>
          <w:b/>
          <w:bCs/>
        </w:rPr>
        <w:t>[10]. I expect minimum of 5 entries.</w:t>
      </w:r>
    </w:p>
    <w:tbl>
      <w:tblPr>
        <w:tblStyle w:val="TableGrid"/>
        <w:tblW w:w="8856" w:type="dxa"/>
        <w:jc w:val="left"/>
        <w:tblInd w:w="720" w:type="dxa"/>
        <w:tblLayout w:type="fixed"/>
        <w:tblCellMar>
          <w:top w:w="0" w:type="dxa"/>
          <w:left w:w="108" w:type="dxa"/>
          <w:bottom w:w="0" w:type="dxa"/>
          <w:right w:w="108" w:type="dxa"/>
        </w:tblCellMar>
        <w:tblLook w:val="04a0"/>
      </w:tblPr>
      <w:tblGrid>
        <w:gridCol w:w="4412"/>
        <w:gridCol w:w="4443"/>
      </w:tblGrid>
      <w:tr>
        <w:trPr/>
        <w:tc>
          <w:tcPr>
            <w:tcW w:w="4412" w:type="dxa"/>
            <w:tcBorders/>
          </w:tcPr>
          <w:p>
            <w:pPr>
              <w:pStyle w:val="Normal"/>
              <w:widowControl w:val="false"/>
              <w:suppressAutoHyphens w:val="true"/>
              <w:spacing w:lineRule="auto" w:line="240" w:before="0" w:after="0"/>
              <w:jc w:val="center"/>
              <w:rPr>
                <w:rFonts w:eastAsia="Calibri" w:cs=""/>
                <w:kern w:val="0"/>
                <w:sz w:val="24"/>
                <w:szCs w:val="22"/>
                <w:lang w:val="en-US" w:eastAsia="en-US" w:bidi="ar-SA"/>
              </w:rPr>
            </w:pPr>
            <w:r>
              <w:rPr>
                <w:rFonts w:eastAsia="Calibri" w:cs=""/>
                <w:kern w:val="0"/>
                <w:sz w:val="24"/>
                <w:szCs w:val="22"/>
                <w:lang w:val="en-US" w:eastAsia="en-US" w:bidi="ar-SA"/>
              </w:rPr>
              <w:t>COMPILED</w:t>
            </w:r>
          </w:p>
        </w:tc>
        <w:tc>
          <w:tcPr>
            <w:tcW w:w="4443" w:type="dxa"/>
            <w:tcBorders/>
          </w:tcPr>
          <w:p>
            <w:pPr>
              <w:pStyle w:val="Normal"/>
              <w:widowControl w:val="false"/>
              <w:suppressAutoHyphens w:val="true"/>
              <w:spacing w:lineRule="auto" w:line="240" w:before="0" w:after="0"/>
              <w:jc w:val="center"/>
              <w:rPr>
                <w:rFonts w:eastAsia="Calibri" w:cs=""/>
                <w:kern w:val="0"/>
                <w:sz w:val="24"/>
                <w:szCs w:val="22"/>
                <w:lang w:val="en-US" w:eastAsia="en-US" w:bidi="ar-SA"/>
              </w:rPr>
            </w:pPr>
            <w:r>
              <w:rPr>
                <w:rFonts w:eastAsia="Calibri" w:cs=""/>
                <w:kern w:val="0"/>
                <w:sz w:val="24"/>
                <w:szCs w:val="22"/>
                <w:lang w:val="en-US" w:eastAsia="en-US" w:bidi="ar-SA"/>
              </w:rPr>
              <w:t>INTERPRETED</w:t>
            </w:r>
          </w:p>
        </w:tc>
      </w:tr>
      <w:tr>
        <w:trPr/>
        <w:tc>
          <w:tcPr>
            <w:tcW w:w="4412"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The compiled languages are faster.</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The whole code is compiled. If there is an error, the code won’t load.</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The code is compiled by the OS.</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r>
          </w:p>
        </w:tc>
        <w:tc>
          <w:tcPr>
            <w:tcW w:w="4443"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The interpreted languages are slower than compiled, but faster than the virtual machines.</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The code is compiled line-by-line. If there is an error, only the errorenous line won’t load.</w:t>
            </w:r>
          </w:p>
          <w:p>
            <w:pPr>
              <w:pStyle w:val="Normal"/>
              <w:widowControl w:val="false"/>
              <w:suppressAutoHyphens w:val="true"/>
              <w:spacing w:lineRule="auto" w:line="240" w:before="0" w:after="0"/>
              <w:jc w:val="left"/>
              <w:rPr/>
            </w:pPr>
            <w:r>
              <w:rPr>
                <w:rFonts w:eastAsia="Calibri" w:cs=""/>
                <w:kern w:val="0"/>
                <w:sz w:val="24"/>
                <w:szCs w:val="22"/>
                <w:lang w:val="en-US" w:eastAsia="en-US" w:bidi="ar-SA"/>
              </w:rPr>
              <w:t>The code is compiled by some program (browsers, etc.)</w:t>
            </w:r>
          </w:p>
        </w:tc>
      </w:tr>
    </w:tbl>
    <w:p>
      <w:pPr>
        <w:pStyle w:val="Normal"/>
        <w:spacing w:before="0" w:after="0"/>
        <w:rPr/>
      </w:pPr>
      <w:r>
        <w:rPr/>
      </w:r>
    </w:p>
    <w:p>
      <w:pPr>
        <w:pStyle w:val="ListParagraph"/>
        <w:numPr>
          <w:ilvl w:val="0"/>
          <w:numId w:val="1"/>
        </w:numPr>
        <w:spacing w:before="0" w:after="0"/>
        <w:contextualSpacing/>
        <w:rPr/>
      </w:pPr>
      <w:r>
        <w:rPr>
          <w:sz w:val="24"/>
          <w:szCs w:val="24"/>
        </w:rPr>
        <w:t>Write necessary PHP code to connect to a database. [5 points]</w:t>
      </w:r>
    </w:p>
    <w:tbl>
      <w:tblPr>
        <w:tblStyle w:val="TableGrid"/>
        <w:tblW w:w="9216" w:type="dxa"/>
        <w:jc w:val="left"/>
        <w:tblInd w:w="360" w:type="dxa"/>
        <w:tblLayout w:type="fixed"/>
        <w:tblCellMar>
          <w:top w:w="0" w:type="dxa"/>
          <w:left w:w="108" w:type="dxa"/>
          <w:bottom w:w="0" w:type="dxa"/>
          <w:right w:w="108" w:type="dxa"/>
        </w:tblCellMar>
        <w:tblLook w:val="04a0"/>
      </w:tblPr>
      <w:tblGrid>
        <w:gridCol w:w="8875"/>
        <w:gridCol w:w="340"/>
      </w:tblGrid>
      <w:tr>
        <w:trPr/>
        <w:tc>
          <w:tcPr>
            <w:tcW w:w="8875" w:type="dxa"/>
            <w:tcBorders/>
          </w:tcPr>
          <w:p>
            <w:pPr>
              <w:pStyle w:val="Normal"/>
              <w:widowControl w:val="false"/>
              <w:suppressAutoHyphens w:val="true"/>
              <w:spacing w:lineRule="auto" w:line="240" w:before="0" w:after="0"/>
              <w:jc w:val="left"/>
              <w:rPr>
                <w:sz w:val="22"/>
              </w:rPr>
            </w:pPr>
            <w:r>
              <w:rPr>
                <w:rFonts w:eastAsia="Calibri" w:cs=""/>
                <w:kern w:val="0"/>
                <w:sz w:val="22"/>
                <w:szCs w:val="22"/>
                <w:lang w:val="en-US" w:eastAsia="en-US" w:bidi="ar-SA"/>
              </w:rPr>
              <w:t>&lt;?php</w:t>
            </w:r>
          </w:p>
          <w:p>
            <w:pPr>
              <w:pStyle w:val="Normal"/>
              <w:widowControl w:val="false"/>
              <w:suppressAutoHyphens w:val="true"/>
              <w:spacing w:lineRule="auto" w:line="240" w:before="0" w:after="0"/>
              <w:jc w:val="left"/>
              <w:rPr>
                <w:sz w:val="22"/>
              </w:rPr>
            </w:pPr>
            <w:r>
              <w:rPr>
                <w:rFonts w:eastAsia="Calibri" w:cs=""/>
                <w:kern w:val="0"/>
                <w:sz w:val="22"/>
                <w:szCs w:val="22"/>
                <w:lang w:val="en-US" w:eastAsia="en-US" w:bidi="ar-SA"/>
              </w:rPr>
              <w:t>define(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DB_HOST</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 xml:space="preserve">, </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localhost</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w:t>
            </w:r>
          </w:p>
          <w:p>
            <w:pPr>
              <w:pStyle w:val="Normal"/>
              <w:widowControl w:val="false"/>
              <w:suppressAutoHyphens w:val="true"/>
              <w:spacing w:lineRule="auto" w:line="240" w:before="0" w:after="0"/>
              <w:jc w:val="left"/>
              <w:rPr>
                <w:sz w:val="22"/>
              </w:rPr>
            </w:pPr>
            <w:r>
              <w:rPr>
                <w:rFonts w:eastAsia="Calibri" w:cs=""/>
                <w:kern w:val="0"/>
                <w:sz w:val="22"/>
                <w:szCs w:val="22"/>
                <w:lang w:val="en-US" w:eastAsia="en-US" w:bidi="ar-SA"/>
              </w:rPr>
              <w:t>define(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DB_USERNAME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 xml:space="preserve">, </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username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w:t>
            </w:r>
          </w:p>
          <w:p>
            <w:pPr>
              <w:pStyle w:val="Normal"/>
              <w:widowControl w:val="false"/>
              <w:suppressAutoHyphens w:val="true"/>
              <w:spacing w:lineRule="auto" w:line="240" w:before="0" w:after="0"/>
              <w:jc w:val="left"/>
              <w:rPr>
                <w:sz w:val="22"/>
              </w:rPr>
            </w:pPr>
            <w:r>
              <w:rPr>
                <w:rFonts w:eastAsia="Calibri" w:cs=""/>
                <w:kern w:val="0"/>
                <w:sz w:val="22"/>
                <w:szCs w:val="22"/>
                <w:lang w:val="en-US" w:eastAsia="en-US" w:bidi="ar-SA"/>
              </w:rPr>
              <w:t>define(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DB_PASSWORD</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 xml:space="preserve">, </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passsword</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w:t>
            </w:r>
          </w:p>
          <w:p>
            <w:pPr>
              <w:pStyle w:val="Normal"/>
              <w:widowControl w:val="false"/>
              <w:suppressAutoHyphens w:val="true"/>
              <w:spacing w:lineRule="auto" w:line="240" w:before="0" w:after="0"/>
              <w:jc w:val="left"/>
              <w:rPr>
                <w:sz w:val="22"/>
              </w:rPr>
            </w:pPr>
            <w:r>
              <w:rPr>
                <w:rFonts w:eastAsia="Calibri" w:cs=""/>
                <w:kern w:val="0"/>
                <w:sz w:val="22"/>
                <w:szCs w:val="22"/>
                <w:lang w:val="en-US" w:eastAsia="en-US" w:bidi="ar-SA"/>
              </w:rPr>
              <w:t>define(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DB_NAME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 xml:space="preserve">, </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dbname</w:t>
            </w:r>
            <w:r>
              <w:rPr>
                <w:rFonts w:eastAsia="Calibri" w:cs="Arial"/>
                <w:b w:val="false"/>
                <w:bCs w:val="false"/>
                <w:kern w:val="0"/>
                <w:sz w:val="22"/>
                <w:szCs w:val="22"/>
                <w:lang w:val="en-US" w:eastAsia="en-US" w:bidi="ar-SA"/>
              </w:rPr>
              <w:t>"</w:t>
            </w:r>
            <w:r>
              <w:rPr>
                <w:rFonts w:eastAsia="Calibri" w:cs=""/>
                <w:kern w:val="0"/>
                <w:sz w:val="22"/>
                <w:szCs w:val="22"/>
                <w:lang w:val="en-US" w:eastAsia="en-US" w:bidi="ar-SA"/>
              </w:rPr>
              <w:t>);</w:t>
            </w:r>
          </w:p>
          <w:p>
            <w:pPr>
              <w:pStyle w:val="Normal"/>
              <w:widowControl w:val="false"/>
              <w:suppressAutoHyphens w:val="true"/>
              <w:spacing w:lineRule="auto" w:line="240" w:before="0" w:after="0"/>
              <w:jc w:val="left"/>
              <w:rPr>
                <w:sz w:val="22"/>
              </w:rPr>
            </w:pPr>
            <w:r>
              <w:rPr>
                <w:rFonts w:eastAsia="Calibri" w:cs=""/>
                <w:kern w:val="0"/>
                <w:sz w:val="22"/>
                <w:szCs w:val="22"/>
                <w:lang w:val="en-US" w:eastAsia="en-US" w:bidi="ar-SA"/>
              </w:rPr>
              <w:t>$conn = new mysqli(DB_HOST, DB_USERNAME, DB_PASSWORD, DB_NAME); ?&gt;</w:t>
            </w:r>
          </w:p>
        </w:tc>
        <w:tc>
          <w:tcPr>
            <w:tcW w:w="340" w:type="dxa"/>
            <w:tcBorders>
              <w:top w:val="nil"/>
              <w:left w:val="nil"/>
              <w:bottom w:val="nil"/>
              <w:right w:val="nil"/>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r>
          </w:p>
        </w:tc>
      </w:tr>
    </w:tbl>
    <w:p>
      <w:pPr>
        <w:pStyle w:val="ListParagraph"/>
        <w:rPr/>
      </w:pPr>
      <w:r>
        <w:rPr/>
      </w:r>
    </w:p>
    <w:p>
      <w:pPr>
        <w:pStyle w:val="ListParagraph"/>
        <w:numPr>
          <w:ilvl w:val="0"/>
          <w:numId w:val="1"/>
        </w:numPr>
        <w:rPr/>
      </w:pPr>
      <w:r>
        <w:rPr/>
        <w:t xml:space="preserve">Write essential code to find interest for each day (adding it to the principle each day); do this for 365 days adding a deposit every 30 days and display total deposits and interest for one year. </w:t>
      </w:r>
      <w:r>
        <w:rPr>
          <w:b/>
          <w:bCs/>
        </w:rPr>
        <w:t>[10]</w:t>
      </w:r>
    </w:p>
    <w:tbl>
      <w:tblPr>
        <w:tblStyle w:val="TableGrid"/>
        <w:tblW w:w="8856" w:type="dxa"/>
        <w:jc w:val="left"/>
        <w:tblInd w:w="720" w:type="dxa"/>
        <w:tblLayout w:type="fixed"/>
        <w:tblCellMar>
          <w:top w:w="0" w:type="dxa"/>
          <w:left w:w="108" w:type="dxa"/>
          <w:bottom w:w="0" w:type="dxa"/>
          <w:right w:w="108" w:type="dxa"/>
        </w:tblCellMar>
        <w:tblLook w:val="04a0"/>
      </w:tblPr>
      <w:tblGrid>
        <w:gridCol w:w="8856"/>
      </w:tblGrid>
      <w:tr>
        <w:trPr/>
        <w:tc>
          <w:tcPr>
            <w:tcW w:w="8856" w:type="dxa"/>
            <w:tcBorders/>
          </w:tcPr>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document.write(</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&lt;tr&gt;&lt;td&gt;</w:t>
            </w:r>
            <w:r>
              <w:rPr>
                <w:rFonts w:eastAsia="Calibri" w:cs="Arial"/>
                <w:b w:val="false"/>
                <w:bCs w:val="false"/>
                <w:kern w:val="0"/>
                <w:sz w:val="22"/>
                <w:szCs w:val="22"/>
                <w:lang w:val="en-US" w:eastAsia="en-US" w:bidi="ar-SA"/>
              </w:rPr>
              <w:t>Beginning Balance</w:t>
            </w:r>
            <w:r>
              <w:rPr>
                <w:rFonts w:eastAsia="Calibri" w:cs=""/>
                <w:b w:val="false"/>
                <w:bCs w:val="false"/>
                <w:kern w:val="0"/>
                <w:sz w:val="22"/>
                <w:szCs w:val="22"/>
                <w:lang w:val="en-US" w:eastAsia="en-US" w:bidi="ar-SA"/>
              </w:rPr>
              <w:t>&lt;/td&gt;&lt;td&gt;</w:t>
            </w:r>
            <w:r>
              <w:rPr>
                <w:rFonts w:eastAsia="Calibri" w:cs="Arial"/>
                <w:b w:val="false"/>
                <w:bCs w:val="false"/>
                <w:kern w:val="0"/>
                <w:sz w:val="22"/>
                <w:szCs w:val="22"/>
                <w:lang w:val="en-US" w:eastAsia="en-US" w:bidi="ar-SA"/>
              </w:rPr>
              <w:t>Yearly Deposit</w:t>
            </w:r>
            <w:r>
              <w:rPr>
                <w:rFonts w:eastAsia="Calibri" w:cs=""/>
                <w:b w:val="false"/>
                <w:bCs w:val="false"/>
                <w:kern w:val="0"/>
                <w:sz w:val="22"/>
                <w:szCs w:val="22"/>
                <w:lang w:val="en-US" w:eastAsia="en-US" w:bidi="ar-SA"/>
              </w:rPr>
              <w:t>&lt;/td&gt;&lt;td&gt;Interest Rate&lt;/td&gt;&lt;td&gt;Ending Balance&lt;/td&gt;&lt;/tr&gt;</w:t>
            </w:r>
            <w:r>
              <w:rPr>
                <w:rFonts w:eastAsia="Calibri" w:cs="Arial"/>
                <w:b w:val="false"/>
                <w:bCs w:val="false"/>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pPr>
            <w:r>
              <w:rPr>
                <w:rFonts w:eastAsia="Calibri" w:cs=""/>
                <w:kern w:val="0"/>
                <w:sz w:val="22"/>
                <w:szCs w:val="22"/>
                <w:lang w:val="en-US" w:eastAsia="en-US" w:bidi="ar-SA"/>
              </w:rPr>
              <w:t>var BeginnningBalance = InitialInvestment; // InitialInvestment is defined</w:t>
            </w:r>
          </w:p>
          <w:p>
            <w:pPr>
              <w:pStyle w:val="ListParagraph"/>
              <w:widowControl w:val="false"/>
              <w:suppressAutoHyphens w:val="true"/>
              <w:spacing w:lineRule="auto" w:line="240" w:before="0" w:after="0"/>
              <w:ind w:left="0" w:hanging="0"/>
              <w:contextualSpacing/>
              <w:jc w:val="left"/>
              <w:rPr/>
            </w:pPr>
            <w:r>
              <w:rPr>
                <w:rFonts w:eastAsia="Calibri" w:cs=""/>
                <w:kern w:val="0"/>
                <w:sz w:val="22"/>
                <w:szCs w:val="22"/>
                <w:lang w:val="en-US" w:eastAsia="en-US" w:bidi="ar-SA"/>
              </w:rPr>
              <w:t>var EndingBalance = InitialInvestment;</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var InterestForYear;</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for (let i=1; i &lt;= 365; i++)</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EndingIncome *= (1+InterestRate/36500);</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if (i % 30 == 0)</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EndingIncome += MonthlyDeposit; //Monthly deposit is defined initially</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if (i % 365== 0)</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InterestForYear = EndingIncome -  BeginnningIncome - 12* MonthlyDeposit;</w:t>
            </w:r>
          </w:p>
          <w:p>
            <w:pPr>
              <w:pStyle w:val="ListParagraph"/>
              <w:widowControl w:val="false"/>
              <w:suppressAutoHyphens w:val="true"/>
              <w:spacing w:lineRule="auto" w:line="240" w:before="0" w:after="0"/>
              <w:ind w:left="0" w:hanging="0"/>
              <w:contextualSpacing/>
              <w:jc w:val="left"/>
              <w:rPr/>
            </w:pPr>
            <w:r>
              <w:rPr>
                <w:rFonts w:eastAsia="Calibri" w:cs=""/>
                <w:kern w:val="0"/>
                <w:sz w:val="22"/>
                <w:szCs w:val="22"/>
                <w:lang w:val="en-US" w:eastAsia="en-US" w:bidi="ar-SA"/>
              </w:rPr>
              <w:t>document.write(</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&lt;tr&gt;&lt;td&gt;</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 xml:space="preserve"> +  BeginnningBalance + </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&lt;/td&gt;&lt;td&gt;</w:t>
            </w:r>
            <w:r>
              <w:rPr>
                <w:rFonts w:eastAsia="Calibri" w:cs="Arial"/>
                <w:b w:val="false"/>
                <w:bCs w:val="false"/>
                <w:kern w:val="0"/>
                <w:sz w:val="22"/>
                <w:szCs w:val="22"/>
                <w:lang w:val="en-US" w:eastAsia="en-US" w:bidi="ar-SA"/>
              </w:rPr>
              <w:t xml:space="preserve">" </w:t>
            </w:r>
            <w:r>
              <w:rPr>
                <w:rFonts w:eastAsia="Calibri" w:cs=""/>
                <w:b w:val="false"/>
                <w:bCs w:val="false"/>
                <w:kern w:val="0"/>
                <w:sz w:val="22"/>
                <w:szCs w:val="22"/>
                <w:lang w:val="en-US" w:eastAsia="en-US" w:bidi="ar-SA"/>
              </w:rPr>
              <w:t xml:space="preserve">+  InterestForYear + </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&lt;/td&gt;&lt;td&gt;</w:t>
            </w:r>
            <w:r>
              <w:rPr>
                <w:rFonts w:eastAsia="Calibri" w:cs="Arial"/>
                <w:b w:val="false"/>
                <w:bCs w:val="false"/>
                <w:kern w:val="0"/>
                <w:sz w:val="22"/>
                <w:szCs w:val="22"/>
                <w:lang w:val="en-US" w:eastAsia="en-US" w:bidi="ar-SA"/>
              </w:rPr>
              <w:t xml:space="preserve">" + </w:t>
            </w:r>
            <w:r>
              <w:rPr>
                <w:rFonts w:eastAsia="Calibri" w:cs=""/>
                <w:b w:val="false"/>
                <w:bCs w:val="false"/>
                <w:kern w:val="0"/>
                <w:sz w:val="22"/>
                <w:szCs w:val="22"/>
                <w:lang w:val="en-US" w:eastAsia="en-US" w:bidi="ar-SA"/>
              </w:rPr>
              <w:t xml:space="preserve">12* MonthlyDeposit + </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&lt;/td&gt;&lt;td&gt;</w:t>
            </w:r>
            <w:r>
              <w:rPr>
                <w:rFonts w:eastAsia="Calibri" w:cs="Arial"/>
                <w:b w:val="false"/>
                <w:bCs w:val="false"/>
                <w:kern w:val="0"/>
                <w:sz w:val="22"/>
                <w:szCs w:val="22"/>
                <w:lang w:val="en-US" w:eastAsia="en-US" w:bidi="ar-SA"/>
              </w:rPr>
              <w:t xml:space="preserve">" + </w:t>
            </w:r>
            <w:r>
              <w:rPr>
                <w:rFonts w:eastAsia="Calibri" w:cs=""/>
                <w:b w:val="false"/>
                <w:bCs w:val="false"/>
                <w:kern w:val="0"/>
                <w:sz w:val="22"/>
                <w:szCs w:val="22"/>
                <w:lang w:val="en-US" w:eastAsia="en-US" w:bidi="ar-SA"/>
              </w:rPr>
              <w:t xml:space="preserve">EndingBalance + </w:t>
            </w:r>
            <w:r>
              <w:rPr>
                <w:rFonts w:eastAsia="Calibri" w:cs="Arial"/>
                <w:b w:val="false"/>
                <w:bCs w:val="false"/>
                <w:kern w:val="0"/>
                <w:sz w:val="22"/>
                <w:szCs w:val="22"/>
                <w:lang w:val="en-US" w:eastAsia="en-US" w:bidi="ar-SA"/>
              </w:rPr>
              <w:t>"</w:t>
            </w:r>
            <w:r>
              <w:rPr>
                <w:rFonts w:eastAsia="Calibri" w:cs=""/>
                <w:b w:val="false"/>
                <w:bCs w:val="false"/>
                <w:kern w:val="0"/>
                <w:sz w:val="22"/>
                <w:szCs w:val="22"/>
                <w:lang w:val="en-US" w:eastAsia="en-US" w:bidi="ar-SA"/>
              </w:rPr>
              <w:t>&lt;/td&gt;&lt;/tr&gt;</w:t>
            </w:r>
            <w:r>
              <w:rPr>
                <w:rFonts w:eastAsia="Calibri" w:cs="Arial"/>
                <w:b w:val="false"/>
                <w:bCs w:val="false"/>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b w:val="false"/>
                <w:bCs w:val="false"/>
                <w:kern w:val="0"/>
                <w:sz w:val="22"/>
                <w:szCs w:val="22"/>
                <w:lang w:val="en-US" w:eastAsia="en-US" w:bidi="ar-SA"/>
              </w:rPr>
              <w:t>EndingBalance =  BeginnningBalance;</w:t>
            </w:r>
          </w:p>
          <w:p>
            <w:pPr>
              <w:pStyle w:val="ListParagraph"/>
              <w:widowControl w:val="false"/>
              <w:suppressAutoHyphens w:val="true"/>
              <w:spacing w:lineRule="auto" w:line="240" w:before="0" w:after="0"/>
              <w:ind w:left="0" w:hanging="0"/>
              <w:contextualSpacing/>
              <w:jc w:val="left"/>
              <w:rPr>
                <w:rFonts w:ascii="Calibri" w:hAnsi="Calibri"/>
              </w:rPr>
            </w:pPr>
            <w:r>
              <w:rPr>
                <w:rFonts w:eastAsia="Calibri" w:cs=""/>
                <w:kern w:val="0"/>
                <w:sz w:val="22"/>
                <w:szCs w:val="22"/>
                <w:lang w:val="en-US" w:eastAsia="en-US" w:bidi="ar-SA"/>
              </w:rPr>
              <w:t>}</w:t>
            </w:r>
          </w:p>
          <w:p>
            <w:pPr>
              <w:pStyle w:val="ListParagraph"/>
              <w:widowControl w:val="false"/>
              <w:suppressAutoHyphens w:val="true"/>
              <w:spacing w:lineRule="auto" w:line="240" w:before="0" w:after="0"/>
              <w:ind w:left="0" w:hanging="0"/>
              <w:contextualSpacing/>
              <w:jc w:val="left"/>
              <w:rPr>
                <w:rFonts w:ascii="Calibri" w:hAnsi="Calibri" w:eastAsia="Calibri" w:cs=""/>
                <w:kern w:val="0"/>
                <w:szCs w:val="22"/>
                <w:lang w:val="en-US" w:eastAsia="en-US" w:bidi="ar-SA"/>
              </w:rPr>
            </w:pPr>
            <w:r>
              <w:rPr>
                <w:rFonts w:eastAsia="Calibri" w:cs=""/>
                <w:kern w:val="0"/>
                <w:szCs w:val="22"/>
                <w:lang w:val="en-US" w:eastAsia="en-US" w:bidi="ar-SA"/>
              </w:rPr>
              <w:t>}</w:t>
            </w:r>
          </w:p>
        </w:tc>
      </w:tr>
    </w:tbl>
    <w:p>
      <w:pPr>
        <w:pStyle w:val="ListParagraph"/>
        <w:rPr/>
      </w:pPr>
      <w:r>
        <w:rPr/>
      </w:r>
    </w:p>
    <w:p>
      <w:pPr>
        <w:pStyle w:val="ListParagraph"/>
        <w:numPr>
          <w:ilvl w:val="0"/>
          <w:numId w:val="1"/>
        </w:numPr>
        <w:rPr/>
      </w:pPr>
      <w:r>
        <w:rPr/>
        <w:t xml:space="preserve">What are the </w:t>
      </w:r>
      <w:r>
        <w:rPr>
          <w:b/>
        </w:rPr>
        <w:t>five</w:t>
      </w:r>
      <w:r>
        <w:rPr/>
        <w:t xml:space="preserve"> major components of management process </w:t>
      </w:r>
      <w:r>
        <w:rPr>
          <w:b/>
          <w:bCs/>
        </w:rPr>
        <w:t>[5]</w:t>
      </w:r>
    </w:p>
    <w:tbl>
      <w:tblPr>
        <w:tblStyle w:val="TableGrid"/>
        <w:tblW w:w="8856" w:type="dxa"/>
        <w:jc w:val="left"/>
        <w:tblInd w:w="720" w:type="dxa"/>
        <w:tblLayout w:type="fixed"/>
        <w:tblCellMar>
          <w:top w:w="0" w:type="dxa"/>
          <w:left w:w="108" w:type="dxa"/>
          <w:bottom w:w="0" w:type="dxa"/>
          <w:right w:w="108" w:type="dxa"/>
        </w:tblCellMar>
        <w:tblLook w:val="04a0"/>
      </w:tblPr>
      <w:tblGrid>
        <w:gridCol w:w="8856"/>
      </w:tblGrid>
      <w:tr>
        <w:trPr/>
        <w:tc>
          <w:tcPr>
            <w:tcW w:w="8856" w:type="dxa"/>
            <w:tcBorders/>
          </w:tcPr>
          <w:p>
            <w:pPr>
              <w:pStyle w:val="Normal"/>
              <w:widowControl w:val="false"/>
              <w:suppressAutoHyphens w:val="true"/>
              <w:spacing w:lineRule="auto" w:line="240" w:before="0" w:after="0"/>
              <w:ind w:hanging="0"/>
              <w:jc w:val="left"/>
              <w:rPr>
                <w:rFonts w:eastAsia="Calibri" w:cs=""/>
                <w:kern w:val="0"/>
                <w:sz w:val="24"/>
                <w:szCs w:val="22"/>
                <w:lang w:val="en-US" w:eastAsia="en-US" w:bidi="ar-SA"/>
              </w:rPr>
            </w:pPr>
            <w:r>
              <w:rPr>
                <w:rFonts w:eastAsia="Calibri" w:cs=""/>
                <w:kern w:val="0"/>
                <w:sz w:val="24"/>
                <w:szCs w:val="22"/>
                <w:lang w:val="en-US" w:eastAsia="en-US" w:bidi="ar-SA"/>
              </w:rPr>
              <w:t>Plan (Create the plan)</w:t>
            </w:r>
          </w:p>
          <w:p>
            <w:pPr>
              <w:pStyle w:val="Normal"/>
              <w:widowControl w:val="false"/>
              <w:suppressAutoHyphens w:val="true"/>
              <w:spacing w:lineRule="auto" w:line="240" w:before="0" w:after="0"/>
              <w:ind w:hanging="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Organize (Group the tasks inside the plan)</w:t>
            </w:r>
          </w:p>
          <w:p>
            <w:pPr>
              <w:pStyle w:val="Normal"/>
              <w:widowControl w:val="false"/>
              <w:suppressAutoHyphens w:val="true"/>
              <w:spacing w:lineRule="auto" w:line="240" w:before="0" w:after="0"/>
              <w:ind w:hanging="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Staff (Hire the staff for the tasks)</w:t>
            </w:r>
          </w:p>
          <w:p>
            <w:pPr>
              <w:pStyle w:val="Normal"/>
              <w:widowControl w:val="false"/>
              <w:suppressAutoHyphens w:val="true"/>
              <w:spacing w:lineRule="auto" w:line="240" w:before="0" w:after="0"/>
              <w:ind w:hanging="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Direct (Let the managers to do something)</w:t>
            </w:r>
          </w:p>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Control (Check if the management and managers are OK)</w:t>
            </w:r>
          </w:p>
        </w:tc>
      </w:tr>
    </w:tbl>
    <w:p>
      <w:pPr>
        <w:pStyle w:val="ListParagraph"/>
        <w:rPr/>
      </w:pPr>
      <w:r>
        <w:rPr/>
      </w:r>
    </w:p>
    <w:p>
      <w:pPr>
        <w:pStyle w:val="ListParagraph"/>
        <w:rPr/>
      </w:pPr>
      <w:r>
        <w:rPr/>
      </w:r>
    </w:p>
    <w:p>
      <w:pPr>
        <w:pStyle w:val="ListParagraph"/>
        <w:numPr>
          <w:ilvl w:val="0"/>
          <w:numId w:val="1"/>
        </w:numPr>
        <w:rPr/>
      </w:pPr>
      <w:r>
        <w:rPr/>
        <w:t xml:space="preserve">Differentiate between common stock and preferred stock </w:t>
      </w:r>
      <w:r>
        <w:rPr>
          <w:b/>
          <w:bCs/>
        </w:rPr>
        <w:t>[4],</w:t>
      </w:r>
      <w:r>
        <w:rPr/>
        <w:t xml:space="preserve"> also stock split and reverse split. </w:t>
      </w:r>
      <w:r>
        <w:rPr>
          <w:b/>
          <w:bCs/>
        </w:rPr>
        <w:t>[4]</w:t>
      </w:r>
    </w:p>
    <w:tbl>
      <w:tblPr>
        <w:tblStyle w:val="TableGrid"/>
        <w:tblW w:w="8856" w:type="dxa"/>
        <w:jc w:val="left"/>
        <w:tblInd w:w="720" w:type="dxa"/>
        <w:tblLayout w:type="fixed"/>
        <w:tblCellMar>
          <w:top w:w="0" w:type="dxa"/>
          <w:left w:w="108" w:type="dxa"/>
          <w:bottom w:w="0" w:type="dxa"/>
          <w:right w:w="108" w:type="dxa"/>
        </w:tblCellMar>
        <w:tblLook w:val="04a0"/>
      </w:tblPr>
      <w:tblGrid>
        <w:gridCol w:w="4434"/>
        <w:gridCol w:w="4421"/>
      </w:tblGrid>
      <w:tr>
        <w:trPr/>
        <w:tc>
          <w:tcPr>
            <w:tcW w:w="4434" w:type="dxa"/>
            <w:tcBorders/>
          </w:tcPr>
          <w:p>
            <w:pPr>
              <w:pStyle w:val="ListParagraph"/>
              <w:widowControl w:val="false"/>
              <w:suppressAutoHyphens w:val="true"/>
              <w:spacing w:lineRule="auto" w:line="240" w:before="0" w:after="0"/>
              <w:ind w:left="0" w:hanging="0"/>
              <w:contextualSpacing/>
              <w:jc w:val="center"/>
              <w:rPr>
                <w:b/>
                <w:b/>
                <w:bCs/>
              </w:rPr>
            </w:pPr>
            <w:r>
              <w:rPr>
                <w:rFonts w:eastAsia="Calibri" w:cs=""/>
                <w:b/>
                <w:bCs/>
                <w:kern w:val="0"/>
                <w:szCs w:val="22"/>
                <w:lang w:val="en-US" w:eastAsia="en-US" w:bidi="ar-SA"/>
              </w:rPr>
              <w:t>Common stock vs. preferred stock</w:t>
            </w:r>
          </w:p>
        </w:tc>
        <w:tc>
          <w:tcPr>
            <w:tcW w:w="4421" w:type="dxa"/>
            <w:tcBorders/>
          </w:tcPr>
          <w:p>
            <w:pPr>
              <w:pStyle w:val="ListParagraph"/>
              <w:widowControl w:val="false"/>
              <w:suppressAutoHyphens w:val="true"/>
              <w:spacing w:lineRule="auto" w:line="240" w:before="0" w:after="0"/>
              <w:ind w:left="0" w:hanging="0"/>
              <w:contextualSpacing/>
              <w:jc w:val="center"/>
              <w:rPr>
                <w:b/>
                <w:b/>
                <w:bCs/>
              </w:rPr>
            </w:pPr>
            <w:r>
              <w:rPr>
                <w:rFonts w:eastAsia="Calibri" w:cs=""/>
                <w:b/>
                <w:bCs/>
                <w:kern w:val="0"/>
                <w:szCs w:val="22"/>
                <w:lang w:val="en-US" w:eastAsia="en-US" w:bidi="ar-SA"/>
              </w:rPr>
              <w:t>Stock split vs. reverse split</w:t>
            </w:r>
          </w:p>
        </w:tc>
      </w:tr>
      <w:tr>
        <w:trPr/>
        <w:tc>
          <w:tcPr>
            <w:tcW w:w="4434" w:type="dxa"/>
            <w:tcBorders/>
          </w:tcPr>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kern w:val="0"/>
                <w:szCs w:val="22"/>
                <w:lang w:val="en-US" w:eastAsia="en-US" w:bidi="ar-SA"/>
              </w:rPr>
              <w:t>Common Stock is the only available stock when the corporation is created.</w:t>
            </w:r>
          </w:p>
          <w:p>
            <w:pPr>
              <w:pStyle w:val="ListParagraph"/>
              <w:widowControl w:val="false"/>
              <w:suppressAutoHyphens w:val="true"/>
              <w:spacing w:lineRule="auto" w:line="240" w:before="0" w:after="0"/>
              <w:ind w:left="0" w:hanging="0"/>
              <w:contextualSpacing/>
              <w:jc w:val="left"/>
              <w:rPr/>
            </w:pPr>
            <w:r>
              <w:rPr>
                <w:rFonts w:eastAsia="Calibri" w:cs=""/>
                <w:kern w:val="0"/>
                <w:szCs w:val="22"/>
                <w:lang w:val="en-US" w:eastAsia="en-US" w:bidi="ar-SA"/>
              </w:rPr>
              <w:t xml:space="preserve">Common </w:t>
            </w:r>
            <w:r>
              <w:rPr>
                <w:rFonts w:eastAsia="Calibri" w:cs=""/>
                <w:kern w:val="0"/>
                <w:sz w:val="22"/>
                <w:szCs w:val="22"/>
                <w:lang w:val="en-US" w:eastAsia="en-US" w:bidi="ar-SA"/>
              </w:rPr>
              <w:t>S</w:t>
            </w:r>
            <w:r>
              <w:rPr>
                <w:rFonts w:eastAsia="Calibri" w:cs=""/>
                <w:kern w:val="0"/>
                <w:szCs w:val="22"/>
                <w:lang w:val="en-US" w:eastAsia="en-US" w:bidi="ar-SA"/>
              </w:rPr>
              <w:t>tockholders cannot use some additional features as the holders of Preferred Stock.</w:t>
            </w:r>
          </w:p>
          <w:p>
            <w:pPr>
              <w:pStyle w:val="ListParagraph"/>
              <w:widowControl w:val="false"/>
              <w:suppressAutoHyphens w:val="true"/>
              <w:spacing w:lineRule="auto" w:line="240" w:before="0" w:after="0"/>
              <w:ind w:left="0" w:hanging="0"/>
              <w:contextualSpacing/>
              <w:jc w:val="left"/>
              <w:rPr/>
            </w:pPr>
            <w:r>
              <w:rPr>
                <w:rFonts w:eastAsia="Calibri" w:cs=""/>
                <w:kern w:val="0"/>
                <w:szCs w:val="22"/>
                <w:lang w:val="en-US" w:eastAsia="en-US" w:bidi="ar-SA"/>
              </w:rPr>
              <w:t>The holders of preferred stock can share the stock between each other legally.</w:t>
            </w:r>
          </w:p>
          <w:p>
            <w:pPr>
              <w:pStyle w:val="ListParagraph"/>
              <w:widowControl w:val="false"/>
              <w:suppressAutoHyphens w:val="true"/>
              <w:spacing w:lineRule="auto" w:line="240" w:before="0" w:after="0"/>
              <w:ind w:left="0" w:hanging="0"/>
              <w:contextualSpacing/>
              <w:jc w:val="left"/>
              <w:rPr/>
            </w:pPr>
            <w:r>
              <w:rPr>
                <w:rFonts w:eastAsia="Calibri" w:cs=""/>
                <w:kern w:val="0"/>
                <w:szCs w:val="22"/>
                <w:lang w:val="en-US" w:eastAsia="en-US" w:bidi="ar-SA"/>
              </w:rPr>
              <w:t>Also, in some entity types, it is not possible to create preferred stock (for example, S corporations).</w:t>
            </w:r>
          </w:p>
        </w:tc>
        <w:tc>
          <w:tcPr>
            <w:tcW w:w="4421" w:type="dxa"/>
            <w:tcBorders/>
          </w:tcPr>
          <w:p>
            <w:pPr>
              <w:pStyle w:val="Normal"/>
              <w:widowControl w:val="false"/>
              <w:suppressAutoHyphens w:val="true"/>
              <w:spacing w:lineRule="auto" w:line="240" w:before="0" w:after="0"/>
              <w:jc w:val="left"/>
              <w:rPr>
                <w:rFonts w:ascii="Calibri" w:hAnsi="Calibri" w:asciiTheme="minorHAnsi" w:hAnsiTheme="minorHAnsi"/>
                <w:sz w:val="22"/>
              </w:rPr>
            </w:pPr>
            <w:r>
              <w:rPr>
                <w:rFonts w:eastAsia="Calibri" w:cs="" w:ascii="Calibri" w:hAnsi="Calibri" w:asciiTheme="minorHAnsi" w:hAnsiTheme="minorHAnsi"/>
                <w:kern w:val="0"/>
                <w:sz w:val="22"/>
                <w:szCs w:val="22"/>
                <w:lang w:val="en-US" w:eastAsia="en-US" w:bidi="ar-SA"/>
              </w:rPr>
              <w:t>In the stock split, the number of stock is increased, but their price is decreased. For example, if we do 1:2 stock split, we increase the stock 2 times, but in this moment, their value is decreased 2 times, too.</w:t>
            </w:r>
          </w:p>
          <w:p>
            <w:pPr>
              <w:pStyle w:val="ListParagraph"/>
              <w:widowControl w:val="false"/>
              <w:suppressAutoHyphens w:val="true"/>
              <w:spacing w:lineRule="auto" w:line="240" w:before="0" w:after="0"/>
              <w:ind w:left="0" w:hanging="0"/>
              <w:contextualSpacing/>
              <w:jc w:val="left"/>
              <w:rPr/>
            </w:pPr>
            <w:r>
              <w:rPr>
                <w:rFonts w:eastAsia="Calibri" w:cs=""/>
                <w:kern w:val="0"/>
                <w:szCs w:val="22"/>
                <w:lang w:val="en-US" w:eastAsia="en-US" w:bidi="ar-SA"/>
              </w:rPr>
              <w:t xml:space="preserve">In the reverse split, we decrease the number of </w:t>
            </w:r>
            <w:r>
              <w:rPr>
                <w:rFonts w:eastAsia="Calibri" w:cs=""/>
                <w:kern w:val="0"/>
                <w:sz w:val="22"/>
                <w:szCs w:val="22"/>
                <w:lang w:val="en-US" w:eastAsia="en-US" w:bidi="ar-SA"/>
              </w:rPr>
              <w:t>stock, but their price is increased. For example, if we do 3:1 reverse stock split, we decrease the number of stock 3 times, but increase their price 3 times.</w:t>
            </w:r>
          </w:p>
        </w:tc>
      </w:tr>
    </w:tbl>
    <w:p>
      <w:pPr>
        <w:pStyle w:val="ListParagraph"/>
        <w:ind w:left="0" w:hanging="0"/>
        <w:rPr/>
      </w:pPr>
      <w:r>
        <w:rPr/>
      </w:r>
    </w:p>
    <w:p>
      <w:pPr>
        <w:pStyle w:val="ListParagraph"/>
        <w:rPr/>
      </w:pPr>
      <w:r>
        <w:rPr/>
      </w:r>
    </w:p>
    <w:p>
      <w:pPr>
        <w:pStyle w:val="ListParagraph"/>
        <w:numPr>
          <w:ilvl w:val="0"/>
          <w:numId w:val="1"/>
        </w:numPr>
        <w:pBdr>
          <w:bottom w:val="single" w:sz="6" w:space="1" w:color="000000"/>
        </w:pBdr>
        <w:rPr/>
      </w:pPr>
      <w:r>
        <w:rPr>
          <w:rFonts w:eastAsia="Times New Roman" w:cs="Times New Roman"/>
          <w:szCs w:val="24"/>
        </w:rPr>
        <w:t>Create a really short.css file and a .html file.  Use the .css file within the .html file. [8 points]</w:t>
      </w:r>
    </w:p>
    <w:tbl>
      <w:tblPr>
        <w:tblStyle w:val="TableGrid"/>
        <w:tblW w:w="9216" w:type="dxa"/>
        <w:jc w:val="left"/>
        <w:tblInd w:w="360" w:type="dxa"/>
        <w:tblLayout w:type="fixed"/>
        <w:tblCellMar>
          <w:top w:w="0" w:type="dxa"/>
          <w:left w:w="108" w:type="dxa"/>
          <w:bottom w:w="0" w:type="dxa"/>
          <w:right w:w="108" w:type="dxa"/>
        </w:tblCellMar>
        <w:tblLook w:val="04a0"/>
      </w:tblPr>
      <w:tblGrid>
        <w:gridCol w:w="4605"/>
        <w:gridCol w:w="4610"/>
      </w:tblGrid>
      <w:tr>
        <w:trPr/>
        <w:tc>
          <w:tcPr>
            <w:tcW w:w="4605" w:type="dxa"/>
            <w:tcBorders/>
          </w:tcPr>
          <w:p>
            <w:pPr>
              <w:pStyle w:val="Normal"/>
              <w:widowControl w:val="false"/>
              <w:suppressAutoHyphens w:val="true"/>
              <w:spacing w:lineRule="auto" w:line="240" w:before="0" w:after="0"/>
              <w:jc w:val="center"/>
              <w:rPr>
                <w:b/>
                <w:b/>
                <w:bCs/>
              </w:rPr>
            </w:pPr>
            <w:r>
              <w:rPr>
                <w:rFonts w:eastAsia="Calibri" w:cs=""/>
                <w:b/>
                <w:bCs/>
                <w:kern w:val="0"/>
                <w:sz w:val="24"/>
                <w:szCs w:val="22"/>
                <w:lang w:val="en-US" w:eastAsia="en-US" w:bidi="ar-SA"/>
              </w:rPr>
              <w:t>CSS code and File name</w:t>
            </w:r>
          </w:p>
        </w:tc>
        <w:tc>
          <w:tcPr>
            <w:tcW w:w="4610" w:type="dxa"/>
            <w:tcBorders/>
          </w:tcPr>
          <w:p>
            <w:pPr>
              <w:pStyle w:val="Normal"/>
              <w:widowControl w:val="false"/>
              <w:suppressAutoHyphens w:val="true"/>
              <w:spacing w:lineRule="auto" w:line="240" w:before="0" w:after="0"/>
              <w:jc w:val="center"/>
              <w:rPr>
                <w:b/>
                <w:b/>
                <w:bCs/>
              </w:rPr>
            </w:pPr>
            <w:r>
              <w:rPr>
                <w:rFonts w:eastAsia="Calibri" w:cs=""/>
                <w:b/>
                <w:bCs/>
                <w:kern w:val="0"/>
                <w:sz w:val="24"/>
                <w:szCs w:val="22"/>
                <w:lang w:val="en-US" w:eastAsia="en-US" w:bidi="ar-SA"/>
              </w:rPr>
              <w:t>HTML code and filename</w:t>
            </w:r>
          </w:p>
        </w:tc>
      </w:tr>
      <w:tr>
        <w:trPr/>
        <w:tc>
          <w:tcPr>
            <w:tcW w:w="4605" w:type="dxa"/>
            <w:tcBorders/>
          </w:tcPr>
          <w:p>
            <w:pPr>
              <w:pStyle w:val="Normal"/>
              <w:widowControl w:val="false"/>
              <w:suppressAutoHyphens w:val="true"/>
              <w:spacing w:lineRule="auto" w:line="240" w:before="0" w:after="0"/>
              <w:jc w:val="left"/>
              <w:rPr/>
            </w:pPr>
            <w:r>
              <w:rPr>
                <w:rFonts w:eastAsia="Calibri" w:cs=""/>
                <w:kern w:val="0"/>
                <w:sz w:val="24"/>
                <w:szCs w:val="22"/>
                <w:lang w:val="en-US" w:eastAsia="en-US" w:bidi="ar-SA"/>
              </w:rPr>
              <w:t>h1</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w:t>
            </w:r>
          </w:p>
          <w:p>
            <w:pPr>
              <w:pStyle w:val="Normal"/>
              <w:widowControl w:val="false"/>
              <w:suppressAutoHyphens w:val="true"/>
              <w:spacing w:lineRule="auto" w:line="240" w:before="0" w:after="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text-color: red;</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w:t>
            </w:r>
          </w:p>
        </w:tc>
        <w:tc>
          <w:tcPr>
            <w:tcW w:w="4610" w:type="dxa"/>
            <w:tcBorders/>
          </w:tcPr>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&lt;!DOCTYPE html&gt;</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&lt;html&gt;</w:t>
            </w:r>
          </w:p>
          <w:p>
            <w:pPr>
              <w:pStyle w:val="Normal"/>
              <w:widowControl w:val="false"/>
              <w:suppressAutoHyphens w:val="true"/>
              <w:spacing w:lineRule="auto" w:line="240" w:before="0" w:after="0"/>
              <w:jc w:val="left"/>
              <w:rPr/>
            </w:pPr>
            <w:r>
              <w:rPr>
                <w:rFonts w:eastAsia="Calibri" w:cs=""/>
                <w:kern w:val="0"/>
                <w:sz w:val="24"/>
                <w:szCs w:val="22"/>
                <w:lang w:val="en-US" w:eastAsia="en-US" w:bidi="ar-SA"/>
              </w:rPr>
              <w:t>&lt;head&gt;</w:t>
            </w:r>
          </w:p>
          <w:p>
            <w:pPr>
              <w:pStyle w:val="Normal"/>
              <w:widowControl w:val="false"/>
              <w:suppressAutoHyphens w:val="true"/>
              <w:spacing w:lineRule="auto" w:line="240" w:before="0" w:after="0"/>
              <w:jc w:val="left"/>
              <w:rPr/>
            </w:pPr>
            <w:r>
              <w:rPr>
                <w:rFonts w:eastAsia="Calibri" w:cs=""/>
                <w:kern w:val="0"/>
                <w:sz w:val="24"/>
                <w:szCs w:val="22"/>
                <w:lang w:val="en-US" w:eastAsia="en-US" w:bidi="ar-SA"/>
              </w:rPr>
              <w:t>&lt;link href=</w:t>
            </w:r>
            <w:r>
              <w:rPr>
                <w:rFonts w:eastAsia="Calibri" w:cs="Arial" w:ascii="Arial" w:hAnsi="Arial"/>
                <w:b/>
                <w:bCs/>
                <w:kern w:val="0"/>
                <w:sz w:val="22"/>
                <w:szCs w:val="22"/>
                <w:lang w:val="en-US" w:eastAsia="en-US" w:bidi="ar-SA"/>
              </w:rPr>
              <w:t>"</w:t>
            </w:r>
            <w:r>
              <w:rPr>
                <w:rFonts w:eastAsia="Calibri" w:cs=""/>
                <w:kern w:val="0"/>
                <w:sz w:val="24"/>
                <w:szCs w:val="22"/>
                <w:lang w:val="en-US" w:eastAsia="en-US" w:bidi="ar-SA"/>
              </w:rPr>
              <w:t>short.css</w:t>
            </w:r>
            <w:r>
              <w:rPr>
                <w:rFonts w:eastAsia="Calibri" w:cs="Arial" w:ascii="Arial" w:hAnsi="Arial"/>
                <w:b/>
                <w:bCs/>
                <w:kern w:val="0"/>
                <w:sz w:val="22"/>
                <w:szCs w:val="22"/>
                <w:lang w:val="en-US" w:eastAsia="en-US" w:bidi="ar-SA"/>
              </w:rPr>
              <w:t>"</w:t>
            </w:r>
            <w:r>
              <w:rPr>
                <w:rFonts w:eastAsia="Calibri" w:cs=""/>
                <w:kern w:val="0"/>
                <w:sz w:val="24"/>
                <w:szCs w:val="22"/>
                <w:lang w:val="en-US" w:eastAsia="en-US" w:bidi="ar-SA"/>
              </w:rPr>
              <w:t xml:space="preserve"> type=</w:t>
            </w:r>
            <w:r>
              <w:rPr>
                <w:rFonts w:eastAsia="Calibri" w:cs="Arial" w:ascii="Arial" w:hAnsi="Arial"/>
                <w:b/>
                <w:bCs/>
                <w:kern w:val="0"/>
                <w:sz w:val="22"/>
                <w:szCs w:val="22"/>
                <w:lang w:val="en-US" w:eastAsia="en-US" w:bidi="ar-SA"/>
              </w:rPr>
              <w:t>"</w:t>
            </w:r>
            <w:r>
              <w:rPr>
                <w:rFonts w:eastAsia="Calibri" w:cs=""/>
                <w:kern w:val="0"/>
                <w:sz w:val="24"/>
                <w:szCs w:val="22"/>
                <w:lang w:val="en-US" w:eastAsia="en-US" w:bidi="ar-SA"/>
              </w:rPr>
              <w:t>css/stylesheet</w:t>
            </w:r>
            <w:r>
              <w:rPr>
                <w:rFonts w:eastAsia="Calibri" w:cs="Arial" w:ascii="Arial" w:hAnsi="Arial"/>
                <w:b/>
                <w:bCs/>
                <w:kern w:val="0"/>
                <w:sz w:val="22"/>
                <w:szCs w:val="22"/>
                <w:lang w:val="en-US" w:eastAsia="en-US" w:bidi="ar-SA"/>
              </w:rPr>
              <w:t>"</w:t>
            </w:r>
            <w:r>
              <w:rPr>
                <w:rFonts w:eastAsia="Calibri" w:cs=""/>
                <w:kern w:val="0"/>
                <w:sz w:val="24"/>
                <w:szCs w:val="22"/>
                <w:lang w:val="en-US" w:eastAsia="en-US" w:bidi="ar-SA"/>
              </w:rPr>
              <w:t>&gt;</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&lt;/head&gt;</w:t>
            </w:r>
          </w:p>
          <w:p>
            <w:pPr>
              <w:pStyle w:val="Normal"/>
              <w:widowControl w:val="false"/>
              <w:suppressAutoHyphens w:val="true"/>
              <w:spacing w:lineRule="auto" w:line="240" w:before="0" w:after="0"/>
              <w:jc w:val="left"/>
              <w:rPr/>
            </w:pPr>
            <w:r>
              <w:rPr>
                <w:rFonts w:eastAsia="Calibri" w:cs=""/>
                <w:kern w:val="0"/>
                <w:sz w:val="24"/>
                <w:szCs w:val="22"/>
                <w:lang w:val="en-US" w:eastAsia="en-US" w:bidi="ar-SA"/>
              </w:rPr>
              <w:t>&lt;body&gt;&lt;h1&gt;Hello World!&lt;/h1&gt;&lt;/body&gt;</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&lt;/html&gt;</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r>
          </w:p>
        </w:tc>
      </w:tr>
    </w:tbl>
    <w:p>
      <w:pPr>
        <w:pStyle w:val="Normal"/>
        <w:pBdr>
          <w:bottom w:val="single" w:sz="6" w:space="1" w:color="000000"/>
        </w:pBdr>
        <w:ind w:left="360" w:hanging="0"/>
        <w:rPr/>
      </w:pPr>
      <w:r>
        <w:rPr/>
      </w:r>
    </w:p>
    <w:p>
      <w:pPr>
        <w:pStyle w:val="ListParagraph"/>
        <w:numPr>
          <w:ilvl w:val="0"/>
          <w:numId w:val="1"/>
        </w:numPr>
        <w:rPr/>
      </w:pPr>
      <w:r>
        <w:rPr/>
        <w:t xml:space="preserve">A lecture was dedicated explaining how information is read from a PHP form and used.  Please explain this </w:t>
      </w:r>
      <w:r>
        <w:rPr>
          <w:b/>
          <w:bCs/>
        </w:rPr>
        <w:t>[10]</w:t>
      </w:r>
    </w:p>
    <w:tbl>
      <w:tblPr>
        <w:tblStyle w:val="TableGrid"/>
        <w:tblW w:w="8856" w:type="dxa"/>
        <w:jc w:val="left"/>
        <w:tblInd w:w="720" w:type="dxa"/>
        <w:tblLayout w:type="fixed"/>
        <w:tblCellMar>
          <w:top w:w="0" w:type="dxa"/>
          <w:left w:w="108" w:type="dxa"/>
          <w:bottom w:w="0" w:type="dxa"/>
          <w:right w:w="108" w:type="dxa"/>
        </w:tblCellMar>
        <w:tblLook w:val="04a0"/>
      </w:tblPr>
      <w:tblGrid>
        <w:gridCol w:w="4422"/>
        <w:gridCol w:w="4433"/>
      </w:tblGrid>
      <w:tr>
        <w:trPr/>
        <w:tc>
          <w:tcPr>
            <w:tcW w:w="4422" w:type="dxa"/>
            <w:tcBorders/>
          </w:tcPr>
          <w:p>
            <w:pPr>
              <w:pStyle w:val="Normal"/>
              <w:widowControl w:val="false"/>
              <w:suppressAutoHyphens w:val="true"/>
              <w:spacing w:lineRule="auto" w:line="240" w:before="0" w:after="0"/>
              <w:jc w:val="center"/>
              <w:rPr>
                <w:b/>
                <w:b/>
                <w:bCs/>
              </w:rPr>
            </w:pPr>
            <w:r>
              <w:rPr>
                <w:rFonts w:eastAsia="Calibri" w:cs=""/>
                <w:b/>
                <w:bCs/>
                <w:kern w:val="0"/>
                <w:sz w:val="24"/>
                <w:szCs w:val="22"/>
                <w:lang w:val="en-US" w:eastAsia="en-US" w:bidi="ar-SA"/>
              </w:rPr>
              <w:t>Difference between Post and Get</w:t>
            </w:r>
          </w:p>
        </w:tc>
        <w:tc>
          <w:tcPr>
            <w:tcW w:w="4433" w:type="dxa"/>
            <w:tcBorders/>
          </w:tcPr>
          <w:p>
            <w:pPr>
              <w:pStyle w:val="Normal"/>
              <w:widowControl w:val="false"/>
              <w:suppressAutoHyphens w:val="true"/>
              <w:spacing w:lineRule="auto" w:line="240" w:before="0" w:after="0"/>
              <w:jc w:val="center"/>
              <w:rPr>
                <w:b/>
                <w:b/>
                <w:bCs/>
              </w:rPr>
            </w:pPr>
            <w:r>
              <w:rPr>
                <w:rFonts w:eastAsia="Calibri" w:cs=""/>
                <w:b/>
                <w:bCs/>
                <w:kern w:val="0"/>
                <w:sz w:val="24"/>
                <w:szCs w:val="22"/>
                <w:lang w:val="en-US" w:eastAsia="en-US" w:bidi="ar-SA"/>
              </w:rPr>
              <w:t>How info is transmitted from form to HTML</w:t>
            </w:r>
          </w:p>
        </w:tc>
      </w:tr>
      <w:tr>
        <w:trPr/>
        <w:tc>
          <w:tcPr>
            <w:tcW w:w="4422" w:type="dxa"/>
            <w:tcBorders/>
          </w:tcPr>
          <w:p>
            <w:pPr>
              <w:pStyle w:val="Normal"/>
              <w:widowControl w:val="false"/>
              <w:numPr>
                <w:ilvl w:val="0"/>
                <w:numId w:val="2"/>
              </w:numPr>
              <w:suppressAutoHyphens w:val="true"/>
              <w:spacing w:lineRule="auto" w:line="240" w:before="0" w:after="0"/>
              <w:ind w:hanging="540"/>
              <w:jc w:val="both"/>
              <w:rPr/>
            </w:pPr>
            <w:r>
              <w:rPr>
                <w:rFonts w:eastAsia="Calibri" w:cs="Arial" w:ascii="Arial" w:hAnsi="Arial"/>
                <w:color w:val="000000"/>
                <w:kern w:val="2"/>
                <w:sz w:val="22"/>
                <w:szCs w:val="22"/>
                <w:lang w:val="en-US" w:eastAsia="en-US" w:bidi="ar-SA"/>
              </w:rPr>
              <w:t>The number of transferred characters (1024 in Get and no limit in Post)</w:t>
            </w:r>
          </w:p>
          <w:p>
            <w:pPr>
              <w:pStyle w:val="Normal"/>
              <w:widowControl w:val="false"/>
              <w:numPr>
                <w:ilvl w:val="0"/>
                <w:numId w:val="2"/>
              </w:numPr>
              <w:suppressAutoHyphens w:val="true"/>
              <w:spacing w:lineRule="auto" w:line="240" w:before="0" w:after="0"/>
              <w:ind w:hanging="540"/>
              <w:jc w:val="both"/>
              <w:rPr/>
            </w:pPr>
            <w:r>
              <w:rPr>
                <w:rFonts w:eastAsia="Calibri" w:cs="Arial" w:ascii="Arial" w:hAnsi="Arial"/>
                <w:color w:val="000000"/>
                <w:kern w:val="2"/>
                <w:sz w:val="22"/>
                <w:szCs w:val="22"/>
                <w:lang w:val="en-US" w:eastAsia="en-US" w:bidi="ar-SA"/>
              </w:rPr>
              <w:t>The sent information is visible in Get, while in the Post, you cannot see the Information (for example, in the address bar).</w:t>
            </w:r>
          </w:p>
          <w:p>
            <w:pPr>
              <w:pStyle w:val="Normal"/>
              <w:widowControl w:val="false"/>
              <w:numPr>
                <w:ilvl w:val="0"/>
                <w:numId w:val="2"/>
              </w:numPr>
              <w:suppressAutoHyphens w:val="true"/>
              <w:spacing w:lineRule="auto" w:line="240" w:before="0" w:after="0"/>
              <w:ind w:hanging="540"/>
              <w:jc w:val="both"/>
              <w:rPr/>
            </w:pPr>
            <w:r>
              <w:rPr>
                <w:rFonts w:eastAsia="Calibri" w:cs="Arial" w:ascii="Arial" w:hAnsi="Arial"/>
                <w:color w:val="000000"/>
                <w:kern w:val="2"/>
                <w:sz w:val="22"/>
                <w:szCs w:val="22"/>
                <w:lang w:val="en-US" w:eastAsia="en-US" w:bidi="ar-SA"/>
              </w:rPr>
              <w:t>The post is used for sensitive information, while the get is used to bookmark.</w:t>
            </w:r>
          </w:p>
          <w:p>
            <w:pPr>
              <w:pStyle w:val="Normal"/>
              <w:widowControl w:val="false"/>
              <w:suppressAutoHyphens w:val="true"/>
              <w:spacing w:lineRule="auto" w:line="240" w:before="0" w:after="0"/>
              <w:jc w:val="left"/>
              <w:rPr>
                <w:sz w:val="22"/>
              </w:rPr>
            </w:pPr>
            <w:r>
              <w:rPr>
                <w:sz w:val="22"/>
              </w:rPr>
            </w:r>
          </w:p>
        </w:tc>
        <w:tc>
          <w:tcPr>
            <w:tcW w:w="4433" w:type="dxa"/>
            <w:tcBorders/>
          </w:tcPr>
          <w:p>
            <w:pPr>
              <w:pStyle w:val="Normal"/>
              <w:widowControl w:val="false"/>
              <w:suppressAutoHyphens w:val="true"/>
              <w:spacing w:lineRule="auto" w:line="240" w:before="0" w:after="0"/>
              <w:jc w:val="left"/>
              <w:rPr/>
            </w:pPr>
            <w:r>
              <w:rPr>
                <w:rFonts w:eastAsia="Calibri" w:cs="Arial" w:ascii="Arial" w:hAnsi="Arial"/>
                <w:b w:val="false"/>
                <w:bCs w:val="false"/>
                <w:i/>
                <w:iCs/>
                <w:kern w:val="0"/>
                <w:sz w:val="22"/>
                <w:szCs w:val="22"/>
                <w:lang w:val="en-US" w:eastAsia="en-US" w:bidi="ar-SA"/>
              </w:rPr>
              <w:t>First of all, the method is described in the &lt;form&gt; method, for example, &lt;form method="post"&gt;. After the submission, the data is sent to the server, where Common Gateway Interface takes the variables sent and executes it with its interpreter. After that, the results sent back by the variables back and loaded by the client’s browser.</w:t>
            </w:r>
          </w:p>
        </w:tc>
      </w:tr>
    </w:tbl>
    <w:p>
      <w:pPr>
        <w:pStyle w:val="ListParagraph"/>
        <w:numPr>
          <w:ilvl w:val="0"/>
          <w:numId w:val="1"/>
        </w:numPr>
        <w:rPr/>
      </w:pPr>
      <w:r>
        <w:rPr/>
        <w:t>What are the 8 essential components of a business plan? [8 points]</w:t>
      </w:r>
    </w:p>
    <w:tbl>
      <w:tblPr>
        <w:tblStyle w:val="TableGrid"/>
        <w:tblW w:w="8856" w:type="dxa"/>
        <w:jc w:val="left"/>
        <w:tblInd w:w="720" w:type="dxa"/>
        <w:tblLayout w:type="fixed"/>
        <w:tblCellMar>
          <w:top w:w="0" w:type="dxa"/>
          <w:left w:w="108" w:type="dxa"/>
          <w:bottom w:w="0" w:type="dxa"/>
          <w:right w:w="108" w:type="dxa"/>
        </w:tblCellMar>
        <w:tblLook w:val="04a0"/>
      </w:tblPr>
      <w:tblGrid>
        <w:gridCol w:w="8856"/>
      </w:tblGrid>
      <w:tr>
        <w:trPr/>
        <w:tc>
          <w:tcPr>
            <w:tcW w:w="8856" w:type="dxa"/>
            <w:tcBorders/>
          </w:tcPr>
          <w:p>
            <w:pPr>
              <w:pStyle w:val="Normal"/>
              <w:widowControl w:val="false"/>
              <w:suppressAutoHyphens w:val="true"/>
              <w:spacing w:lineRule="auto" w:line="240" w:before="0" w:after="0"/>
              <w:jc w:val="left"/>
              <w:rPr/>
            </w:pPr>
            <w:r>
              <w:rPr>
                <w:rFonts w:eastAsia="Calibri" w:cs=""/>
                <w:kern w:val="0"/>
                <w:sz w:val="24"/>
                <w:szCs w:val="22"/>
                <w:lang w:val="en-US" w:eastAsia="en-US" w:bidi="ar-SA"/>
              </w:rPr>
              <w:t>Executive Summary (Some short summary of the company’s business)</w:t>
            </w:r>
          </w:p>
          <w:p>
            <w:pPr>
              <w:pStyle w:val="Normal"/>
              <w:widowControl w:val="false"/>
              <w:suppressAutoHyphens w:val="true"/>
              <w:spacing w:lineRule="auto" w:line="240" w:before="0" w:after="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Company Description (The description of the company)</w:t>
            </w:r>
          </w:p>
          <w:p>
            <w:pPr>
              <w:pStyle w:val="Normal"/>
              <w:widowControl w:val="false"/>
              <w:suppressAutoHyphens w:val="true"/>
              <w:spacing w:lineRule="auto" w:line="240" w:before="0" w:after="0"/>
              <w:jc w:val="left"/>
              <w:rPr/>
            </w:pPr>
            <w:r>
              <w:rPr>
                <w:rFonts w:eastAsia="Calibri" w:cs=""/>
                <w:kern w:val="0"/>
                <w:sz w:val="24"/>
                <w:szCs w:val="22"/>
                <w:lang w:val="en-US" w:eastAsia="en-US" w:bidi="ar-SA"/>
              </w:rPr>
              <w:t>Market Research (The research of the company’s potential market)</w:t>
            </w:r>
          </w:p>
          <w:p>
            <w:pPr>
              <w:pStyle w:val="Normal"/>
              <w:widowControl w:val="false"/>
              <w:suppressAutoHyphens w:val="true"/>
              <w:spacing w:lineRule="auto" w:line="240" w:before="0" w:after="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Organization and the Management (The structure of the company)</w:t>
            </w:r>
          </w:p>
          <w:p>
            <w:pPr>
              <w:pStyle w:val="Normal"/>
              <w:widowControl w:val="false"/>
              <w:suppressAutoHyphens w:val="true"/>
              <w:spacing w:lineRule="auto" w:line="240" w:before="0" w:after="0"/>
              <w:jc w:val="left"/>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Product and Service Line (The available products and services)</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Marketing and Sales (The marketing strategy)</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Funding Request (The funds available in the establishment)</w:t>
            </w:r>
          </w:p>
          <w:p>
            <w:pPr>
              <w:pStyle w:val="Normal"/>
              <w:widowControl w:val="false"/>
              <w:suppressAutoHyphens w:val="true"/>
              <w:spacing w:lineRule="auto" w:line="240" w:before="0" w:after="0"/>
              <w:jc w:val="left"/>
              <w:rPr>
                <w:rFonts w:eastAsia="Calibri" w:cs=""/>
                <w:kern w:val="0"/>
                <w:sz w:val="24"/>
                <w:szCs w:val="22"/>
                <w:lang w:val="en-US" w:eastAsia="en-US" w:bidi="ar-SA"/>
              </w:rPr>
            </w:pPr>
            <w:r>
              <w:rPr>
                <w:rFonts w:eastAsia="Calibri" w:cs=""/>
                <w:kern w:val="0"/>
                <w:sz w:val="24"/>
                <w:szCs w:val="22"/>
                <w:lang w:val="en-US" w:eastAsia="en-US" w:bidi="ar-SA"/>
              </w:rPr>
              <w:t>Financial Projections (the plan and estimation of the income)</w:t>
            </w:r>
          </w:p>
        </w:tc>
      </w:tr>
    </w:tbl>
    <w:p>
      <w:pPr>
        <w:pStyle w:val="ListParagraph"/>
        <w:rPr/>
      </w:pPr>
      <w:r>
        <w:rPr/>
      </w:r>
    </w:p>
    <w:p>
      <w:pPr>
        <w:pStyle w:val="ListParagraph"/>
        <w:numPr>
          <w:ilvl w:val="0"/>
          <w:numId w:val="1"/>
        </w:numPr>
        <w:rPr/>
      </w:pPr>
      <w:r>
        <w:rPr/>
        <w:t xml:space="preserve">Write functions for push </w:t>
      </w:r>
      <w:r>
        <w:rPr>
          <w:b/>
          <w:bCs/>
        </w:rPr>
        <w:t>[3]</w:t>
      </w:r>
      <w:r>
        <w:rPr/>
        <w:t xml:space="preserve"> and pop using an array based stack </w:t>
      </w:r>
      <w:r>
        <w:rPr>
          <w:b/>
          <w:bCs/>
        </w:rPr>
        <w:t xml:space="preserve">[3]. </w:t>
      </w:r>
    </w:p>
    <w:tbl>
      <w:tblPr>
        <w:tblStyle w:val="TableGrid"/>
        <w:tblW w:w="8856" w:type="dxa"/>
        <w:jc w:val="left"/>
        <w:tblInd w:w="720" w:type="dxa"/>
        <w:tblLayout w:type="fixed"/>
        <w:tblCellMar>
          <w:top w:w="0" w:type="dxa"/>
          <w:left w:w="108" w:type="dxa"/>
          <w:bottom w:w="0" w:type="dxa"/>
          <w:right w:w="108" w:type="dxa"/>
        </w:tblCellMar>
        <w:tblLook w:val="04a0"/>
      </w:tblPr>
      <w:tblGrid>
        <w:gridCol w:w="4425"/>
        <w:gridCol w:w="4430"/>
      </w:tblGrid>
      <w:tr>
        <w:trPr/>
        <w:tc>
          <w:tcPr>
            <w:tcW w:w="4425" w:type="dxa"/>
            <w:tcBorders/>
          </w:tcPr>
          <w:p>
            <w:pPr>
              <w:pStyle w:val="ListParagraph"/>
              <w:widowControl w:val="false"/>
              <w:suppressAutoHyphens w:val="true"/>
              <w:spacing w:lineRule="auto" w:line="240" w:before="0" w:after="0"/>
              <w:ind w:left="0" w:hanging="0"/>
              <w:contextualSpacing/>
              <w:jc w:val="center"/>
              <w:rPr>
                <w:b/>
                <w:b/>
                <w:bCs/>
              </w:rPr>
            </w:pPr>
            <w:r>
              <w:rPr>
                <w:rFonts w:eastAsia="Calibri" w:cs=""/>
                <w:b/>
                <w:bCs/>
                <w:kern w:val="0"/>
                <w:szCs w:val="22"/>
                <w:lang w:val="en-US" w:eastAsia="en-US" w:bidi="ar-SA"/>
              </w:rPr>
              <w:t>Pop</w:t>
            </w:r>
          </w:p>
        </w:tc>
        <w:tc>
          <w:tcPr>
            <w:tcW w:w="4430" w:type="dxa"/>
            <w:tcBorders/>
          </w:tcPr>
          <w:p>
            <w:pPr>
              <w:pStyle w:val="ListParagraph"/>
              <w:widowControl w:val="false"/>
              <w:suppressAutoHyphens w:val="true"/>
              <w:spacing w:lineRule="auto" w:line="240" w:before="0" w:after="0"/>
              <w:ind w:left="0" w:hanging="0"/>
              <w:contextualSpacing/>
              <w:jc w:val="center"/>
              <w:rPr>
                <w:b/>
                <w:b/>
                <w:bCs/>
              </w:rPr>
            </w:pPr>
            <w:r>
              <w:rPr>
                <w:rFonts w:eastAsia="Calibri" w:cs=""/>
                <w:b/>
                <w:bCs/>
                <w:kern w:val="0"/>
                <w:szCs w:val="22"/>
                <w:lang w:val="en-US" w:eastAsia="en-US" w:bidi="ar-SA"/>
              </w:rPr>
              <w:t>Push</w:t>
            </w:r>
          </w:p>
        </w:tc>
      </w:tr>
      <w:tr>
        <w:trPr/>
        <w:tc>
          <w:tcPr>
            <w:tcW w:w="4425" w:type="dxa"/>
            <w:tcBorders/>
          </w:tcPr>
          <w:p>
            <w:pPr>
              <w:pStyle w:val="ListParagraph"/>
              <w:widowControl w:val="false"/>
              <w:suppressAutoHyphens w:val="true"/>
              <w:spacing w:lineRule="auto" w:line="240" w:before="0" w:after="0"/>
              <w:ind w:left="0" w:hanging="0"/>
              <w:contextualSpacing/>
              <w:jc w:val="left"/>
              <w:rPr/>
            </w:pPr>
            <w:r>
              <w:rPr>
                <w:rFonts w:eastAsia="Calibri" w:cs=""/>
                <w:bCs/>
                <w:kern w:val="0"/>
                <w:sz w:val="22"/>
                <w:szCs w:val="22"/>
                <w:lang w:val="en-US" w:eastAsia="en-US" w:bidi="ar-SA"/>
              </w:rPr>
              <w:t>f</w:t>
            </w:r>
            <w:r>
              <w:rPr>
                <w:rFonts w:eastAsia="Calibri" w:cs=""/>
                <w:bCs/>
                <w:kern w:val="0"/>
                <w:szCs w:val="22"/>
                <w:lang w:val="en-US" w:eastAsia="en-US" w:bidi="ar-SA"/>
              </w:rPr>
              <w:t>unction pop()</w:t>
            </w:r>
          </w:p>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bCs/>
                <w:kern w:val="0"/>
                <w:szCs w:val="22"/>
                <w:lang w:val="en-US" w:eastAsia="en-US" w:bidi="ar-SA"/>
              </w:rPr>
              <w:t>{</w:t>
            </w:r>
          </w:p>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bCs/>
                <w:kern w:val="0"/>
                <w:szCs w:val="22"/>
                <w:lang w:val="en-US" w:eastAsia="en-US" w:bidi="ar-SA"/>
              </w:rPr>
              <w:t>element = stack[top];</w:t>
            </w:r>
          </w:p>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bCs/>
                <w:kern w:val="0"/>
                <w:szCs w:val="22"/>
                <w:lang w:val="en-US" w:eastAsia="en-US" w:bidi="ar-SA"/>
              </w:rPr>
              <w:t>top = top – 1;</w:t>
            </w:r>
          </w:p>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bCs/>
                <w:kern w:val="0"/>
                <w:szCs w:val="22"/>
                <w:lang w:val="en-US" w:eastAsia="en-US" w:bidi="ar-SA"/>
              </w:rPr>
              <w:t>return element;</w:t>
            </w:r>
          </w:p>
          <w:p>
            <w:pPr>
              <w:pStyle w:val="ListParagraph"/>
              <w:widowControl w:val="false"/>
              <w:suppressAutoHyphens w:val="true"/>
              <w:spacing w:lineRule="auto" w:line="240" w:before="0" w:after="0"/>
              <w:ind w:left="0" w:hanging="0"/>
              <w:contextualSpacing/>
              <w:jc w:val="left"/>
              <w:rPr>
                <w:rFonts w:eastAsia="Calibri" w:cs=""/>
                <w:kern w:val="0"/>
                <w:szCs w:val="22"/>
                <w:lang w:val="en-US" w:eastAsia="en-US" w:bidi="ar-SA"/>
              </w:rPr>
            </w:pPr>
            <w:r>
              <w:rPr>
                <w:rFonts w:eastAsia="Calibri" w:cs=""/>
                <w:bCs/>
                <w:kern w:val="0"/>
                <w:szCs w:val="22"/>
                <w:lang w:val="en-US" w:eastAsia="en-US" w:bidi="ar-SA"/>
              </w:rPr>
              <w:t>}</w:t>
            </w:r>
          </w:p>
        </w:tc>
        <w:tc>
          <w:tcPr>
            <w:tcW w:w="4430" w:type="dxa"/>
            <w:tcBorders/>
          </w:tcPr>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function push(element)</w:t>
            </w:r>
          </w:p>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w:t>
            </w:r>
          </w:p>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stack[top] = element;</w:t>
            </w:r>
          </w:p>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top = top + 1;</w:t>
            </w:r>
          </w:p>
          <w:p>
            <w:pPr>
              <w:pStyle w:val="Normal"/>
              <w:widowControl w:val="false"/>
              <w:suppressAutoHyphens w:val="true"/>
              <w:spacing w:lineRule="auto" w:line="240" w:before="0" w:after="0"/>
              <w:ind w:hanging="0"/>
              <w:jc w:val="left"/>
              <w:rPr/>
            </w:pPr>
            <w:r>
              <w:rPr>
                <w:rFonts w:eastAsia="Calibri" w:cs=""/>
                <w:kern w:val="0"/>
                <w:sz w:val="24"/>
                <w:szCs w:val="22"/>
                <w:lang w:val="en-US" w:eastAsia="en-US" w:bidi="ar-SA"/>
              </w:rPr>
              <w:t>}</w:t>
            </w:r>
          </w:p>
        </w:tc>
      </w:tr>
    </w:tbl>
    <w:p>
      <w:pPr>
        <w:pStyle w:val="ListParagraph"/>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0" w:hanging="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038c"/>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ListParagraph">
    <w:name w:val="List Paragraph"/>
    <w:basedOn w:val="Normal"/>
    <w:uiPriority w:val="34"/>
    <w:qFormat/>
    <w:rsid w:val="00c6038c"/>
    <w:pPr>
      <w:spacing w:before="0" w:after="160"/>
      <w:ind w:left="720" w:hanging="0"/>
      <w:contextualSpacing/>
    </w:pPr>
    <w:rPr>
      <w:rFonts w:ascii="Calibri" w:hAnsi="Calibri" w:asciiTheme="minorHAnsi" w:hAnsiTheme="minorHAnsi"/>
      <w:sz w:val="2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c6038c"/>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LibreOffice/7.0.0.3$Windows_X86_64 LibreOffice_project/8061b3e9204bef6b321a21033174034a5e2ea88e</Application>
  <Pages>4</Pages>
  <Words>1037</Words>
  <Characters>5528</Characters>
  <CharactersWithSpaces>6441</CharactersWithSpaces>
  <Paragraphs>124</Paragraphs>
  <Company>UTPA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2020-10-12T21:51:00Z</dcterms:created>
  <dc:creator>John Abraham</dc:creator>
  <dc:description/>
  <dc:language>en-GB</dc:language>
  <cp:lastModifiedBy/>
  <dcterms:modified xsi:type="dcterms:W3CDTF">2020-10-12T19:42:02Z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