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1172" w14:textId="76E001E9" w:rsidR="005E7930" w:rsidRPr="00455159" w:rsidRDefault="00A34A73">
      <w:pPr>
        <w:pStyle w:val="Heading1"/>
        <w:jc w:val="center"/>
        <w:rPr>
          <w:rFonts w:ascii="Arial" w:hAnsi="Arial" w:cs="Arial"/>
        </w:rPr>
      </w:pPr>
      <w:r w:rsidRPr="00455159">
        <w:rPr>
          <w:rFonts w:ascii="Arial" w:hAnsi="Arial" w:cs="Arial"/>
        </w:rPr>
        <w:t>CSCI 6333 Data</w:t>
      </w:r>
      <w:r w:rsidR="000D5873">
        <w:rPr>
          <w:rFonts w:ascii="Arial" w:hAnsi="Arial" w:cs="Arial"/>
        </w:rPr>
        <w:t xml:space="preserve"> Mining &amp; Warehousing</w:t>
      </w:r>
    </w:p>
    <w:p w14:paraId="613D22D5" w14:textId="1DE35E85" w:rsidR="00F81DD0" w:rsidRPr="00EC3DA4" w:rsidRDefault="00F81DD0" w:rsidP="00F81DD0">
      <w:pPr>
        <w:pStyle w:val="NormalWeb"/>
        <w:jc w:val="center"/>
        <w:rPr>
          <w:rStyle w:val="Strong"/>
          <w:rFonts w:ascii="Arial" w:hAnsi="Arial" w:cs="Arial"/>
          <w:b w:val="0"/>
          <w:bCs w:val="0"/>
        </w:rPr>
      </w:pPr>
      <w:r w:rsidRPr="00EC3DA4">
        <w:rPr>
          <w:rStyle w:val="Strong"/>
          <w:rFonts w:ascii="Arial" w:hAnsi="Arial" w:cs="Arial"/>
        </w:rPr>
        <w:t xml:space="preserve">Module </w:t>
      </w:r>
      <w:r w:rsidR="000D5873">
        <w:rPr>
          <w:rStyle w:val="Strong"/>
          <w:rFonts w:ascii="Arial" w:hAnsi="Arial" w:cs="Arial"/>
        </w:rPr>
        <w:t>2: Classification</w:t>
      </w:r>
    </w:p>
    <w:p w14:paraId="02EE38A5" w14:textId="5C19B4E2" w:rsidR="005E7930" w:rsidRDefault="00AA403C" w:rsidP="00C23E16">
      <w:pPr>
        <w:pStyle w:val="NormalWeb"/>
        <w:jc w:val="center"/>
        <w:rPr>
          <w:rStyle w:val="Strong"/>
          <w:rFonts w:ascii="Arial" w:hAnsi="Arial" w:cs="Arial"/>
        </w:rPr>
      </w:pPr>
      <w:r w:rsidRPr="00455159">
        <w:rPr>
          <w:rStyle w:val="Strong"/>
          <w:rFonts w:ascii="Arial" w:hAnsi="Arial" w:cs="Arial"/>
        </w:rPr>
        <w:t>Homework Assignment One</w:t>
      </w:r>
    </w:p>
    <w:p w14:paraId="09E1A773" w14:textId="77777777" w:rsidR="008C1B18" w:rsidRPr="005B0780" w:rsidRDefault="008C1B18" w:rsidP="00EE06D6">
      <w:pPr>
        <w:pStyle w:val="Heading1"/>
        <w:rPr>
          <w:rFonts w:ascii="Arial" w:hAnsi="Arial" w:cs="Arial"/>
          <w:sz w:val="36"/>
          <w:szCs w:val="36"/>
          <w:lang w:eastAsia="zh-CN"/>
        </w:rPr>
      </w:pPr>
      <w:r w:rsidRPr="005B0780">
        <w:rPr>
          <w:rFonts w:ascii="Arial" w:hAnsi="Arial" w:cs="Arial"/>
          <w:sz w:val="36"/>
          <w:szCs w:val="36"/>
          <w:lang w:eastAsia="zh-CN"/>
        </w:rPr>
        <w:t>Problem: This assignment has two parts:</w:t>
      </w:r>
    </w:p>
    <w:p w14:paraId="57D69914" w14:textId="005049FA" w:rsidR="008C1B18" w:rsidRPr="008C1B18" w:rsidRDefault="008C1B18" w:rsidP="008C1B18">
      <w:pPr>
        <w:numPr>
          <w:ilvl w:val="0"/>
          <w:numId w:val="15"/>
        </w:numPr>
        <w:spacing w:after="200" w:line="276" w:lineRule="auto"/>
        <w:contextualSpacing/>
        <w:rPr>
          <w:rFonts w:ascii="Arial" w:hAnsi="Arial" w:cs="Arial"/>
          <w:color w:val="000000"/>
          <w:lang w:eastAsia="zh-CN"/>
        </w:rPr>
      </w:pPr>
      <w:r w:rsidRPr="008C1B18">
        <w:rPr>
          <w:rFonts w:ascii="Arial" w:hAnsi="Arial" w:cs="Arial"/>
          <w:color w:val="000000"/>
          <w:lang w:eastAsia="zh-CN"/>
        </w:rPr>
        <w:t>Part 1: I ask you to write a program to build a decision tree using the entropy impurity measurement to guide tree generation. The data set is  the poker hand data set archived at</w:t>
      </w:r>
      <w:r>
        <w:rPr>
          <w:rFonts w:ascii="Arial" w:hAnsi="Arial" w:cs="Arial"/>
          <w:color w:val="000000"/>
          <w:lang w:eastAsia="zh-CN"/>
        </w:rPr>
        <w:t xml:space="preserve"> </w:t>
      </w:r>
      <w:r w:rsidRPr="008C1B18">
        <w:rPr>
          <w:rFonts w:ascii="Arial" w:hAnsi="Arial" w:cs="Arial"/>
          <w:color w:val="000000"/>
          <w:lang w:eastAsia="zh-CN"/>
        </w:rPr>
        <w:t>UCI Machine Learning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4"/>
        <w:gridCol w:w="1098"/>
      </w:tblGrid>
      <w:tr w:rsidR="008C1B18" w:rsidRPr="008C1B18" w14:paraId="1B2D6866" w14:textId="77777777" w:rsidTr="009E3B6B">
        <w:trPr>
          <w:tblCellSpacing w:w="15" w:type="dxa"/>
        </w:trPr>
        <w:tc>
          <w:tcPr>
            <w:tcW w:w="0" w:type="auto"/>
            <w:hideMark/>
          </w:tcPr>
          <w:p w14:paraId="6E94845D" w14:textId="77777777" w:rsidR="00F03799" w:rsidRDefault="00F03799" w:rsidP="00F03799">
            <w:pPr>
              <w:spacing w:before="100" w:beforeAutospacing="1" w:after="100" w:afterAutospacing="1"/>
              <w:rPr>
                <w:rFonts w:ascii="Arial" w:hAnsi="Arial" w:cs="Arial"/>
                <w:b/>
                <w:bCs/>
                <w:lang w:eastAsia="zh-CN"/>
              </w:rPr>
            </w:pPr>
          </w:p>
          <w:p w14:paraId="5EBB8B07" w14:textId="50FF5609" w:rsidR="008C1B18" w:rsidRPr="008C1B18" w:rsidRDefault="008C1B18" w:rsidP="008C1B18">
            <w:pPr>
              <w:spacing w:before="100" w:beforeAutospacing="1" w:after="100" w:afterAutospacing="1"/>
              <w:ind w:left="720"/>
              <w:rPr>
                <w:rFonts w:ascii="Arial" w:hAnsi="Arial" w:cs="Arial"/>
                <w:lang w:eastAsia="zh-CN"/>
              </w:rPr>
            </w:pPr>
            <w:r w:rsidRPr="008C1B18">
              <w:rPr>
                <w:rFonts w:ascii="Arial" w:hAnsi="Arial" w:cs="Arial"/>
                <w:b/>
                <w:bCs/>
                <w:lang w:eastAsia="zh-CN"/>
              </w:rPr>
              <w:t>Poker Hand Data Set</w:t>
            </w:r>
            <w:r w:rsidRPr="008C1B18">
              <w:rPr>
                <w:rFonts w:ascii="Arial" w:hAnsi="Arial" w:cs="Arial"/>
                <w:lang w:eastAsia="zh-CN"/>
              </w:rPr>
              <w:t xml:space="preserve"> </w:t>
            </w:r>
            <w:r w:rsidRPr="008C1B18">
              <w:rPr>
                <w:rFonts w:ascii="Arial" w:hAnsi="Arial" w:cs="Arial"/>
                <w:lang w:eastAsia="zh-CN"/>
              </w:rPr>
              <w:br/>
            </w:r>
            <w:r w:rsidRPr="008C1B18">
              <w:rPr>
                <w:rFonts w:ascii="Arial" w:hAnsi="Arial" w:cs="Arial"/>
                <w:i/>
                <w:iCs/>
                <w:lang w:eastAsia="zh-CN"/>
              </w:rPr>
              <w:t>Download</w:t>
            </w:r>
            <w:r w:rsidRPr="008C1B18">
              <w:rPr>
                <w:rFonts w:ascii="Arial" w:hAnsi="Arial" w:cs="Arial"/>
                <w:lang w:eastAsia="zh-CN"/>
              </w:rPr>
              <w:t xml:space="preserve">: </w:t>
            </w:r>
            <w:hyperlink r:id="rId5" w:history="1">
              <w:r w:rsidRPr="008C1B18">
                <w:rPr>
                  <w:rFonts w:ascii="Arial" w:hAnsi="Arial" w:cs="Arial"/>
                  <w:color w:val="0000FF"/>
                  <w:u w:val="single"/>
                  <w:shd w:val="clear" w:color="auto" w:fill="FFFFAA"/>
                  <w:lang w:eastAsia="zh-CN"/>
                </w:rPr>
                <w:t>Data Folder</w:t>
              </w:r>
            </w:hyperlink>
            <w:r w:rsidRPr="008C1B18">
              <w:rPr>
                <w:rFonts w:ascii="Arial" w:hAnsi="Arial" w:cs="Arial"/>
                <w:lang w:eastAsia="zh-CN"/>
              </w:rPr>
              <w:t xml:space="preserve">, </w:t>
            </w:r>
            <w:hyperlink r:id="rId6" w:history="1">
              <w:r w:rsidRPr="008C1B18">
                <w:rPr>
                  <w:rFonts w:ascii="Arial" w:hAnsi="Arial" w:cs="Arial"/>
                  <w:color w:val="0000FF"/>
                  <w:u w:val="single"/>
                  <w:shd w:val="clear" w:color="auto" w:fill="FFFFAA"/>
                  <w:lang w:eastAsia="zh-CN"/>
                </w:rPr>
                <w:t>Data Set Description</w:t>
              </w:r>
            </w:hyperlink>
          </w:p>
          <w:p w14:paraId="5BD1618F" w14:textId="77777777" w:rsidR="008C1B18" w:rsidRPr="008C1B18" w:rsidRDefault="008C1B18" w:rsidP="008C1B18">
            <w:pPr>
              <w:spacing w:before="100" w:beforeAutospacing="1" w:after="100" w:afterAutospacing="1"/>
              <w:ind w:left="720"/>
              <w:rPr>
                <w:rFonts w:ascii="Arial" w:hAnsi="Arial" w:cs="Arial"/>
                <w:lang w:eastAsia="zh-CN"/>
              </w:rPr>
            </w:pPr>
            <w:r w:rsidRPr="008C1B18">
              <w:rPr>
                <w:rFonts w:ascii="Arial" w:hAnsi="Arial" w:cs="Arial"/>
                <w:b/>
                <w:bCs/>
                <w:lang w:eastAsia="zh-CN"/>
              </w:rPr>
              <w:t>Abstract</w:t>
            </w:r>
            <w:r w:rsidRPr="008C1B18">
              <w:rPr>
                <w:rFonts w:ascii="Arial" w:hAnsi="Arial" w:cs="Arial"/>
                <w:lang w:eastAsia="zh-CN"/>
              </w:rPr>
              <w:t>: Purpose is to predict poker hands</w:t>
            </w:r>
          </w:p>
        </w:tc>
        <w:tc>
          <w:tcPr>
            <w:tcW w:w="0" w:type="auto"/>
            <w:vAlign w:val="center"/>
            <w:hideMark/>
          </w:tcPr>
          <w:p w14:paraId="0A9898DF" w14:textId="77777777" w:rsidR="008C1B18" w:rsidRPr="008C1B18" w:rsidRDefault="008C1B18" w:rsidP="008C1B18">
            <w:pPr>
              <w:rPr>
                <w:rFonts w:ascii="Arial" w:hAnsi="Arial" w:cs="Arial"/>
                <w:lang w:eastAsia="zh-CN"/>
              </w:rPr>
            </w:pPr>
            <w:r w:rsidRPr="008C1B18">
              <w:rPr>
                <w:rFonts w:ascii="Arial" w:hAnsi="Arial" w:cs="Arial"/>
                <w:noProof/>
                <w:lang w:eastAsia="zh-CN"/>
              </w:rPr>
              <w:drawing>
                <wp:inline distT="0" distB="0" distL="0" distR="0" wp14:anchorId="1D162EBE" wp14:editId="770BEC63">
                  <wp:extent cx="649879" cy="634392"/>
                  <wp:effectExtent l="0" t="0" r="0" b="0"/>
                  <wp:docPr id="1" name="Picture 1" descr="https://archive.ics.uci.edu/ml/assets/MLimages/Lar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chive.ics.uci.edu/ml/assets/MLimages/Large1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875" cy="634388"/>
                          </a:xfrm>
                          <a:prstGeom prst="rect">
                            <a:avLst/>
                          </a:prstGeom>
                          <a:noFill/>
                          <a:ln>
                            <a:noFill/>
                          </a:ln>
                        </pic:spPr>
                      </pic:pic>
                    </a:graphicData>
                  </a:graphic>
                </wp:inline>
              </w:drawing>
            </w:r>
          </w:p>
        </w:tc>
      </w:tr>
    </w:tbl>
    <w:p w14:paraId="380ACC2D" w14:textId="77777777" w:rsidR="008C1B18" w:rsidRPr="008C1B18" w:rsidRDefault="008C1B18" w:rsidP="008C1B18">
      <w:pPr>
        <w:rPr>
          <w:rFonts w:ascii="Arial" w:hAnsi="Arial" w:cs="Arial"/>
          <w:vanish/>
          <w:lang w:eastAsia="zh-CN"/>
        </w:rPr>
      </w:pPr>
    </w:p>
    <w:tbl>
      <w:tblPr>
        <w:tblW w:w="8526" w:type="dxa"/>
        <w:tblCellSpacing w:w="15" w:type="dxa"/>
        <w:tblInd w:w="72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167"/>
        <w:gridCol w:w="1618"/>
        <w:gridCol w:w="1418"/>
        <w:gridCol w:w="1139"/>
        <w:gridCol w:w="1164"/>
        <w:gridCol w:w="1020"/>
      </w:tblGrid>
      <w:tr w:rsidR="008C1B18" w:rsidRPr="008C1B18" w14:paraId="6A6125D5" w14:textId="77777777" w:rsidTr="008C1B18">
        <w:trPr>
          <w:trHeight w:val="32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14799E4"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77482"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46D46F1"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7495E"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1025010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CD6865D"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D65A4"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Game</w:t>
            </w:r>
          </w:p>
        </w:tc>
      </w:tr>
      <w:tr w:rsidR="008C1B18" w:rsidRPr="008C1B18" w14:paraId="68C2D960" w14:textId="77777777" w:rsidTr="008C1B18">
        <w:trPr>
          <w:trHeight w:val="32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BF553E4"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020CD"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Categorical, 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317438D"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71B11"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026206A"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646B2"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2007-01-01</w:t>
            </w:r>
          </w:p>
        </w:tc>
      </w:tr>
      <w:tr w:rsidR="008C1B18" w:rsidRPr="008C1B18" w14:paraId="60B784D3" w14:textId="77777777" w:rsidTr="008C1B18">
        <w:trPr>
          <w:trHeight w:val="31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1A395B"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706BE"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96A60B9"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D4771"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57A704D"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b/>
                <w:bCs/>
                <w:lang w:eastAsia="zh-C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300EF" w14:textId="77777777" w:rsidR="008C1B18" w:rsidRPr="008C1B18" w:rsidRDefault="008C1B18" w:rsidP="008C1B18">
            <w:pPr>
              <w:spacing w:before="100" w:beforeAutospacing="1" w:after="100" w:afterAutospacing="1"/>
              <w:rPr>
                <w:rFonts w:ascii="Arial" w:hAnsi="Arial" w:cs="Arial"/>
                <w:lang w:eastAsia="zh-CN"/>
              </w:rPr>
            </w:pPr>
            <w:r w:rsidRPr="008C1B18">
              <w:rPr>
                <w:rFonts w:ascii="Arial" w:hAnsi="Arial" w:cs="Arial"/>
                <w:lang w:eastAsia="zh-CN"/>
              </w:rPr>
              <w:t>212827</w:t>
            </w:r>
          </w:p>
        </w:tc>
      </w:tr>
    </w:tbl>
    <w:p w14:paraId="1A307B85" w14:textId="77777777" w:rsidR="00F03799" w:rsidRDefault="00F03799" w:rsidP="008C1B18">
      <w:pPr>
        <w:spacing w:before="100" w:beforeAutospacing="1" w:after="100" w:afterAutospacing="1"/>
        <w:ind w:left="720"/>
        <w:contextualSpacing/>
        <w:rPr>
          <w:rFonts w:ascii="Arial" w:hAnsi="Arial" w:cs="Arial"/>
          <w:color w:val="000000"/>
          <w:lang w:eastAsia="zh-CN"/>
        </w:rPr>
      </w:pPr>
    </w:p>
    <w:p w14:paraId="7B6F6EBC" w14:textId="360C8AAA" w:rsidR="008C1B18" w:rsidRPr="008C1B18" w:rsidRDefault="008C1B18" w:rsidP="008C1B18">
      <w:pPr>
        <w:spacing w:before="100" w:beforeAutospacing="1" w:after="100" w:afterAutospacing="1"/>
        <w:ind w:left="720"/>
        <w:contextualSpacing/>
        <w:rPr>
          <w:rFonts w:ascii="Arial" w:hAnsi="Arial" w:cs="Arial"/>
          <w:color w:val="000000"/>
          <w:lang w:eastAsia="zh-CN"/>
        </w:rPr>
      </w:pPr>
      <w:r w:rsidRPr="008C1B18">
        <w:rPr>
          <w:rFonts w:ascii="Arial" w:hAnsi="Arial" w:cs="Arial"/>
          <w:color w:val="000000"/>
          <w:lang w:eastAsia="zh-CN"/>
        </w:rPr>
        <w:t xml:space="preserve">You shall use the training data set to build your decision tree and then use the testing data set to evaluate your decision tree. You need to report classification accuracy using a bar chart and compare it with AdaBoost classification which is given in Part II. </w:t>
      </w:r>
    </w:p>
    <w:p w14:paraId="7CF82B90" w14:textId="77777777" w:rsidR="008C1B18" w:rsidRPr="008C1B18" w:rsidRDefault="008C1B18" w:rsidP="008C1B18">
      <w:pPr>
        <w:spacing w:before="100" w:beforeAutospacing="1" w:after="100" w:afterAutospacing="1"/>
        <w:ind w:left="720"/>
        <w:contextualSpacing/>
        <w:rPr>
          <w:rFonts w:ascii="Arial" w:hAnsi="Arial" w:cs="Arial"/>
          <w:color w:val="000000"/>
          <w:lang w:eastAsia="zh-CN"/>
        </w:rPr>
      </w:pPr>
    </w:p>
    <w:p w14:paraId="57AC2A86" w14:textId="77777777" w:rsidR="008C1B18" w:rsidRPr="008C1B18" w:rsidRDefault="008C1B18" w:rsidP="008C1B18">
      <w:pPr>
        <w:spacing w:before="100" w:beforeAutospacing="1" w:after="100" w:afterAutospacing="1"/>
        <w:ind w:left="720"/>
        <w:contextualSpacing/>
        <w:rPr>
          <w:rFonts w:ascii="Arial" w:hAnsi="Arial" w:cs="Arial"/>
          <w:color w:val="000000"/>
          <w:lang w:eastAsia="zh-CN"/>
        </w:rPr>
      </w:pPr>
      <w:r w:rsidRPr="008C1B18">
        <w:rPr>
          <w:rFonts w:ascii="Arial" w:hAnsi="Arial" w:cs="Arial"/>
          <w:b/>
          <w:color w:val="000000"/>
          <w:lang w:eastAsia="zh-CN"/>
        </w:rPr>
        <w:t xml:space="preserve">Remark: </w:t>
      </w:r>
      <w:r w:rsidRPr="008C1B18">
        <w:rPr>
          <w:rFonts w:ascii="Arial" w:hAnsi="Arial" w:cs="Arial"/>
          <w:color w:val="000000"/>
          <w:lang w:eastAsia="zh-CN"/>
        </w:rPr>
        <w:t>For the Porker Hand Data Set, the 11</w:t>
      </w:r>
      <w:r w:rsidRPr="008C1B18">
        <w:rPr>
          <w:rFonts w:ascii="Arial" w:hAnsi="Arial" w:cs="Arial"/>
          <w:color w:val="000000"/>
          <w:vertAlign w:val="superscript"/>
          <w:lang w:eastAsia="zh-CN"/>
        </w:rPr>
        <w:t>th</w:t>
      </w:r>
      <w:r w:rsidRPr="008C1B18">
        <w:rPr>
          <w:rFonts w:ascii="Arial" w:hAnsi="Arial" w:cs="Arial"/>
          <w:color w:val="000000"/>
          <w:lang w:eastAsia="zh-CN"/>
        </w:rPr>
        <w:t xml:space="preserve"> column is the “Poker Hand” Classification attribute with 0 to 9 values. This classification is not binary. For the sake of our homework assignment, we consider two classes: 0, which means “nothing in hand”; and nonzero (1 to 9), which means “something in hand”. By grouping 1 to 9 into one class, we will work on a binary classification problem, which is easier to work with. When you test your classifier, you shall consider grouping the original classes 1 to 9 into one class “something in hand.” You shall also consider the binary classification for Part II as well. </w:t>
      </w:r>
    </w:p>
    <w:p w14:paraId="02E83039" w14:textId="77777777" w:rsidR="008C1B18" w:rsidRPr="008C1B18" w:rsidRDefault="008C1B18" w:rsidP="008C1B18">
      <w:pPr>
        <w:spacing w:before="100" w:beforeAutospacing="1" w:after="100" w:afterAutospacing="1"/>
        <w:ind w:left="720"/>
        <w:contextualSpacing/>
        <w:rPr>
          <w:rFonts w:ascii="Arial" w:hAnsi="Arial" w:cs="Arial"/>
          <w:color w:val="000000"/>
          <w:lang w:eastAsia="zh-CN"/>
        </w:rPr>
      </w:pPr>
    </w:p>
    <w:p w14:paraId="208EB082" w14:textId="6827F4EB" w:rsidR="008C1B18" w:rsidRDefault="008C1B18" w:rsidP="008C1B18">
      <w:pPr>
        <w:numPr>
          <w:ilvl w:val="0"/>
          <w:numId w:val="15"/>
        </w:numPr>
        <w:spacing w:before="100" w:beforeAutospacing="1" w:after="100" w:afterAutospacing="1" w:line="276" w:lineRule="auto"/>
        <w:contextualSpacing/>
        <w:rPr>
          <w:rFonts w:ascii="Arial" w:hAnsi="Arial" w:cs="Arial"/>
          <w:color w:val="000000"/>
          <w:lang w:eastAsia="zh-CN"/>
        </w:rPr>
      </w:pPr>
      <w:r w:rsidRPr="008C1B18">
        <w:rPr>
          <w:rFonts w:ascii="Arial" w:hAnsi="Arial" w:cs="Arial"/>
          <w:color w:val="000000"/>
          <w:lang w:eastAsia="zh-CN"/>
        </w:rPr>
        <w:lastRenderedPageBreak/>
        <w:t xml:space="preserve">Part II: For this part, I ask you to use the same training data set in Part I (ref. to the Remark above) to build a classifier using AdaBoost. Here, I ask you to use a perceptron to build a weak classifier at each iteration of AdaBoost. Run 15 iterations.  Then, you need to apply the final classifier, which is a boosted combination of these 15 perceptron classifiers to the testing data set to evaluate your final classifier. You shall record the classification accuracy and compare it in a bar chart with that of the decision tree model built in Part I. </w:t>
      </w:r>
    </w:p>
    <w:p w14:paraId="5FEBD919" w14:textId="75F48C57" w:rsidR="00240845" w:rsidRDefault="00240845" w:rsidP="00240845">
      <w:pPr>
        <w:spacing w:before="100" w:beforeAutospacing="1" w:after="100" w:afterAutospacing="1" w:line="276" w:lineRule="auto"/>
        <w:ind w:left="720"/>
        <w:contextualSpacing/>
        <w:rPr>
          <w:rFonts w:ascii="Arial" w:hAnsi="Arial" w:cs="Arial"/>
          <w:color w:val="000000"/>
          <w:lang w:eastAsia="zh-CN"/>
        </w:rPr>
      </w:pPr>
    </w:p>
    <w:p w14:paraId="6AA606C7" w14:textId="77777777" w:rsidR="00240845" w:rsidRPr="00240845" w:rsidRDefault="00240845" w:rsidP="00240845">
      <w:pPr>
        <w:rPr>
          <w:rFonts w:ascii="Arial" w:hAnsi="Arial" w:cs="Arial"/>
          <w:b/>
          <w:bCs/>
          <w:color w:val="000000"/>
        </w:rPr>
      </w:pPr>
      <w:r w:rsidRPr="00240845">
        <w:rPr>
          <w:rFonts w:ascii="Arial" w:hAnsi="Arial" w:cs="Arial"/>
          <w:b/>
          <w:bCs/>
          <w:color w:val="000000"/>
        </w:rPr>
        <w:t xml:space="preserve">Programming Language: </w:t>
      </w:r>
    </w:p>
    <w:p w14:paraId="7E5EF387" w14:textId="77777777" w:rsidR="00240845" w:rsidRPr="00240845" w:rsidRDefault="00240845" w:rsidP="00240845">
      <w:pPr>
        <w:ind w:firstLine="720"/>
        <w:rPr>
          <w:rFonts w:ascii="Arial" w:hAnsi="Arial" w:cs="Arial"/>
          <w:bCs/>
          <w:color w:val="000000"/>
        </w:rPr>
      </w:pPr>
      <w:r w:rsidRPr="00240845">
        <w:rPr>
          <w:rFonts w:ascii="Arial" w:hAnsi="Arial" w:cs="Arial"/>
          <w:bCs/>
          <w:color w:val="000000"/>
        </w:rPr>
        <w:t xml:space="preserve">C++, or Java, or Python </w:t>
      </w:r>
    </w:p>
    <w:p w14:paraId="41B8D3E6" w14:textId="77777777" w:rsidR="00240845" w:rsidRPr="008C1B18" w:rsidRDefault="00240845" w:rsidP="00240845">
      <w:pPr>
        <w:spacing w:before="100" w:beforeAutospacing="1" w:after="100" w:afterAutospacing="1" w:line="276" w:lineRule="auto"/>
        <w:ind w:left="720"/>
        <w:contextualSpacing/>
        <w:rPr>
          <w:rFonts w:ascii="Arial" w:hAnsi="Arial" w:cs="Arial"/>
          <w:color w:val="000000"/>
          <w:lang w:eastAsia="zh-CN"/>
        </w:rPr>
      </w:pPr>
    </w:p>
    <w:p w14:paraId="3BE8352B" w14:textId="13CDCED0" w:rsidR="00AF0FCF" w:rsidRPr="00B171EB" w:rsidRDefault="002F0317" w:rsidP="00A92DAD">
      <w:pPr>
        <w:pStyle w:val="Heading1"/>
        <w:rPr>
          <w:rFonts w:ascii="Arial" w:hAnsi="Arial" w:cs="Arial"/>
          <w:color w:val="FF0000"/>
          <w:sz w:val="36"/>
          <w:szCs w:val="36"/>
        </w:rPr>
      </w:pPr>
      <w:r w:rsidRPr="00B171EB">
        <w:rPr>
          <w:rFonts w:ascii="Arial" w:hAnsi="Arial" w:cs="Arial"/>
          <w:color w:val="FF0000"/>
          <w:sz w:val="36"/>
          <w:szCs w:val="36"/>
        </w:rPr>
        <w:t>Alternative Approach</w:t>
      </w:r>
      <w:r w:rsidR="00A55BCB" w:rsidRPr="00B171EB">
        <w:rPr>
          <w:rFonts w:ascii="Arial" w:hAnsi="Arial" w:cs="Arial"/>
          <w:color w:val="FF0000"/>
          <w:sz w:val="36"/>
          <w:szCs w:val="36"/>
        </w:rPr>
        <w:t>es</w:t>
      </w:r>
      <w:r w:rsidRPr="00B171EB">
        <w:rPr>
          <w:rFonts w:ascii="Arial" w:hAnsi="Arial" w:cs="Arial"/>
          <w:color w:val="FF0000"/>
          <w:sz w:val="36"/>
          <w:szCs w:val="36"/>
        </w:rPr>
        <w:t xml:space="preserve"> to Homework Assignment One</w:t>
      </w:r>
    </w:p>
    <w:p w14:paraId="14FE1C64" w14:textId="7393E7CA" w:rsidR="005E7D01" w:rsidRDefault="005E7D01" w:rsidP="002F0317">
      <w:pPr>
        <w:rPr>
          <w:b/>
          <w:bCs/>
          <w:color w:val="FF0000"/>
        </w:rPr>
      </w:pPr>
    </w:p>
    <w:p w14:paraId="4E20A010" w14:textId="6219DC51" w:rsidR="00D23A1C" w:rsidRPr="008976EE" w:rsidRDefault="00613497" w:rsidP="002F0317">
      <w:pPr>
        <w:rPr>
          <w:rFonts w:ascii="Arial" w:hAnsi="Arial" w:cs="Arial"/>
        </w:rPr>
      </w:pPr>
      <w:r w:rsidRPr="008976EE">
        <w:rPr>
          <w:rFonts w:ascii="Arial" w:hAnsi="Arial" w:cs="Arial"/>
        </w:rPr>
        <w:t>T</w:t>
      </w:r>
      <w:r w:rsidR="005A1FD7" w:rsidRPr="008976EE">
        <w:rPr>
          <w:rFonts w:ascii="Arial" w:hAnsi="Arial" w:cs="Arial"/>
        </w:rPr>
        <w:t>he background of students in this class is diverse</w:t>
      </w:r>
      <w:r w:rsidRPr="008976EE">
        <w:rPr>
          <w:rFonts w:ascii="Arial" w:hAnsi="Arial" w:cs="Arial"/>
        </w:rPr>
        <w:t xml:space="preserve">. </w:t>
      </w:r>
      <w:r w:rsidR="00A55BCB" w:rsidRPr="008976EE">
        <w:rPr>
          <w:rFonts w:ascii="Arial" w:hAnsi="Arial" w:cs="Arial"/>
        </w:rPr>
        <w:t>If you</w:t>
      </w:r>
      <w:r w:rsidR="00E52C5E" w:rsidRPr="008976EE">
        <w:rPr>
          <w:rFonts w:ascii="Arial" w:hAnsi="Arial" w:cs="Arial"/>
        </w:rPr>
        <w:t xml:space="preserve">r programming skill is not good enough at this point, I </w:t>
      </w:r>
      <w:r w:rsidR="00BF53C9" w:rsidRPr="008976EE">
        <w:rPr>
          <w:rFonts w:ascii="Arial" w:hAnsi="Arial" w:cs="Arial"/>
        </w:rPr>
        <w:t xml:space="preserve">suggest </w:t>
      </w:r>
      <w:r w:rsidR="00D23A1C" w:rsidRPr="008976EE">
        <w:rPr>
          <w:rFonts w:ascii="Arial" w:hAnsi="Arial" w:cs="Arial"/>
        </w:rPr>
        <w:t>you choose one of the following two alternative approaches:</w:t>
      </w:r>
    </w:p>
    <w:p w14:paraId="361F0390" w14:textId="4408BE55" w:rsidR="00035BD9" w:rsidRPr="008976EE" w:rsidRDefault="00D23A1C" w:rsidP="00D23A1C">
      <w:pPr>
        <w:pStyle w:val="ListParagraph"/>
        <w:numPr>
          <w:ilvl w:val="0"/>
          <w:numId w:val="15"/>
        </w:numPr>
        <w:rPr>
          <w:rFonts w:ascii="Arial" w:hAnsi="Arial" w:cs="Arial"/>
        </w:rPr>
      </w:pPr>
      <w:r w:rsidRPr="008976EE">
        <w:rPr>
          <w:rFonts w:ascii="Arial" w:hAnsi="Arial" w:cs="Arial"/>
        </w:rPr>
        <w:t xml:space="preserve">You </w:t>
      </w:r>
      <w:r w:rsidR="00035BD9" w:rsidRPr="008976EE">
        <w:rPr>
          <w:rFonts w:ascii="Arial" w:hAnsi="Arial" w:cs="Arial"/>
        </w:rPr>
        <w:t xml:space="preserve">can </w:t>
      </w:r>
      <w:r w:rsidRPr="008976EE">
        <w:rPr>
          <w:rFonts w:ascii="Arial" w:hAnsi="Arial" w:cs="Arial"/>
        </w:rPr>
        <w:t xml:space="preserve">team with </w:t>
      </w:r>
      <w:r w:rsidR="00035BD9" w:rsidRPr="008976EE">
        <w:rPr>
          <w:rFonts w:ascii="Arial" w:hAnsi="Arial" w:cs="Arial"/>
        </w:rPr>
        <w:t xml:space="preserve">one student who is good at programming to complete this assignment. </w:t>
      </w:r>
    </w:p>
    <w:p w14:paraId="4D4D3BD6" w14:textId="1F023D8A" w:rsidR="002F0317" w:rsidRPr="008976EE" w:rsidRDefault="00035BD9" w:rsidP="002F0317">
      <w:pPr>
        <w:pStyle w:val="ListParagraph"/>
        <w:numPr>
          <w:ilvl w:val="0"/>
          <w:numId w:val="15"/>
        </w:numPr>
        <w:rPr>
          <w:rFonts w:ascii="Arial" w:hAnsi="Arial" w:cs="Arial"/>
        </w:rPr>
      </w:pPr>
      <w:r w:rsidRPr="008976EE">
        <w:rPr>
          <w:rFonts w:ascii="Arial" w:hAnsi="Arial" w:cs="Arial"/>
        </w:rPr>
        <w:t xml:space="preserve">You can </w:t>
      </w:r>
      <w:r w:rsidR="0029756B" w:rsidRPr="008976EE">
        <w:rPr>
          <w:rFonts w:ascii="Arial" w:hAnsi="Arial" w:cs="Arial"/>
        </w:rPr>
        <w:t xml:space="preserve">research </w:t>
      </w:r>
      <w:r w:rsidR="00E4695C" w:rsidRPr="008976EE">
        <w:rPr>
          <w:rFonts w:ascii="Arial" w:hAnsi="Arial" w:cs="Arial"/>
        </w:rPr>
        <w:t xml:space="preserve">for </w:t>
      </w:r>
      <w:r w:rsidR="0029756B" w:rsidRPr="008976EE">
        <w:rPr>
          <w:rFonts w:ascii="Arial" w:hAnsi="Arial" w:cs="Arial"/>
        </w:rPr>
        <w:t>existing data mining tools</w:t>
      </w:r>
      <w:r w:rsidR="00E4695C" w:rsidRPr="008976EE">
        <w:rPr>
          <w:rFonts w:ascii="Arial" w:hAnsi="Arial" w:cs="Arial"/>
        </w:rPr>
        <w:t>/software packages</w:t>
      </w:r>
      <w:r w:rsidR="008D1AA3" w:rsidRPr="008976EE">
        <w:rPr>
          <w:rFonts w:ascii="Arial" w:hAnsi="Arial" w:cs="Arial"/>
        </w:rPr>
        <w:t xml:space="preserve"> </w:t>
      </w:r>
      <w:r w:rsidR="00E4695C" w:rsidRPr="008976EE">
        <w:rPr>
          <w:rFonts w:ascii="Arial" w:hAnsi="Arial" w:cs="Arial"/>
        </w:rPr>
        <w:t xml:space="preserve">and use </w:t>
      </w:r>
      <w:r w:rsidR="008D1AA3" w:rsidRPr="008976EE">
        <w:rPr>
          <w:rFonts w:ascii="Arial" w:hAnsi="Arial" w:cs="Arial"/>
        </w:rPr>
        <w:t xml:space="preserve">these to solve Part I and Part II. </w:t>
      </w:r>
      <w:r w:rsidR="008B7570" w:rsidRPr="008976EE">
        <w:rPr>
          <w:rFonts w:ascii="Arial" w:hAnsi="Arial" w:cs="Arial"/>
        </w:rPr>
        <w:t>In this case, you shall cite clearly what tools/softw</w:t>
      </w:r>
      <w:bookmarkStart w:id="0" w:name="_GoBack"/>
      <w:bookmarkEnd w:id="0"/>
      <w:r w:rsidR="008B7570" w:rsidRPr="008976EE">
        <w:rPr>
          <w:rFonts w:ascii="Arial" w:hAnsi="Arial" w:cs="Arial"/>
        </w:rPr>
        <w:t>are pa</w:t>
      </w:r>
      <w:r w:rsidR="007705D3" w:rsidRPr="008976EE">
        <w:rPr>
          <w:rFonts w:ascii="Arial" w:hAnsi="Arial" w:cs="Arial"/>
        </w:rPr>
        <w:t xml:space="preserve">ckages are used in your solutions. </w:t>
      </w:r>
    </w:p>
    <w:sectPr w:rsidR="002F0317" w:rsidRPr="008976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626B"/>
    <w:multiLevelType w:val="multilevel"/>
    <w:tmpl w:val="BC2A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927BEF"/>
    <w:multiLevelType w:val="multilevel"/>
    <w:tmpl w:val="BD7CC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241984"/>
    <w:multiLevelType w:val="hybridMultilevel"/>
    <w:tmpl w:val="56A67750"/>
    <w:lvl w:ilvl="0" w:tplc="9EF81CE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040E3"/>
    <w:multiLevelType w:val="multilevel"/>
    <w:tmpl w:val="E50CA3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003CF3"/>
    <w:multiLevelType w:val="multilevel"/>
    <w:tmpl w:val="BC2A456E"/>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5" w15:restartNumberingAfterBreak="0">
    <w:nsid w:val="237911CD"/>
    <w:multiLevelType w:val="hybridMultilevel"/>
    <w:tmpl w:val="D5FA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644D5"/>
    <w:multiLevelType w:val="multilevel"/>
    <w:tmpl w:val="EAD46DE4"/>
    <w:lvl w:ilvl="0">
      <w:start w:val="3"/>
      <w:numFmt w:val="decimal"/>
      <w:lvlText w:val="%1."/>
      <w:lvlJc w:val="left"/>
      <w:pPr>
        <w:ind w:left="36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6B5478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46B846D4"/>
    <w:multiLevelType w:val="multilevel"/>
    <w:tmpl w:val="BD7CC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822285"/>
    <w:multiLevelType w:val="hybridMultilevel"/>
    <w:tmpl w:val="1EA4C0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15220"/>
    <w:multiLevelType w:val="hybridMultilevel"/>
    <w:tmpl w:val="A56A7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856E6"/>
    <w:multiLevelType w:val="multilevel"/>
    <w:tmpl w:val="BC2A45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7C77CA0"/>
    <w:multiLevelType w:val="multilevel"/>
    <w:tmpl w:val="6ADE6292"/>
    <w:lvl w:ilvl="0">
      <w:start w:val="1"/>
      <w:numFmt w:val="decimal"/>
      <w:lvlText w:val="%1."/>
      <w:lvlJc w:val="left"/>
      <w:pPr>
        <w:ind w:left="36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2A27479"/>
    <w:multiLevelType w:val="multilevel"/>
    <w:tmpl w:val="B4A492B8"/>
    <w:lvl w:ilvl="0">
      <w:start w:val="2"/>
      <w:numFmt w:val="decimal"/>
      <w:lvlText w:val="%1."/>
      <w:lvlJc w:val="left"/>
      <w:pPr>
        <w:ind w:left="360" w:hanging="36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60204A2"/>
    <w:multiLevelType w:val="multilevel"/>
    <w:tmpl w:val="E50CA3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0"/>
  </w:num>
  <w:num w:numId="4">
    <w:abstractNumId w:val="1"/>
  </w:num>
  <w:num w:numId="5">
    <w:abstractNumId w:val="8"/>
  </w:num>
  <w:num w:numId="6">
    <w:abstractNumId w:val="7"/>
  </w:num>
  <w:num w:numId="7">
    <w:abstractNumId w:val="12"/>
  </w:num>
  <w:num w:numId="8">
    <w:abstractNumId w:val="0"/>
  </w:num>
  <w:num w:numId="9">
    <w:abstractNumId w:val="11"/>
  </w:num>
  <w:num w:numId="10">
    <w:abstractNumId w:val="4"/>
  </w:num>
  <w:num w:numId="11">
    <w:abstractNumId w:val="13"/>
  </w:num>
  <w:num w:numId="12">
    <w:abstractNumId w:val="14"/>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64B"/>
    <w:rsid w:val="00022ABC"/>
    <w:rsid w:val="00035BD9"/>
    <w:rsid w:val="00081D68"/>
    <w:rsid w:val="000C57CB"/>
    <w:rsid w:val="000D5873"/>
    <w:rsid w:val="00102F73"/>
    <w:rsid w:val="001165FA"/>
    <w:rsid w:val="001B1B9C"/>
    <w:rsid w:val="001C7E17"/>
    <w:rsid w:val="001D1592"/>
    <w:rsid w:val="00224629"/>
    <w:rsid w:val="00240845"/>
    <w:rsid w:val="002622B9"/>
    <w:rsid w:val="0029756B"/>
    <w:rsid w:val="002B1500"/>
    <w:rsid w:val="002F0317"/>
    <w:rsid w:val="00321688"/>
    <w:rsid w:val="0035780A"/>
    <w:rsid w:val="003D589F"/>
    <w:rsid w:val="004002AB"/>
    <w:rsid w:val="004324EB"/>
    <w:rsid w:val="00455159"/>
    <w:rsid w:val="005A1FD7"/>
    <w:rsid w:val="005A5B9F"/>
    <w:rsid w:val="005A665E"/>
    <w:rsid w:val="005B0780"/>
    <w:rsid w:val="005E7930"/>
    <w:rsid w:val="005E7D01"/>
    <w:rsid w:val="00613497"/>
    <w:rsid w:val="0061760E"/>
    <w:rsid w:val="006B34C4"/>
    <w:rsid w:val="006C264B"/>
    <w:rsid w:val="007705D3"/>
    <w:rsid w:val="007A719E"/>
    <w:rsid w:val="008509F3"/>
    <w:rsid w:val="008976EE"/>
    <w:rsid w:val="008B7570"/>
    <w:rsid w:val="008C1B18"/>
    <w:rsid w:val="008D1AA3"/>
    <w:rsid w:val="00934BD7"/>
    <w:rsid w:val="00980B28"/>
    <w:rsid w:val="00A34A73"/>
    <w:rsid w:val="00A55BCB"/>
    <w:rsid w:val="00A60C37"/>
    <w:rsid w:val="00A92DAD"/>
    <w:rsid w:val="00AA403C"/>
    <w:rsid w:val="00AF0FCF"/>
    <w:rsid w:val="00B171EB"/>
    <w:rsid w:val="00B46017"/>
    <w:rsid w:val="00B46389"/>
    <w:rsid w:val="00B63870"/>
    <w:rsid w:val="00B64BD1"/>
    <w:rsid w:val="00BF53C9"/>
    <w:rsid w:val="00BF6E3B"/>
    <w:rsid w:val="00C02C05"/>
    <w:rsid w:val="00C07405"/>
    <w:rsid w:val="00C23E16"/>
    <w:rsid w:val="00C42534"/>
    <w:rsid w:val="00C857F1"/>
    <w:rsid w:val="00D23A1C"/>
    <w:rsid w:val="00D37599"/>
    <w:rsid w:val="00E11D06"/>
    <w:rsid w:val="00E11EAF"/>
    <w:rsid w:val="00E233A0"/>
    <w:rsid w:val="00E4695C"/>
    <w:rsid w:val="00E52C5E"/>
    <w:rsid w:val="00E7359C"/>
    <w:rsid w:val="00EC3DA4"/>
    <w:rsid w:val="00EE06D6"/>
    <w:rsid w:val="00F03799"/>
    <w:rsid w:val="00F13E41"/>
    <w:rsid w:val="00F81DD0"/>
    <w:rsid w:val="00F9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7F843"/>
  <w15:docId w15:val="{B23FBF9C-9BD0-4408-A281-CDCE36D8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2"/>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EE06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basedOn w:val="DefaultParagraphFont"/>
    <w:qFormat/>
    <w:rPr>
      <w:b/>
      <w:bCs/>
    </w:rPr>
  </w:style>
  <w:style w:type="paragraph" w:styleId="ListParagraph">
    <w:name w:val="List Paragraph"/>
    <w:basedOn w:val="Normal"/>
    <w:uiPriority w:val="34"/>
    <w:qFormat/>
    <w:rsid w:val="00C23E16"/>
    <w:pPr>
      <w:ind w:left="720"/>
      <w:contextualSpacing/>
    </w:pPr>
  </w:style>
  <w:style w:type="character" w:customStyle="1" w:styleId="Heading2Char">
    <w:name w:val="Heading 2 Char"/>
    <w:basedOn w:val="DefaultParagraphFont"/>
    <w:link w:val="Heading2"/>
    <w:semiHidden/>
    <w:rsid w:val="00EE06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poker/poker-hand.names" TargetMode="External"/><Relationship Id="rId5" Type="http://schemas.openxmlformats.org/officeDocument/2006/relationships/hyperlink" Target="https://archive.ics.uci.edu/ml/machine-learning-databases/po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CSCI 4333 / 6333 Database Systems</vt:lpstr>
    </vt:vector>
  </TitlesOfParts>
  <Company>UTPA</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4333 / 6333 Database Systems</dc:title>
  <dc:creator>chen</dc:creator>
  <cp:lastModifiedBy>chen.utpa@outlook.com</cp:lastModifiedBy>
  <cp:revision>45</cp:revision>
  <cp:lastPrinted>2018-01-23T23:31:00Z</cp:lastPrinted>
  <dcterms:created xsi:type="dcterms:W3CDTF">2021-01-10T22:12:00Z</dcterms:created>
  <dcterms:modified xsi:type="dcterms:W3CDTF">2021-01-13T18:31:00Z</dcterms:modified>
</cp:coreProperties>
</file>