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01172" w14:textId="76E001E9" w:rsidR="005E7930" w:rsidRPr="00455159" w:rsidRDefault="00A34A73">
      <w:pPr>
        <w:pStyle w:val="Heading1"/>
        <w:jc w:val="center"/>
        <w:rPr>
          <w:rFonts w:ascii="Arial" w:hAnsi="Arial" w:cs="Arial"/>
        </w:rPr>
      </w:pPr>
      <w:r w:rsidRPr="00455159">
        <w:rPr>
          <w:rFonts w:ascii="Arial" w:hAnsi="Arial" w:cs="Arial"/>
        </w:rPr>
        <w:t>CSCI 6333 Data</w:t>
      </w:r>
      <w:r w:rsidR="000D5873">
        <w:rPr>
          <w:rFonts w:ascii="Arial" w:hAnsi="Arial" w:cs="Arial"/>
        </w:rPr>
        <w:t xml:space="preserve"> Mining &amp; Warehousing</w:t>
      </w:r>
    </w:p>
    <w:p w14:paraId="02EE38A5" w14:textId="7FF9ADFF" w:rsidR="005E7930" w:rsidRPr="0040706A" w:rsidRDefault="00414879" w:rsidP="00C23E16">
      <w:pPr>
        <w:pStyle w:val="NormalWeb"/>
        <w:jc w:val="center"/>
        <w:rPr>
          <w:rStyle w:val="Strong"/>
        </w:rPr>
      </w:pPr>
      <w:r w:rsidRPr="0040706A">
        <w:rPr>
          <w:rStyle w:val="Strong"/>
        </w:rPr>
        <w:t>Term Paper</w:t>
      </w:r>
    </w:p>
    <w:p w14:paraId="2219DE69" w14:textId="4DA2F7A8" w:rsidR="0069340B" w:rsidRPr="0040706A" w:rsidRDefault="00FC64D0" w:rsidP="00FC64D0">
      <w:pPr>
        <w:pStyle w:val="NormalWeb"/>
        <w:rPr>
          <w:rStyle w:val="Strong"/>
          <w:b w:val="0"/>
          <w:bCs w:val="0"/>
        </w:rPr>
      </w:pPr>
      <w:r w:rsidRPr="0040706A">
        <w:rPr>
          <w:rStyle w:val="Strong"/>
          <w:b w:val="0"/>
          <w:bCs w:val="0"/>
        </w:rPr>
        <w:t>For this term paper assignment</w:t>
      </w:r>
      <w:r w:rsidR="0069340B" w:rsidRPr="0040706A">
        <w:rPr>
          <w:rStyle w:val="Strong"/>
          <w:b w:val="0"/>
          <w:bCs w:val="0"/>
        </w:rPr>
        <w:t>, w</w:t>
      </w:r>
      <w:r w:rsidR="006328C9" w:rsidRPr="0040706A">
        <w:rPr>
          <w:rStyle w:val="Strong"/>
          <w:b w:val="0"/>
          <w:bCs w:val="0"/>
        </w:rPr>
        <w:t>e have two topics</w:t>
      </w:r>
      <w:r w:rsidRPr="0040706A">
        <w:rPr>
          <w:rStyle w:val="Strong"/>
          <w:b w:val="0"/>
          <w:bCs w:val="0"/>
        </w:rPr>
        <w:t>,</w:t>
      </w:r>
      <w:r w:rsidR="0069340B" w:rsidRPr="0040706A">
        <w:rPr>
          <w:rStyle w:val="Strong"/>
          <w:b w:val="0"/>
          <w:bCs w:val="0"/>
        </w:rPr>
        <w:t xml:space="preserve"> and</w:t>
      </w:r>
      <w:r w:rsidRPr="0040706A">
        <w:rPr>
          <w:rStyle w:val="Strong"/>
          <w:b w:val="0"/>
          <w:bCs w:val="0"/>
        </w:rPr>
        <w:t xml:space="preserve"> you can choose one of the two</w:t>
      </w:r>
      <w:r w:rsidR="0069340B" w:rsidRPr="0040706A">
        <w:rPr>
          <w:rStyle w:val="Strong"/>
          <w:b w:val="0"/>
          <w:bCs w:val="0"/>
        </w:rPr>
        <w:t xml:space="preserve"> to complete the work. Moreover</w:t>
      </w:r>
      <w:r w:rsidR="009A42B4" w:rsidRPr="0040706A">
        <w:rPr>
          <w:rStyle w:val="Strong"/>
          <w:b w:val="0"/>
          <w:bCs w:val="0"/>
        </w:rPr>
        <w:t xml:space="preserve">, </w:t>
      </w:r>
      <w:r w:rsidR="0040706A" w:rsidRPr="0040706A">
        <w:rPr>
          <w:rStyle w:val="Strong"/>
          <w:b w:val="0"/>
          <w:bCs w:val="0"/>
        </w:rPr>
        <w:t xml:space="preserve">you can work individually or with </w:t>
      </w:r>
      <w:r w:rsidR="009A42B4" w:rsidRPr="0040706A">
        <w:rPr>
          <w:rStyle w:val="Strong"/>
          <w:b w:val="0"/>
          <w:bCs w:val="0"/>
        </w:rPr>
        <w:t xml:space="preserve">a group of </w:t>
      </w:r>
      <w:r w:rsidR="00A015A1" w:rsidRPr="0040706A">
        <w:rPr>
          <w:rStyle w:val="Strong"/>
          <w:b w:val="0"/>
          <w:bCs w:val="0"/>
        </w:rPr>
        <w:t>at most 3 members</w:t>
      </w:r>
      <w:r w:rsidR="0040706A" w:rsidRPr="0040706A">
        <w:rPr>
          <w:rStyle w:val="Strong"/>
          <w:b w:val="0"/>
          <w:bCs w:val="0"/>
        </w:rPr>
        <w:t xml:space="preserve">. </w:t>
      </w:r>
    </w:p>
    <w:p w14:paraId="642D1FB3" w14:textId="54184BD6" w:rsidR="00FE2367" w:rsidRPr="00D91C70" w:rsidRDefault="00FE2367" w:rsidP="00D91C70">
      <w:pPr>
        <w:pStyle w:val="ListParagraph"/>
        <w:numPr>
          <w:ilvl w:val="0"/>
          <w:numId w:val="20"/>
        </w:numPr>
        <w:rPr>
          <w:b/>
          <w:bCs/>
          <w:lang w:eastAsia="zh-CN"/>
        </w:rPr>
      </w:pPr>
      <w:r w:rsidRPr="00D91C70">
        <w:rPr>
          <w:b/>
          <w:bCs/>
          <w:lang w:eastAsia="zh-CN"/>
        </w:rPr>
        <w:t>Research Topic</w:t>
      </w:r>
      <w:r w:rsidR="0040706A" w:rsidRPr="00D91C70">
        <w:rPr>
          <w:b/>
          <w:bCs/>
          <w:lang w:eastAsia="zh-CN"/>
        </w:rPr>
        <w:t xml:space="preserve"> One</w:t>
      </w:r>
      <w:r w:rsidRPr="00D91C70">
        <w:rPr>
          <w:b/>
          <w:bCs/>
          <w:lang w:eastAsia="zh-CN"/>
        </w:rPr>
        <w:t>: Finding association rules with the help of inverted indexing</w:t>
      </w:r>
    </w:p>
    <w:p w14:paraId="32260872" w14:textId="77777777" w:rsidR="00FE2367" w:rsidRPr="00FE2367" w:rsidRDefault="00FE2367" w:rsidP="00D91C70">
      <w:pPr>
        <w:ind w:left="360"/>
        <w:contextualSpacing/>
        <w:rPr>
          <w:lang w:eastAsia="zh-CN"/>
        </w:rPr>
      </w:pPr>
      <w:r w:rsidRPr="00FE2367">
        <w:rPr>
          <w:lang w:eastAsia="zh-CN"/>
        </w:rPr>
        <w:t xml:space="preserve">The key to finding association rules is to find frequent itemsets. The classical apriori algorithm uses a level by level approach: First find all frequent 1-itemsets </w:t>
      </w:r>
      <w:bookmarkStart w:id="0" w:name="_Hlk35347974"/>
      <m:oMath>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1</m:t>
            </m:r>
          </m:sub>
        </m:sSub>
      </m:oMath>
      <w:r w:rsidRPr="00FE2367">
        <w:rPr>
          <w:lang w:eastAsia="zh-CN"/>
        </w:rPr>
        <w:t xml:space="preserve">. For </w:t>
      </w:r>
      <m:oMath>
        <m:r>
          <w:rPr>
            <w:rFonts w:ascii="Cambria Math" w:hAnsi="Cambria Math"/>
            <w:lang w:eastAsia="zh-CN"/>
          </w:rPr>
          <m:t>k≥2,</m:t>
        </m:r>
      </m:oMath>
      <w:r w:rsidRPr="00FE2367">
        <w:rPr>
          <w:lang w:eastAsia="zh-CN"/>
        </w:rPr>
        <w:t xml:space="preserve"> find all candidate frequent </w:t>
      </w:r>
      <m:oMath>
        <m:r>
          <w:rPr>
            <w:rFonts w:ascii="Cambria Math" w:hAnsi="Cambria Math"/>
            <w:lang w:eastAsia="zh-CN"/>
          </w:rPr>
          <m:t>k</m:t>
        </m:r>
      </m:oMath>
      <w:r w:rsidRPr="00FE2367">
        <w:rPr>
          <w:lang w:eastAsia="zh-CN"/>
        </w:rPr>
        <w:t xml:space="preserve">-itemsets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k</m:t>
            </m:r>
          </m:sub>
        </m:sSub>
      </m:oMath>
      <w:r w:rsidRPr="00FE2367">
        <w:rPr>
          <w:lang w:eastAsia="zh-CN"/>
        </w:rPr>
        <w:t xml:space="preserve"> with </w:t>
      </w:r>
      <m:oMath>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k-1</m:t>
            </m:r>
          </m:sub>
        </m:sSub>
      </m:oMath>
      <w:r w:rsidRPr="00FE2367">
        <w:rPr>
          <w:lang w:eastAsia="zh-CN"/>
        </w:rPr>
        <w:t xml:space="preserve">, then find the support of each candidate in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k</m:t>
            </m:r>
          </m:sub>
        </m:sSub>
      </m:oMath>
      <w:r w:rsidRPr="00FE2367">
        <w:rPr>
          <w:lang w:eastAsia="zh-CN"/>
        </w:rPr>
        <w:t xml:space="preserve"> and eliminate infrequent ones so that to obtain frequent </w:t>
      </w:r>
      <m:oMath>
        <m:r>
          <w:rPr>
            <w:rFonts w:ascii="Cambria Math" w:hAnsi="Cambria Math"/>
            <w:lang w:eastAsia="zh-CN"/>
          </w:rPr>
          <m:t>(k+1)</m:t>
        </m:r>
      </m:oMath>
      <w:r w:rsidRPr="00FE2367">
        <w:rPr>
          <w:lang w:eastAsia="zh-CN"/>
        </w:rPr>
        <w:t xml:space="preserve">-itemsets. Repeat this process until no more candidates are available. </w:t>
      </w:r>
    </w:p>
    <w:bookmarkEnd w:id="0"/>
    <w:p w14:paraId="781EBEE6" w14:textId="77777777" w:rsidR="00FE2367" w:rsidRPr="00FE2367" w:rsidRDefault="00FE2367" w:rsidP="00D91C70">
      <w:pPr>
        <w:ind w:left="360"/>
        <w:contextualSpacing/>
        <w:rPr>
          <w:lang w:eastAsia="zh-CN"/>
        </w:rPr>
      </w:pPr>
      <w:r w:rsidRPr="00FE2367">
        <w:rPr>
          <w:lang w:eastAsia="zh-CN"/>
        </w:rPr>
        <w:t xml:space="preserve"> </w:t>
      </w:r>
    </w:p>
    <w:p w14:paraId="4E8E7451" w14:textId="77777777" w:rsidR="00FE2367" w:rsidRPr="00FE2367" w:rsidRDefault="00FE2367" w:rsidP="00D91C70">
      <w:pPr>
        <w:ind w:left="360"/>
        <w:contextualSpacing/>
        <w:rPr>
          <w:lang w:eastAsia="zh-CN"/>
        </w:rPr>
      </w:pPr>
      <w:r w:rsidRPr="00FE2367">
        <w:rPr>
          <w:lang w:eastAsia="zh-CN"/>
        </w:rPr>
        <w:t xml:space="preserve">There are two challenges involved in the above approach: One is how to generate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k</m:t>
            </m:r>
          </m:sub>
        </m:sSub>
      </m:oMath>
      <w:r w:rsidRPr="00FE2367">
        <w:rPr>
          <w:lang w:eastAsia="zh-CN"/>
        </w:rPr>
        <w:t xml:space="preserve"> with </w:t>
      </w:r>
      <m:oMath>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k-1</m:t>
            </m:r>
          </m:sub>
        </m:sSub>
      </m:oMath>
      <w:r w:rsidRPr="00FE2367">
        <w:rPr>
          <w:lang w:eastAsia="zh-CN"/>
        </w:rPr>
        <w:t xml:space="preserve">, and the other to how to find the support of each candidate in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k</m:t>
            </m:r>
          </m:sub>
        </m:sSub>
      </m:oMath>
      <w:r w:rsidRPr="00FE2367">
        <w:rPr>
          <w:lang w:eastAsia="zh-CN"/>
        </w:rPr>
        <w:t>.</w:t>
      </w:r>
    </w:p>
    <w:p w14:paraId="4A111D85" w14:textId="77777777" w:rsidR="00FE2367" w:rsidRPr="00FE2367" w:rsidRDefault="00FE2367" w:rsidP="00D91C70">
      <w:pPr>
        <w:ind w:left="360"/>
        <w:contextualSpacing/>
        <w:rPr>
          <w:lang w:eastAsia="zh-CN"/>
        </w:rPr>
      </w:pPr>
    </w:p>
    <w:p w14:paraId="0DA645D8" w14:textId="77777777" w:rsidR="00FE2367" w:rsidRPr="00FE2367" w:rsidRDefault="00FE2367" w:rsidP="00D91C70">
      <w:pPr>
        <w:ind w:left="360"/>
        <w:contextualSpacing/>
        <w:rPr>
          <w:lang w:eastAsia="zh-CN"/>
        </w:rPr>
      </w:pPr>
      <w:r w:rsidRPr="00FE2367">
        <w:rPr>
          <w:lang w:eastAsia="zh-CN"/>
        </w:rPr>
        <w:t xml:space="preserve">Inverted indexing is a classical technique in information retrieval and web search engines. This technique allows every index term (or keyword) to link to all the documents containing the keyword (along with frequency and locations in the documents). The inverted indexing can be built adaptively and in linear by scanning the document collection once. </w:t>
      </w:r>
    </w:p>
    <w:p w14:paraId="3ED230BB" w14:textId="77777777" w:rsidR="00FE2367" w:rsidRPr="00FE2367" w:rsidRDefault="00FE2367" w:rsidP="00D91C70">
      <w:pPr>
        <w:ind w:left="360"/>
        <w:contextualSpacing/>
        <w:rPr>
          <w:lang w:eastAsia="zh-CN"/>
        </w:rPr>
      </w:pPr>
    </w:p>
    <w:p w14:paraId="20A457CB" w14:textId="77777777" w:rsidR="00FE2367" w:rsidRPr="00FE2367" w:rsidRDefault="00FE2367" w:rsidP="00D91C70">
      <w:pPr>
        <w:ind w:left="360"/>
        <w:contextualSpacing/>
        <w:rPr>
          <w:lang w:eastAsia="zh-CN"/>
        </w:rPr>
      </w:pPr>
      <w:r w:rsidRPr="00FE2367">
        <w:rPr>
          <w:lang w:eastAsia="zh-CN"/>
        </w:rPr>
        <w:t xml:space="preserve">We can view a transaction as a document and items in a transaction as keywords. For example, the following dataset has 10 transactions with items a, b, c, d, and e. </w:t>
      </w:r>
    </w:p>
    <w:p w14:paraId="5BC8C2C3" w14:textId="77777777" w:rsidR="00FE2367" w:rsidRPr="00FE2367" w:rsidRDefault="00FE2367" w:rsidP="00D91C70">
      <w:pPr>
        <w:ind w:left="360"/>
        <w:contextualSpacing/>
        <w:rPr>
          <w:lang w:eastAsia="zh-CN"/>
        </w:rPr>
      </w:pPr>
    </w:p>
    <w:p w14:paraId="3FE49FA3" w14:textId="77777777" w:rsidR="00FE2367" w:rsidRPr="00FE2367" w:rsidRDefault="00FE2367" w:rsidP="00D91C70">
      <w:pPr>
        <w:ind w:left="360"/>
        <w:contextualSpacing/>
        <w:jc w:val="center"/>
        <w:rPr>
          <w:lang w:eastAsia="zh-CN"/>
        </w:rPr>
      </w:pPr>
      <w:r w:rsidRPr="00FE2367">
        <w:rPr>
          <w:noProof/>
          <w:lang w:eastAsia="zh-CN"/>
        </w:rPr>
        <w:drawing>
          <wp:inline distT="0" distB="0" distL="0" distR="0" wp14:anchorId="0DAA3335" wp14:editId="557B37A4">
            <wp:extent cx="1298575" cy="2298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98575" cy="2298700"/>
                    </a:xfrm>
                    <a:prstGeom prst="rect">
                      <a:avLst/>
                    </a:prstGeom>
                    <a:noFill/>
                  </pic:spPr>
                </pic:pic>
              </a:graphicData>
            </a:graphic>
          </wp:inline>
        </w:drawing>
      </w:r>
    </w:p>
    <w:p w14:paraId="40CD002A" w14:textId="77777777" w:rsidR="00FE2367" w:rsidRPr="00FE2367" w:rsidRDefault="00FE2367" w:rsidP="00D91C70">
      <w:pPr>
        <w:ind w:left="360"/>
        <w:contextualSpacing/>
        <w:jc w:val="center"/>
        <w:rPr>
          <w:lang w:eastAsia="zh-CN"/>
        </w:rPr>
      </w:pPr>
      <w:bookmarkStart w:id="1" w:name="_Hlk35347865"/>
      <w:r w:rsidRPr="00FE2367">
        <w:rPr>
          <w:lang w:eastAsia="zh-CN"/>
        </w:rPr>
        <w:t>Figure 1. Dataset of 10 transactions</w:t>
      </w:r>
    </w:p>
    <w:bookmarkEnd w:id="1"/>
    <w:p w14:paraId="138C1DD5" w14:textId="77777777" w:rsidR="00FE2367" w:rsidRPr="00FE2367" w:rsidRDefault="00FE2367" w:rsidP="00D91C70">
      <w:pPr>
        <w:ind w:left="360"/>
        <w:contextualSpacing/>
        <w:rPr>
          <w:lang w:eastAsia="zh-CN"/>
        </w:rPr>
      </w:pPr>
    </w:p>
    <w:p w14:paraId="01612E4D" w14:textId="77777777" w:rsidR="00FE2367" w:rsidRPr="00FE2367" w:rsidRDefault="00FE2367" w:rsidP="00D91C70">
      <w:pPr>
        <w:ind w:left="360"/>
        <w:contextualSpacing/>
        <w:rPr>
          <w:lang w:eastAsia="zh-CN"/>
        </w:rPr>
      </w:pPr>
      <w:r w:rsidRPr="00FE2367">
        <w:rPr>
          <w:lang w:eastAsia="zh-CN"/>
        </w:rPr>
        <w:lastRenderedPageBreak/>
        <w:t xml:space="preserve">When viewing each transaction as a document and an item as a keyword, we can build an inverted index for the dataset. See Figure 2. </w:t>
      </w:r>
    </w:p>
    <w:p w14:paraId="083A031D" w14:textId="77777777" w:rsidR="00FE2367" w:rsidRPr="00FE2367" w:rsidRDefault="00FE2367" w:rsidP="00D91C70">
      <w:pPr>
        <w:ind w:left="360"/>
        <w:contextualSpacing/>
        <w:jc w:val="center"/>
        <w:rPr>
          <w:lang w:eastAsia="zh-CN"/>
        </w:rPr>
      </w:pPr>
    </w:p>
    <w:p w14:paraId="3496196C" w14:textId="77777777" w:rsidR="00FE2367" w:rsidRPr="00FE2367" w:rsidRDefault="00FE2367" w:rsidP="00D91C70">
      <w:pPr>
        <w:ind w:left="360"/>
        <w:contextualSpacing/>
        <w:jc w:val="center"/>
        <w:rPr>
          <w:lang w:eastAsia="zh-CN"/>
        </w:rPr>
      </w:pPr>
      <w:r w:rsidRPr="00FE2367">
        <w:rPr>
          <w:noProof/>
          <w:lang w:eastAsia="zh-CN"/>
        </w:rPr>
        <w:drawing>
          <wp:inline distT="0" distB="0" distL="0" distR="0" wp14:anchorId="7312820A" wp14:editId="2813B651">
            <wp:extent cx="3427317" cy="106952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0237" cy="1070433"/>
                    </a:xfrm>
                    <a:prstGeom prst="rect">
                      <a:avLst/>
                    </a:prstGeom>
                    <a:noFill/>
                    <a:ln>
                      <a:noFill/>
                    </a:ln>
                  </pic:spPr>
                </pic:pic>
              </a:graphicData>
            </a:graphic>
          </wp:inline>
        </w:drawing>
      </w:r>
    </w:p>
    <w:p w14:paraId="7D5A17D0" w14:textId="77777777" w:rsidR="00FE2367" w:rsidRPr="00FE2367" w:rsidRDefault="00FE2367" w:rsidP="00D91C70">
      <w:pPr>
        <w:ind w:left="360"/>
        <w:contextualSpacing/>
        <w:jc w:val="center"/>
        <w:rPr>
          <w:lang w:eastAsia="zh-CN"/>
        </w:rPr>
      </w:pPr>
    </w:p>
    <w:p w14:paraId="04508B60" w14:textId="77777777" w:rsidR="00FE2367" w:rsidRPr="00FE2367" w:rsidRDefault="00FE2367" w:rsidP="00D91C70">
      <w:pPr>
        <w:ind w:left="360"/>
        <w:contextualSpacing/>
        <w:jc w:val="center"/>
        <w:rPr>
          <w:lang w:eastAsia="zh-CN"/>
        </w:rPr>
      </w:pPr>
      <w:r w:rsidRPr="00FE2367">
        <w:rPr>
          <w:lang w:eastAsia="zh-CN"/>
        </w:rPr>
        <w:t xml:space="preserve">Figure 2. An inverted index for the Dataset. </w:t>
      </w:r>
    </w:p>
    <w:p w14:paraId="20FFA709" w14:textId="77777777" w:rsidR="00FE2367" w:rsidRPr="00FE2367" w:rsidRDefault="00FE2367" w:rsidP="00D91C70">
      <w:pPr>
        <w:ind w:left="360"/>
        <w:contextualSpacing/>
        <w:rPr>
          <w:lang w:eastAsia="zh-CN"/>
        </w:rPr>
      </w:pPr>
    </w:p>
    <w:p w14:paraId="0AB7D0DA" w14:textId="77777777" w:rsidR="00FE2367" w:rsidRPr="00FE2367" w:rsidRDefault="00FE2367" w:rsidP="00D91C70">
      <w:pPr>
        <w:ind w:left="360"/>
        <w:contextualSpacing/>
        <w:rPr>
          <w:lang w:eastAsia="zh-CN"/>
        </w:rPr>
      </w:pPr>
      <w:r w:rsidRPr="00FE2367">
        <w:rPr>
          <w:lang w:eastAsia="zh-CN"/>
        </w:rPr>
        <w:t xml:space="preserve">Once, this inverted index is built, we can use it to help find frequent 1-itemsets </w:t>
      </w:r>
      <m:oMath>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1</m:t>
            </m:r>
          </m:sub>
        </m:sSub>
      </m:oMath>
      <w:r w:rsidRPr="00FE2367">
        <w:rPr>
          <w:lang w:eastAsia="zh-CN"/>
        </w:rPr>
        <w:t xml:space="preserve">. </w:t>
      </w:r>
    </w:p>
    <w:p w14:paraId="35E10BE4" w14:textId="7E3A09CD" w:rsidR="006328C9" w:rsidRDefault="00FE2367" w:rsidP="00EA5BDD">
      <w:pPr>
        <w:ind w:left="360"/>
        <w:contextualSpacing/>
        <w:rPr>
          <w:lang w:eastAsia="zh-CN"/>
        </w:rPr>
      </w:pPr>
      <w:r w:rsidRPr="00FE2367">
        <w:rPr>
          <w:lang w:eastAsia="zh-CN"/>
        </w:rPr>
        <w:t xml:space="preserve">for </w:t>
      </w:r>
      <m:oMath>
        <m:r>
          <w:rPr>
            <w:rFonts w:ascii="Cambria Math" w:hAnsi="Cambria Math"/>
            <w:lang w:eastAsia="zh-CN"/>
          </w:rPr>
          <m:t>k≥2,</m:t>
        </m:r>
      </m:oMath>
      <w:r w:rsidRPr="00FE2367">
        <w:rPr>
          <w:lang w:eastAsia="zh-CN"/>
        </w:rPr>
        <w:t xml:space="preserve"> we can follow the classical approach to find all candidate frequent </w:t>
      </w:r>
      <m:oMath>
        <m:r>
          <w:rPr>
            <w:rFonts w:ascii="Cambria Math" w:hAnsi="Cambria Math"/>
            <w:lang w:eastAsia="zh-CN"/>
          </w:rPr>
          <m:t>k</m:t>
        </m:r>
      </m:oMath>
      <w:r w:rsidRPr="00FE2367">
        <w:rPr>
          <w:lang w:eastAsia="zh-CN"/>
        </w:rPr>
        <w:t xml:space="preserve">-itemsets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k</m:t>
            </m:r>
          </m:sub>
        </m:sSub>
      </m:oMath>
      <w:r w:rsidRPr="00FE2367">
        <w:rPr>
          <w:lang w:eastAsia="zh-CN"/>
        </w:rPr>
        <w:t xml:space="preserve"> with </w:t>
      </w:r>
      <m:oMath>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k-1</m:t>
            </m:r>
          </m:sub>
        </m:sSub>
      </m:oMath>
      <w:r w:rsidRPr="00FE2367">
        <w:rPr>
          <w:lang w:eastAsia="zh-CN"/>
        </w:rPr>
        <w:t xml:space="preserve">. Now, I ask you to research on the following: Can you use the inverted index to help find the support of each candidate in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k</m:t>
            </m:r>
          </m:sub>
        </m:sSub>
      </m:oMath>
      <w:r w:rsidRPr="00FE2367">
        <w:rPr>
          <w:lang w:eastAsia="zh-CN"/>
        </w:rPr>
        <w:t xml:space="preserve"> without scanning the dataset and then use the support to eliminate infrequent candidates so that to obtain frequent </w:t>
      </w:r>
      <m:oMath>
        <m:r>
          <w:rPr>
            <w:rFonts w:ascii="Cambria Math" w:hAnsi="Cambria Math"/>
            <w:lang w:eastAsia="zh-CN"/>
          </w:rPr>
          <m:t>(k+1)</m:t>
        </m:r>
      </m:oMath>
      <w:r w:rsidRPr="00FE2367">
        <w:rPr>
          <w:lang w:eastAsia="zh-CN"/>
        </w:rPr>
        <w:t xml:space="preserve">-itemsets. </w:t>
      </w:r>
    </w:p>
    <w:p w14:paraId="1396E866" w14:textId="77777777" w:rsidR="00EA5BDD" w:rsidRPr="006328C9" w:rsidRDefault="00EA5BDD" w:rsidP="00EA5BDD">
      <w:pPr>
        <w:ind w:left="360"/>
        <w:contextualSpacing/>
        <w:rPr>
          <w:lang w:eastAsia="zh-CN"/>
        </w:rPr>
      </w:pPr>
    </w:p>
    <w:p w14:paraId="547BF616" w14:textId="5B3F83B6" w:rsidR="006328C9" w:rsidRDefault="006328C9" w:rsidP="00D91C70">
      <w:pPr>
        <w:pStyle w:val="ListParagraph"/>
        <w:numPr>
          <w:ilvl w:val="0"/>
          <w:numId w:val="20"/>
        </w:numPr>
      </w:pPr>
      <w:r w:rsidRPr="00EA5BDD">
        <w:rPr>
          <w:b/>
          <w:bCs/>
        </w:rPr>
        <w:t>Research Topic</w:t>
      </w:r>
      <w:r w:rsidR="00EA5BDD" w:rsidRPr="00EA5BDD">
        <w:rPr>
          <w:b/>
          <w:bCs/>
        </w:rPr>
        <w:t xml:space="preserve"> Two</w:t>
      </w:r>
      <w:r w:rsidRPr="00EA5BDD">
        <w:rPr>
          <w:b/>
          <w:bCs/>
        </w:rPr>
        <w:t xml:space="preserve">: </w:t>
      </w:r>
      <w:r>
        <w:t xml:space="preserve">Study one outlier/anomaly detection technique or an application of such a technique, give pros and cons of this technique/application, and then present your own technique with good improvement. </w:t>
      </w:r>
    </w:p>
    <w:p w14:paraId="5CBAE758" w14:textId="77777777" w:rsidR="00D91C70" w:rsidRDefault="00D91C70" w:rsidP="00D91C70"/>
    <w:p w14:paraId="329C8F39" w14:textId="241F382D" w:rsidR="006328C9" w:rsidRPr="00D91C70" w:rsidRDefault="006328C9" w:rsidP="00D91C70">
      <w:pPr>
        <w:pStyle w:val="ListParagraph"/>
        <w:numPr>
          <w:ilvl w:val="0"/>
          <w:numId w:val="20"/>
        </w:numPr>
        <w:rPr>
          <w:b/>
          <w:bCs/>
        </w:rPr>
      </w:pPr>
      <w:r w:rsidRPr="00D91C70">
        <w:rPr>
          <w:b/>
          <w:bCs/>
        </w:rPr>
        <w:t xml:space="preserve">Term paper format: </w:t>
      </w:r>
    </w:p>
    <w:p w14:paraId="3B2F4065" w14:textId="6EDB1387" w:rsidR="006328C9" w:rsidRDefault="006328C9" w:rsidP="00D91C70">
      <w:pPr>
        <w:pStyle w:val="ListParagraph"/>
        <w:numPr>
          <w:ilvl w:val="0"/>
          <w:numId w:val="17"/>
        </w:numPr>
      </w:pPr>
      <w:r>
        <w:t>A total of five pages, single spaced, 11 pt., Times New Roman</w:t>
      </w:r>
      <w:r w:rsidR="00EA5BDD">
        <w:t xml:space="preserve"> (or comparable</w:t>
      </w:r>
      <w:r w:rsidR="0003621C">
        <w:t>)</w:t>
      </w:r>
      <w:r>
        <w:t xml:space="preserve"> font, with 1-inch margin on four sides. </w:t>
      </w:r>
    </w:p>
    <w:p w14:paraId="1EC62F7F" w14:textId="77777777" w:rsidR="006328C9" w:rsidRDefault="006328C9" w:rsidP="00D91C70">
      <w:pPr>
        <w:pStyle w:val="ListParagraph"/>
        <w:numPr>
          <w:ilvl w:val="0"/>
          <w:numId w:val="17"/>
        </w:numPr>
      </w:pPr>
      <w:r>
        <w:t>First page includes a title, course number and semester, your name and SID.</w:t>
      </w:r>
    </w:p>
    <w:p w14:paraId="3418D595" w14:textId="77777777" w:rsidR="006328C9" w:rsidRDefault="006328C9" w:rsidP="00D91C70">
      <w:pPr>
        <w:pStyle w:val="ListParagraph"/>
        <w:numPr>
          <w:ilvl w:val="0"/>
          <w:numId w:val="17"/>
        </w:numPr>
      </w:pPr>
      <w:r>
        <w:t>The content of your report shall be structured as follows</w:t>
      </w:r>
    </w:p>
    <w:p w14:paraId="37C682AE" w14:textId="77777777" w:rsidR="006328C9" w:rsidRDefault="006328C9" w:rsidP="00D91C70">
      <w:pPr>
        <w:pStyle w:val="ListParagraph"/>
        <w:numPr>
          <w:ilvl w:val="1"/>
          <w:numId w:val="17"/>
        </w:numPr>
      </w:pPr>
      <w:r>
        <w:t>An overview of the existing technique(s). About 1/3 of length.</w:t>
      </w:r>
    </w:p>
    <w:p w14:paraId="559026F9" w14:textId="77777777" w:rsidR="006328C9" w:rsidRDefault="006328C9" w:rsidP="00D91C70">
      <w:pPr>
        <w:pStyle w:val="ListParagraph"/>
        <w:numPr>
          <w:ilvl w:val="1"/>
          <w:numId w:val="17"/>
        </w:numPr>
      </w:pPr>
      <w:r>
        <w:t>A comparative analysis: what are good? What are not good? About 1/3 of length.</w:t>
      </w:r>
    </w:p>
    <w:p w14:paraId="16340F87" w14:textId="77777777" w:rsidR="006328C9" w:rsidRDefault="006328C9" w:rsidP="00D91C70">
      <w:pPr>
        <w:pStyle w:val="ListParagraph"/>
        <w:numPr>
          <w:ilvl w:val="1"/>
          <w:numId w:val="17"/>
        </w:numPr>
      </w:pPr>
      <w:r>
        <w:t>Your new technique(s) along with justifications. About 1/3 of length.</w:t>
      </w:r>
    </w:p>
    <w:p w14:paraId="66446530" w14:textId="77777777" w:rsidR="006328C9" w:rsidRDefault="006328C9" w:rsidP="00D91C70">
      <w:pPr>
        <w:pStyle w:val="ListParagraph"/>
        <w:numPr>
          <w:ilvl w:val="1"/>
          <w:numId w:val="17"/>
        </w:numPr>
      </w:pPr>
      <w:r>
        <w:t>References must be included and cited in the report.</w:t>
      </w:r>
      <w:r w:rsidRPr="006151A1">
        <w:t xml:space="preserve"> </w:t>
      </w:r>
    </w:p>
    <w:p w14:paraId="6E130EAE" w14:textId="110AA550" w:rsidR="00EA5BDD" w:rsidRPr="00EA5BDD" w:rsidRDefault="00EA5BDD" w:rsidP="00EA5BDD">
      <w:pPr>
        <w:pStyle w:val="ListParagraph"/>
        <w:numPr>
          <w:ilvl w:val="0"/>
          <w:numId w:val="20"/>
        </w:numPr>
        <w:rPr>
          <w:b/>
          <w:bCs/>
        </w:rPr>
      </w:pPr>
      <w:r w:rsidRPr="00EA5BDD">
        <w:rPr>
          <w:b/>
          <w:bCs/>
        </w:rPr>
        <w:t>Notes:</w:t>
      </w:r>
    </w:p>
    <w:p w14:paraId="68EAD6A6" w14:textId="23437603" w:rsidR="006328C9" w:rsidRPr="006151A1" w:rsidRDefault="006328C9" w:rsidP="00EA5BDD">
      <w:pPr>
        <w:pStyle w:val="ListParagraph"/>
        <w:ind w:left="360"/>
      </w:pPr>
      <w:r>
        <w:t>Plagiarism in any form is not allowed, and if found, the term paper will receive no credit, or the case will be reported to the Dean of Students.</w:t>
      </w:r>
    </w:p>
    <w:p w14:paraId="143993F2" w14:textId="77777777" w:rsidR="006328C9" w:rsidRPr="00883750" w:rsidRDefault="006328C9" w:rsidP="006328C9">
      <w:pPr>
        <w:pStyle w:val="ListParagraph"/>
      </w:pPr>
    </w:p>
    <w:p w14:paraId="08574040" w14:textId="77777777" w:rsidR="006328C9" w:rsidRPr="006328C9" w:rsidRDefault="006328C9" w:rsidP="00D91C70">
      <w:pPr>
        <w:spacing w:after="200" w:line="276" w:lineRule="auto"/>
        <w:ind w:left="360"/>
        <w:contextualSpacing/>
        <w:rPr>
          <w:lang w:eastAsia="zh-CN"/>
        </w:rPr>
      </w:pPr>
    </w:p>
    <w:p w14:paraId="0484C134" w14:textId="77777777" w:rsidR="00FE2367" w:rsidRPr="00FE2367" w:rsidRDefault="00FE2367" w:rsidP="00FE2367">
      <w:pPr>
        <w:ind w:left="720"/>
        <w:contextualSpacing/>
        <w:rPr>
          <w:lang w:eastAsia="zh-CN"/>
        </w:rPr>
      </w:pPr>
    </w:p>
    <w:p w14:paraId="73F490B9" w14:textId="77777777" w:rsidR="00FE2367" w:rsidRPr="00FE2367" w:rsidRDefault="00FE2367" w:rsidP="00FE2367">
      <w:pPr>
        <w:ind w:left="720"/>
        <w:contextualSpacing/>
        <w:jc w:val="center"/>
        <w:rPr>
          <w:lang w:eastAsia="zh-CN"/>
        </w:rPr>
      </w:pPr>
    </w:p>
    <w:p w14:paraId="08610930" w14:textId="77777777" w:rsidR="00FE2367" w:rsidRPr="00FE2367" w:rsidRDefault="00FE2367" w:rsidP="00FE2367">
      <w:pPr>
        <w:rPr>
          <w:rFonts w:eastAsiaTheme="minorEastAsia"/>
          <w:sz w:val="22"/>
          <w:szCs w:val="22"/>
          <w:lang w:eastAsia="zh-CN"/>
        </w:rPr>
      </w:pPr>
      <w:r w:rsidRPr="00FE2367">
        <w:rPr>
          <w:rFonts w:eastAsiaTheme="minorEastAsia"/>
          <w:sz w:val="22"/>
          <w:szCs w:val="22"/>
          <w:lang w:eastAsia="zh-CN"/>
        </w:rPr>
        <w:t xml:space="preserve"> </w:t>
      </w:r>
    </w:p>
    <w:p w14:paraId="3F4736B2" w14:textId="1120B66B" w:rsidR="00AE440B" w:rsidRPr="00AE440B" w:rsidRDefault="00AE440B" w:rsidP="00FE2367">
      <w:pPr>
        <w:pStyle w:val="NormalWeb"/>
        <w:jc w:val="center"/>
        <w:rPr>
          <w:rFonts w:ascii="Calibri" w:hAnsi="Calibri"/>
          <w:sz w:val="22"/>
          <w:szCs w:val="22"/>
        </w:rPr>
      </w:pPr>
    </w:p>
    <w:sectPr w:rsidR="00AE440B" w:rsidRPr="00AE44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3626B"/>
    <w:multiLevelType w:val="multilevel"/>
    <w:tmpl w:val="BC2A456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1927BEF"/>
    <w:multiLevelType w:val="multilevel"/>
    <w:tmpl w:val="BD7CC5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D479B2"/>
    <w:multiLevelType w:val="hybridMultilevel"/>
    <w:tmpl w:val="C7A0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41984"/>
    <w:multiLevelType w:val="hybridMultilevel"/>
    <w:tmpl w:val="56A67750"/>
    <w:lvl w:ilvl="0" w:tplc="9EF81CE8">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497748"/>
    <w:multiLevelType w:val="hybridMultilevel"/>
    <w:tmpl w:val="CC961C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8040E3"/>
    <w:multiLevelType w:val="multilevel"/>
    <w:tmpl w:val="E50CA3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BD91BF1"/>
    <w:multiLevelType w:val="hybridMultilevel"/>
    <w:tmpl w:val="ADC6F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003CF3"/>
    <w:multiLevelType w:val="multilevel"/>
    <w:tmpl w:val="BC2A456E"/>
    <w:lvl w:ilvl="0">
      <w:start w:val="2"/>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8" w15:restartNumberingAfterBreak="0">
    <w:nsid w:val="237911CD"/>
    <w:multiLevelType w:val="hybridMultilevel"/>
    <w:tmpl w:val="D5FA5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A644D5"/>
    <w:multiLevelType w:val="multilevel"/>
    <w:tmpl w:val="EAD46DE4"/>
    <w:lvl w:ilvl="0">
      <w:start w:val="3"/>
      <w:numFmt w:val="decimal"/>
      <w:lvlText w:val="%1."/>
      <w:lvlJc w:val="left"/>
      <w:pPr>
        <w:ind w:left="360" w:hanging="360"/>
      </w:pPr>
      <w:rPr>
        <w:rFonts w:hint="default"/>
      </w:rPr>
    </w:lvl>
    <w:lvl w:ilvl="1">
      <w:start w:val="1"/>
      <w:numFmt w:val="decimal"/>
      <w:lvlText w:val="%1.%2."/>
      <w:lvlJc w:val="left"/>
      <w:pPr>
        <w:ind w:left="1296" w:hanging="57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F6E47F8"/>
    <w:multiLevelType w:val="hybridMultilevel"/>
    <w:tmpl w:val="30FEFC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6B54780"/>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15:restartNumberingAfterBreak="0">
    <w:nsid w:val="46B846D4"/>
    <w:multiLevelType w:val="multilevel"/>
    <w:tmpl w:val="BD7CC5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A822285"/>
    <w:multiLevelType w:val="hybridMultilevel"/>
    <w:tmpl w:val="1EA4C0B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CC15220"/>
    <w:multiLevelType w:val="hybridMultilevel"/>
    <w:tmpl w:val="A56A76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4856E6"/>
    <w:multiLevelType w:val="multilevel"/>
    <w:tmpl w:val="BC2A456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67C77CA0"/>
    <w:multiLevelType w:val="multilevel"/>
    <w:tmpl w:val="6ADE6292"/>
    <w:lvl w:ilvl="0">
      <w:start w:val="1"/>
      <w:numFmt w:val="decimal"/>
      <w:lvlText w:val="%1."/>
      <w:lvlJc w:val="left"/>
      <w:pPr>
        <w:ind w:left="360" w:hanging="360"/>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72A27479"/>
    <w:multiLevelType w:val="multilevel"/>
    <w:tmpl w:val="B4A492B8"/>
    <w:lvl w:ilvl="0">
      <w:start w:val="2"/>
      <w:numFmt w:val="decimal"/>
      <w:lvlText w:val="%1."/>
      <w:lvlJc w:val="left"/>
      <w:pPr>
        <w:ind w:left="360" w:hanging="360"/>
      </w:pPr>
      <w:rPr>
        <w:rFonts w:hint="default"/>
      </w:rPr>
    </w:lvl>
    <w:lvl w:ilvl="1">
      <w:start w:val="1"/>
      <w:numFmt w:val="decimal"/>
      <w:lvlText w:val="%1.%2."/>
      <w:lvlJc w:val="left"/>
      <w:pPr>
        <w:ind w:left="1296" w:hanging="57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760204A2"/>
    <w:multiLevelType w:val="multilevel"/>
    <w:tmpl w:val="E50CA3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DB850E7"/>
    <w:multiLevelType w:val="hybridMultilevel"/>
    <w:tmpl w:val="0122B1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3"/>
  </w:num>
  <w:num w:numId="3">
    <w:abstractNumId w:val="14"/>
  </w:num>
  <w:num w:numId="4">
    <w:abstractNumId w:val="1"/>
  </w:num>
  <w:num w:numId="5">
    <w:abstractNumId w:val="12"/>
  </w:num>
  <w:num w:numId="6">
    <w:abstractNumId w:val="11"/>
  </w:num>
  <w:num w:numId="7">
    <w:abstractNumId w:val="16"/>
  </w:num>
  <w:num w:numId="8">
    <w:abstractNumId w:val="0"/>
  </w:num>
  <w:num w:numId="9">
    <w:abstractNumId w:val="15"/>
  </w:num>
  <w:num w:numId="10">
    <w:abstractNumId w:val="7"/>
  </w:num>
  <w:num w:numId="11">
    <w:abstractNumId w:val="17"/>
  </w:num>
  <w:num w:numId="12">
    <w:abstractNumId w:val="18"/>
  </w:num>
  <w:num w:numId="13">
    <w:abstractNumId w:val="5"/>
  </w:num>
  <w:num w:numId="14">
    <w:abstractNumId w:val="9"/>
  </w:num>
  <w:num w:numId="15">
    <w:abstractNumId w:val="8"/>
  </w:num>
  <w:num w:numId="16">
    <w:abstractNumId w:val="10"/>
  </w:num>
  <w:num w:numId="17">
    <w:abstractNumId w:val="6"/>
  </w:num>
  <w:num w:numId="18">
    <w:abstractNumId w:val="19"/>
  </w:num>
  <w:num w:numId="19">
    <w:abstractNumId w:val="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264B"/>
    <w:rsid w:val="00022ABC"/>
    <w:rsid w:val="00035BD9"/>
    <w:rsid w:val="0003621C"/>
    <w:rsid w:val="00080521"/>
    <w:rsid w:val="00081D68"/>
    <w:rsid w:val="000C57CB"/>
    <w:rsid w:val="000D5873"/>
    <w:rsid w:val="000D780A"/>
    <w:rsid w:val="000F050D"/>
    <w:rsid w:val="00102F73"/>
    <w:rsid w:val="001165FA"/>
    <w:rsid w:val="001B1B9C"/>
    <w:rsid w:val="001B2CBF"/>
    <w:rsid w:val="001C7E17"/>
    <w:rsid w:val="001D1592"/>
    <w:rsid w:val="001E292A"/>
    <w:rsid w:val="00224629"/>
    <w:rsid w:val="00240845"/>
    <w:rsid w:val="002622B9"/>
    <w:rsid w:val="0029756B"/>
    <w:rsid w:val="002B1500"/>
    <w:rsid w:val="002F0317"/>
    <w:rsid w:val="00321688"/>
    <w:rsid w:val="00336993"/>
    <w:rsid w:val="0035780A"/>
    <w:rsid w:val="0036627E"/>
    <w:rsid w:val="003D589F"/>
    <w:rsid w:val="004002AB"/>
    <w:rsid w:val="00403D66"/>
    <w:rsid w:val="0040706A"/>
    <w:rsid w:val="00414879"/>
    <w:rsid w:val="00416933"/>
    <w:rsid w:val="004324EB"/>
    <w:rsid w:val="00455159"/>
    <w:rsid w:val="005A1FD7"/>
    <w:rsid w:val="005A327C"/>
    <w:rsid w:val="005A5B9F"/>
    <w:rsid w:val="005A665E"/>
    <w:rsid w:val="005B0780"/>
    <w:rsid w:val="005E7930"/>
    <w:rsid w:val="005E7D01"/>
    <w:rsid w:val="00603377"/>
    <w:rsid w:val="00613497"/>
    <w:rsid w:val="0061760E"/>
    <w:rsid w:val="006328C9"/>
    <w:rsid w:val="0069340B"/>
    <w:rsid w:val="006B34C4"/>
    <w:rsid w:val="006C264B"/>
    <w:rsid w:val="00733B68"/>
    <w:rsid w:val="00761CCC"/>
    <w:rsid w:val="007705D3"/>
    <w:rsid w:val="007A67A8"/>
    <w:rsid w:val="007A719E"/>
    <w:rsid w:val="007D675A"/>
    <w:rsid w:val="007E1683"/>
    <w:rsid w:val="008060C8"/>
    <w:rsid w:val="008509F3"/>
    <w:rsid w:val="00881E52"/>
    <w:rsid w:val="008976EE"/>
    <w:rsid w:val="008B336D"/>
    <w:rsid w:val="008B7570"/>
    <w:rsid w:val="008C1B18"/>
    <w:rsid w:val="008D1AA3"/>
    <w:rsid w:val="00934BD7"/>
    <w:rsid w:val="00980B28"/>
    <w:rsid w:val="009A42B4"/>
    <w:rsid w:val="009D0FF0"/>
    <w:rsid w:val="009D1C15"/>
    <w:rsid w:val="00A015A1"/>
    <w:rsid w:val="00A01B1A"/>
    <w:rsid w:val="00A04649"/>
    <w:rsid w:val="00A232D5"/>
    <w:rsid w:val="00A247C7"/>
    <w:rsid w:val="00A30FF8"/>
    <w:rsid w:val="00A34A73"/>
    <w:rsid w:val="00A55BCB"/>
    <w:rsid w:val="00A60C37"/>
    <w:rsid w:val="00A861AE"/>
    <w:rsid w:val="00A92DAD"/>
    <w:rsid w:val="00AA403C"/>
    <w:rsid w:val="00AE440B"/>
    <w:rsid w:val="00AF0FCF"/>
    <w:rsid w:val="00AF36CE"/>
    <w:rsid w:val="00B171EB"/>
    <w:rsid w:val="00B46017"/>
    <w:rsid w:val="00B46389"/>
    <w:rsid w:val="00B5296A"/>
    <w:rsid w:val="00B63870"/>
    <w:rsid w:val="00B64BD1"/>
    <w:rsid w:val="00B729D3"/>
    <w:rsid w:val="00BF53C9"/>
    <w:rsid w:val="00BF6E3B"/>
    <w:rsid w:val="00C02C05"/>
    <w:rsid w:val="00C07405"/>
    <w:rsid w:val="00C23E16"/>
    <w:rsid w:val="00C42534"/>
    <w:rsid w:val="00C625E4"/>
    <w:rsid w:val="00C857F1"/>
    <w:rsid w:val="00D23A1C"/>
    <w:rsid w:val="00D37599"/>
    <w:rsid w:val="00D91C70"/>
    <w:rsid w:val="00E006E0"/>
    <w:rsid w:val="00E11D06"/>
    <w:rsid w:val="00E11EAF"/>
    <w:rsid w:val="00E233A0"/>
    <w:rsid w:val="00E37EC1"/>
    <w:rsid w:val="00E4695C"/>
    <w:rsid w:val="00E52C5E"/>
    <w:rsid w:val="00E7359C"/>
    <w:rsid w:val="00E907AE"/>
    <w:rsid w:val="00EA5BDD"/>
    <w:rsid w:val="00EC3DA4"/>
    <w:rsid w:val="00EE06D6"/>
    <w:rsid w:val="00EF04BF"/>
    <w:rsid w:val="00F03799"/>
    <w:rsid w:val="00F13E41"/>
    <w:rsid w:val="00F31428"/>
    <w:rsid w:val="00F7610E"/>
    <w:rsid w:val="00F81DD0"/>
    <w:rsid w:val="00F92964"/>
    <w:rsid w:val="00F97B07"/>
    <w:rsid w:val="00FA7F0F"/>
    <w:rsid w:val="00FC64D0"/>
    <w:rsid w:val="00FE0992"/>
    <w:rsid w:val="00FE2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57F843"/>
  <w15:docId w15:val="{B23FBF9C-9BD0-4408-A281-CDCE36D8F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Heading2"/>
    <w:qFormat/>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semiHidden/>
    <w:unhideWhenUsed/>
    <w:qFormat/>
    <w:rsid w:val="00EE06D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character" w:styleId="Strong">
    <w:name w:val="Strong"/>
    <w:basedOn w:val="DefaultParagraphFont"/>
    <w:qFormat/>
    <w:rPr>
      <w:b/>
      <w:bCs/>
    </w:rPr>
  </w:style>
  <w:style w:type="paragraph" w:styleId="ListParagraph">
    <w:name w:val="List Paragraph"/>
    <w:basedOn w:val="Normal"/>
    <w:uiPriority w:val="34"/>
    <w:qFormat/>
    <w:rsid w:val="00C23E16"/>
    <w:pPr>
      <w:ind w:left="720"/>
      <w:contextualSpacing/>
    </w:pPr>
  </w:style>
  <w:style w:type="character" w:customStyle="1" w:styleId="Heading2Char">
    <w:name w:val="Heading 2 Char"/>
    <w:basedOn w:val="DefaultParagraphFont"/>
    <w:link w:val="Heading2"/>
    <w:semiHidden/>
    <w:rsid w:val="00EE06D6"/>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336993"/>
    <w:rPr>
      <w:color w:val="808080"/>
    </w:rPr>
  </w:style>
  <w:style w:type="paragraph" w:styleId="Subtitle">
    <w:name w:val="Subtitle"/>
    <w:basedOn w:val="Normal"/>
    <w:next w:val="Normal"/>
    <w:link w:val="SubtitleChar"/>
    <w:qFormat/>
    <w:rsid w:val="0040706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40706A"/>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CSCI 4333 / 6333 Database Systems</vt:lpstr>
    </vt:vector>
  </TitlesOfParts>
  <Company>UTPA</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4333 / 6333 Database Systems</dc:title>
  <dc:creator>chen</dc:creator>
  <cp:lastModifiedBy>chen.utpa@outlook.com</cp:lastModifiedBy>
  <cp:revision>20</cp:revision>
  <cp:lastPrinted>2018-01-23T23:31:00Z</cp:lastPrinted>
  <dcterms:created xsi:type="dcterms:W3CDTF">2021-03-29T18:28:00Z</dcterms:created>
  <dcterms:modified xsi:type="dcterms:W3CDTF">2021-03-29T19:44:00Z</dcterms:modified>
</cp:coreProperties>
</file>