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wmf" ContentType="image/x-wmf"/>
  <Override PartName="/word/media/image3.wmf" ContentType="image/x-wmf"/>
  <Override PartName="/word/media/image4.wmf" ContentType="image/x-wmf"/>
  <Override PartName="/word/media/image5.jpeg" ContentType="image/jpeg"/>
  <Override PartName="/word/media/image7.png" ContentType="image/png"/>
  <Override PartName="/word/media/image6.png" ContentType="image/png"/>
  <Override PartName="/word/media/hdphoto1.wdp" ContentType="image/vnd.ms-photo"/>
  <Override PartName="/word/media/image8.png" ContentType="image/png"/>
  <Override PartName="/word/media/image9.jpeg" ContentType="image/jpeg"/>
  <Override PartName="/word/media/image10.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Cs/>
          <w:color w:val="000000"/>
          <w:sz w:val="24"/>
          <w:szCs w:val="24"/>
        </w:rPr>
      </w:pPr>
      <w:r>
        <w:rPr>
          <w:bCs/>
          <w:color w:val="000000"/>
          <w:sz w:val="24"/>
          <w:szCs w:val="24"/>
        </w:rPr>
        <w:t>CV (Spring 2021)</w:t>
      </w:r>
    </w:p>
    <w:p>
      <w:pPr>
        <w:pStyle w:val="Title"/>
        <w:jc w:val="left"/>
        <w:rPr>
          <w:bCs/>
          <w:color w:val="000000"/>
          <w:sz w:val="24"/>
          <w:szCs w:val="24"/>
        </w:rPr>
      </w:pPr>
      <w:r>
        <w:rPr>
          <w:bCs/>
          <w:color w:val="000000"/>
          <w:sz w:val="24"/>
          <w:szCs w:val="24"/>
        </w:rPr>
        <w:t>Name:</w:t>
        <w:tab/>
        <w:tab/>
        <w:tab/>
        <w:tab/>
        <w:tab/>
        <w:tab/>
        <w:tab/>
        <w:tab/>
        <w:t xml:space="preserve">                </w:t>
      </w:r>
    </w:p>
    <w:p>
      <w:pPr>
        <w:pStyle w:val="Title"/>
        <w:jc w:val="left"/>
        <w:rPr>
          <w:b w:val="false"/>
          <w:b w:val="false"/>
          <w:color w:val="000000"/>
          <w:sz w:val="24"/>
          <w:szCs w:val="24"/>
        </w:rPr>
      </w:pPr>
      <w:r>
        <w:rPr>
          <w:bCs/>
          <w:color w:val="000000"/>
          <w:sz w:val="24"/>
          <w:szCs w:val="24"/>
        </w:rPr>
        <w:t>Project 01.</w:t>
      </w:r>
      <w:r>
        <w:rPr>
          <w:b w:val="false"/>
          <w:color w:val="000000"/>
          <w:sz w:val="24"/>
          <w:szCs w:val="24"/>
        </w:rPr>
        <w:t xml:space="preserve"> Simple Point Operations with OpenCV </w:t>
      </w:r>
    </w:p>
    <w:p>
      <w:pPr>
        <w:pStyle w:val="Title"/>
        <w:pBdr>
          <w:bottom w:val="single" w:sz="4" w:space="1" w:color="000000"/>
        </w:pBdr>
        <w:jc w:val="left"/>
        <w:rPr>
          <w:bCs/>
          <w:color w:val="FF0000"/>
          <w:sz w:val="24"/>
          <w:szCs w:val="24"/>
        </w:rPr>
      </w:pPr>
      <w:r>
        <w:rPr>
          <w:bCs/>
          <w:color w:val="FF0000"/>
          <w:sz w:val="24"/>
          <w:szCs w:val="24"/>
        </w:rPr>
        <w:t>Due Date: 1/22/2021, by 11:59 PM</w:t>
      </w:r>
    </w:p>
    <w:p>
      <w:pPr>
        <w:pStyle w:val="Normal"/>
        <w:rPr>
          <w:b/>
          <w:b/>
          <w:bCs/>
        </w:rPr>
      </w:pPr>
      <w:r>
        <w:rPr>
          <w:b/>
          <w:bCs/>
        </w:rPr>
        <w:t>Read the slides on point operations.</w:t>
      </w:r>
    </w:p>
    <w:p>
      <w:pPr>
        <w:pStyle w:val="Normal"/>
        <w:jc w:val="center"/>
        <w:rPr/>
      </w:pPr>
      <w:r>
        <w:rPr/>
        <w:drawing>
          <wp:inline distT="0" distB="0" distL="0" distR="0">
            <wp:extent cx="3602355" cy="1764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02355" cy="1764665"/>
                    </a:xfrm>
                    <a:prstGeom prst="rect">
                      <a:avLst/>
                    </a:prstGeom>
                  </pic:spPr>
                </pic:pic>
              </a:graphicData>
            </a:graphic>
          </wp:inline>
        </w:drawing>
      </w:r>
    </w:p>
    <w:p>
      <w:pPr>
        <w:pStyle w:val="Normal"/>
        <w:rPr>
          <w:b/>
          <w:b/>
          <w:bCs/>
        </w:rPr>
      </w:pPr>
      <w:r>
        <w:rPr>
          <w:b/>
          <w:bCs/>
        </w:rPr>
        <w:t>Introduction:</w:t>
      </w:r>
    </w:p>
    <w:p>
      <w:pPr>
        <w:pStyle w:val="Normal"/>
        <w:rPr/>
      </w:pPr>
      <w:r>
        <w:rPr/>
        <w:t xml:space="preserve">Point Operation are also called mapping functions where the output at (x,y) in the output image, g, depends on the point (x,y) in f, the input image. </w:t>
      </w:r>
    </w:p>
    <w:p>
      <w:pPr>
        <w:pStyle w:val="Normal"/>
        <w:numPr>
          <w:ilvl w:val="1"/>
          <w:numId w:val="3"/>
        </w:numPr>
        <w:rPr/>
      </w:pPr>
      <w:r>
        <w:rPr/>
        <w:t>Change brightness without regard to position in the image.</w:t>
      </w:r>
    </w:p>
    <w:p>
      <w:pPr>
        <w:pStyle w:val="Normal"/>
        <w:numPr>
          <w:ilvl w:val="1"/>
          <w:numId w:val="3"/>
        </w:numPr>
        <w:rPr/>
      </w:pPr>
      <w:r>
        <w:rPr/>
        <w:t>These operations are memoryless: Don’t have to remember any other points except at (x,y). This means that operations can be done in real time (the system is causal)</w:t>
      </w:r>
    </w:p>
    <w:p>
      <w:pPr>
        <w:pStyle w:val="Normal"/>
        <w:numPr>
          <w:ilvl w:val="1"/>
          <w:numId w:val="3"/>
        </w:numPr>
        <w:rPr/>
      </w:pPr>
      <w:r>
        <w:rPr/>
        <w:t>These operations, from a computation point of view, can be done in place (eventually replacing f by g) without requiring extra storage (another storage for g)</w:t>
      </w:r>
    </w:p>
    <w:p>
      <w:pPr>
        <w:pStyle w:val="Normal"/>
        <w:numPr>
          <w:ilvl w:val="1"/>
          <w:numId w:val="3"/>
        </w:numPr>
        <w:rPr/>
      </w:pPr>
      <w:r>
        <w:rPr/>
        <w:t>They work on one pixel at a time, i.e. a 1x1 neighborhood</w:t>
      </w:r>
    </w:p>
    <w:p>
      <w:pPr>
        <w:pStyle w:val="Normal"/>
        <w:numPr>
          <w:ilvl w:val="1"/>
          <w:numId w:val="3"/>
        </w:numPr>
        <w:rPr/>
      </w:pPr>
      <w:r>
        <w:rPr/>
        <w:t xml:space="preserve">They can be described either by a transformation equation or graphically by an input/output relationship. </w:t>
      </w:r>
    </w:p>
    <w:p>
      <w:pPr>
        <w:pStyle w:val="Normal"/>
        <w:numPr>
          <w:ilvl w:val="2"/>
          <w:numId w:val="3"/>
        </w:numPr>
        <w:rPr/>
      </w:pPr>
      <w:r>
        <w:rPr/>
        <w:t>Graphically the x-axis represents the input gray level, and the y-axis represents the output gray level</w:t>
      </w:r>
    </w:p>
    <w:p>
      <w:pPr>
        <w:pStyle w:val="Normal"/>
        <w:numPr>
          <w:ilvl w:val="2"/>
          <w:numId w:val="3"/>
        </w:numPr>
        <w:rPr/>
      </w:pPr>
      <w:r>
        <w:rPr/>
        <w:t>A LUT (look up table) can be used to implement the relationship</w:t>
      </w:r>
    </w:p>
    <w:p>
      <w:pPr>
        <w:pStyle w:val="Normal"/>
        <w:numPr>
          <w:ilvl w:val="3"/>
          <w:numId w:val="3"/>
        </w:numPr>
        <w:rPr/>
      </w:pPr>
      <w:r>
        <w:rPr/>
        <w:t>Entries of the LUT would be calculated off-line</w:t>
      </w:r>
    </w:p>
    <w:p>
      <w:pPr>
        <w:pStyle w:val="Normal"/>
        <w:numPr>
          <w:ilvl w:val="3"/>
          <w:numId w:val="3"/>
        </w:numPr>
        <w:rPr/>
      </w:pPr>
      <w:r>
        <w:rPr/>
        <w:t>G[x][y]= LUT[ f[x][y] ]</w:t>
      </w:r>
    </w:p>
    <w:p>
      <w:pPr>
        <w:pStyle w:val="Normal"/>
        <w:rPr>
          <w:b/>
          <w:b/>
          <w:bCs/>
        </w:rPr>
      </w:pPr>
      <w:r>
        <w:rPr>
          <w:b/>
          <w:bCs/>
        </w:rPr>
        <w:t>Project:</w:t>
      </w:r>
    </w:p>
    <w:p>
      <w:pPr>
        <w:pStyle w:val="Normal"/>
        <w:rPr>
          <w:b/>
          <w:b/>
          <w:bCs/>
        </w:rPr>
      </w:pPr>
      <w:r>
        <w:rPr>
          <w:b/>
          <w:bCs/>
        </w:rPr>
      </w:r>
    </w:p>
    <w:p>
      <w:pPr>
        <w:pStyle w:val="ListParagraph"/>
        <w:numPr>
          <w:ilvl w:val="0"/>
          <w:numId w:val="5"/>
        </w:numPr>
        <w:rPr/>
      </w:pPr>
      <w:r>
        <w:rPr/>
        <w:t xml:space="preserve">Apply the three following point operations on a set of images of images. You should be able to find many sets of images on the internet. You will apply the point operations on the gray level version of the image in two ways: one with the formula given and one by creating the LUT for each operation. </w:t>
      </w:r>
    </w:p>
    <w:p>
      <w:pPr>
        <w:pStyle w:val="ListParagraph"/>
        <w:numPr>
          <w:ilvl w:val="0"/>
          <w:numId w:val="4"/>
        </w:numPr>
        <w:ind w:left="720" w:hanging="360"/>
        <w:rPr/>
      </w:pPr>
      <w:r>
        <w:rPr/>
        <w:t xml:space="preserve">Thresholding: </w:t>
      </w:r>
      <w:r>
        <w:rPr>
          <w:b/>
          <w:bCs/>
        </w:rPr>
        <w:t>V</w:t>
      </w:r>
    </w:p>
    <w:p>
      <w:pPr>
        <w:pStyle w:val="ListParagraph"/>
        <w:ind w:left="1080" w:hanging="0"/>
        <w:rPr/>
      </w:pPr>
      <w:r>
        <w:rPr/>
      </w:r>
    </w:p>
    <w:p>
      <w:pPr>
        <w:pStyle w:val="ListParagraph"/>
        <w:ind w:left="1080" w:hanging="0"/>
        <w:rPr/>
      </w:pPr>
      <w:r>
        <w:rPr/>
        <w:object>
          <v:shape id="ole_rId3" style="width:149.9pt;height:38.05pt" o:ole="">
            <v:imagedata r:id="rId4" o:title=""/>
          </v:shape>
          <o:OLEObject Type="Embed" ProgID="Unknown" ShapeID="ole_rId3" DrawAspect="Content" ObjectID="_1115122498" r:id="rId3"/>
        </w:object>
      </w:r>
    </w:p>
    <w:p>
      <w:pPr>
        <w:pStyle w:val="ListParagraph"/>
        <w:numPr>
          <w:ilvl w:val="0"/>
          <w:numId w:val="4"/>
        </w:numPr>
        <w:ind w:left="720" w:hanging="360"/>
        <w:rPr/>
      </w:pPr>
      <w:r>
        <w:rPr/>
        <w:t xml:space="preserve">Negative image: </w:t>
      </w:r>
      <w:r>
        <w:rPr>
          <w:b/>
          <w:bCs/>
        </w:rPr>
        <w:t>V</w:t>
      </w:r>
    </w:p>
    <w:p>
      <w:pPr>
        <w:pStyle w:val="ListParagraph"/>
        <w:ind w:left="1080" w:hanging="0"/>
        <w:rPr/>
      </w:pPr>
      <w:r>
        <w:rPr/>
        <w:object>
          <v:shape id="ole_rId5" style="width:155.3pt;height:24pt" o:ole="">
            <v:imagedata r:id="rId6" o:title=""/>
          </v:shape>
          <o:OLEObject Type="Embed" ProgID="Unknown" ShapeID="ole_rId5" DrawAspect="Content" ObjectID="_606808005" r:id="rId5"/>
        </w:object>
      </w:r>
    </w:p>
    <w:p>
      <w:pPr>
        <w:pStyle w:val="ListParagraph"/>
        <w:numPr>
          <w:ilvl w:val="0"/>
          <w:numId w:val="4"/>
        </w:numPr>
        <w:ind w:left="720" w:hanging="360"/>
        <w:rPr/>
      </w:pPr>
      <w:r>
        <w:rPr/>
        <w:t xml:space="preserve">Log transform: </w:t>
      </w:r>
      <w:r>
        <w:rPr>
          <w:b/>
          <w:bCs/>
        </w:rPr>
        <w:t>V</w:t>
      </w:r>
    </w:p>
    <w:p>
      <w:pPr>
        <w:pStyle w:val="ListParagraph"/>
        <w:ind w:left="1080" w:hanging="0"/>
        <w:rPr/>
      </w:pPr>
      <w:r>
        <w:rPr/>
        <w:object>
          <v:shape id="ole_rId7" style="width:120.9pt;height:26.25pt" o:ole="">
            <v:imagedata r:id="rId8" o:title=""/>
          </v:shape>
          <o:OLEObject Type="Embed" ProgID="Unknown" ShapeID="ole_rId7" DrawAspect="Content" ObjectID="_1295554694" r:id="rId7"/>
        </w:object>
      </w:r>
    </w:p>
    <w:p>
      <w:pPr>
        <w:pStyle w:val="Normal"/>
        <w:rPr/>
      </w:pPr>
      <w:r>
        <w:rPr/>
      </w:r>
    </w:p>
    <w:p>
      <w:pPr>
        <w:pStyle w:val="ListParagraph"/>
        <w:ind w:left="360" w:hanging="0"/>
        <w:rPr/>
      </w:pPr>
      <w:r>
        <w:rPr/>
        <w:t>In your report, include sample of the results for each operation (the images below are just place holder, they are not the real results of these operations!)</w:t>
      </w:r>
    </w:p>
    <w:p>
      <w:pPr>
        <w:pStyle w:val="Normal"/>
        <w:rPr/>
      </w:pPr>
      <w:r>
        <w:rPr/>
      </w:r>
    </w:p>
    <w:tbl>
      <w:tblPr>
        <w:tblStyle w:val="TableGrid"/>
        <w:tblW w:w="9201" w:type="dxa"/>
        <w:jc w:val="left"/>
        <w:tblInd w:w="355" w:type="dxa"/>
        <w:tblLayout w:type="fixed"/>
        <w:tblCellMar>
          <w:top w:w="0" w:type="dxa"/>
          <w:left w:w="108" w:type="dxa"/>
          <w:bottom w:w="0" w:type="dxa"/>
          <w:right w:w="108" w:type="dxa"/>
        </w:tblCellMar>
        <w:tblLook w:firstRow="1" w:noVBand="1" w:lastRow="0" w:firstColumn="1" w:lastColumn="0" w:noHBand="0" w:val="04a0"/>
      </w:tblPr>
      <w:tblGrid>
        <w:gridCol w:w="1656"/>
        <w:gridCol w:w="2678"/>
        <w:gridCol w:w="2437"/>
        <w:gridCol w:w="2429"/>
      </w:tblGrid>
      <w:tr>
        <w:trPr/>
        <w:tc>
          <w:tcPr>
            <w:tcW w:w="9200" w:type="dxa"/>
            <w:gridSpan w:val="4"/>
            <w:tcBorders/>
          </w:tcPr>
          <w:p>
            <w:pPr>
              <w:pStyle w:val="Normal"/>
              <w:widowControl/>
              <w:spacing w:before="0" w:after="0"/>
              <w:jc w:val="center"/>
              <w:rPr>
                <w:b/>
                <w:b/>
                <w:bCs/>
              </w:rPr>
            </w:pPr>
            <w:r>
              <w:rPr>
                <w:rFonts w:eastAsia="Times New Roman" w:cs="Times New Roman"/>
                <w:b/>
                <w:bCs/>
                <w:kern w:val="0"/>
                <w:lang w:val="en-US" w:eastAsia="en-US" w:bidi="ar-SA"/>
              </w:rPr>
            </w:r>
          </w:p>
          <w:p>
            <w:pPr>
              <w:pStyle w:val="Normal"/>
              <w:widowControl/>
              <w:spacing w:before="0" w:after="0"/>
              <w:jc w:val="center"/>
              <w:rPr>
                <w:b/>
                <w:b/>
                <w:bCs/>
              </w:rPr>
            </w:pPr>
            <w:r>
              <w:rPr>
                <w:rFonts w:eastAsia="Times New Roman" w:cs="Times New Roman"/>
                <w:b/>
                <w:bCs/>
                <w:kern w:val="0"/>
                <w:lang w:val="en-US" w:eastAsia="en-US" w:bidi="ar-SA"/>
              </w:rPr>
              <w:t>Point Operation Comparison</w:t>
            </w:r>
          </w:p>
          <w:p>
            <w:pPr>
              <w:pStyle w:val="Normal"/>
              <w:widowControl/>
              <w:spacing w:before="0" w:after="0"/>
              <w:jc w:val="center"/>
              <w:rPr>
                <w:b/>
                <w:b/>
                <w:bCs/>
              </w:rPr>
            </w:pPr>
            <w:r>
              <w:rPr>
                <w:rFonts w:eastAsia="Times New Roman" w:cs="Times New Roman"/>
                <w:b/>
                <w:bCs/>
                <w:kern w:val="0"/>
                <w:lang w:val="en-US" w:eastAsia="en-US" w:bidi="ar-SA"/>
              </w:rPr>
            </w:r>
          </w:p>
        </w:tc>
      </w:tr>
      <w:tr>
        <w:trPr/>
        <w:tc>
          <w:tcPr>
            <w:tcW w:w="165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Sample Image</w:t>
            </w:r>
          </w:p>
        </w:tc>
        <w:tc>
          <w:tcPr>
            <w:tcW w:w="2678" w:type="dxa"/>
            <w:tcBorders/>
          </w:tcPr>
          <w:p>
            <w:pPr>
              <w:pStyle w:val="Normal"/>
              <w:widowControl/>
              <w:spacing w:before="0" w:after="0"/>
              <w:jc w:val="center"/>
              <w:rPr>
                <w:b/>
                <w:b/>
                <w:bCs/>
              </w:rPr>
            </w:pPr>
            <w:r>
              <w:rPr>
                <w:rFonts w:eastAsia="Times New Roman" w:cs="Times New Roman"/>
                <w:b/>
                <w:bCs/>
                <w:kern w:val="0"/>
                <w:lang w:val="en-US" w:eastAsia="en-US" w:bidi="ar-SA"/>
              </w:rPr>
              <w:t>Operation-01</w:t>
            </w:r>
          </w:p>
        </w:tc>
        <w:tc>
          <w:tcPr>
            <w:tcW w:w="2437" w:type="dxa"/>
            <w:tcBorders/>
          </w:tcPr>
          <w:p>
            <w:pPr>
              <w:pStyle w:val="Normal"/>
              <w:widowControl/>
              <w:spacing w:before="0" w:after="0"/>
              <w:jc w:val="center"/>
              <w:rPr>
                <w:b/>
                <w:b/>
                <w:bCs/>
              </w:rPr>
            </w:pPr>
            <w:r>
              <w:rPr>
                <w:rFonts w:eastAsia="Times New Roman" w:cs="Times New Roman"/>
                <w:b/>
                <w:bCs/>
                <w:kern w:val="0"/>
                <w:lang w:val="en-US" w:eastAsia="en-US" w:bidi="ar-SA"/>
              </w:rPr>
              <w:t>Operation-02</w:t>
            </w:r>
          </w:p>
        </w:tc>
        <w:tc>
          <w:tcPr>
            <w:tcW w:w="2429" w:type="dxa"/>
            <w:tcBorders/>
          </w:tcPr>
          <w:p>
            <w:pPr>
              <w:pStyle w:val="Normal"/>
              <w:widowControl/>
              <w:spacing w:before="0" w:after="0"/>
              <w:jc w:val="center"/>
              <w:rPr>
                <w:b/>
                <w:b/>
                <w:bCs/>
              </w:rPr>
            </w:pPr>
            <w:r>
              <w:rPr>
                <w:rFonts w:eastAsia="Times New Roman" w:cs="Times New Roman"/>
                <w:b/>
                <w:bCs/>
                <w:kern w:val="0"/>
                <w:lang w:val="en-US" w:eastAsia="en-US" w:bidi="ar-SA"/>
              </w:rPr>
              <w:t>Operation-03</w:t>
            </w:r>
          </w:p>
        </w:tc>
      </w:tr>
      <w:tr>
        <w:trPr/>
        <w:tc>
          <w:tcPr>
            <w:tcW w:w="1656" w:type="dxa"/>
            <w:tcBorders/>
          </w:tcPr>
          <w:p>
            <w:pPr>
              <w:pStyle w:val="Normal"/>
              <w:widowControl/>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drawing>
                <wp:inline distT="0" distB="0" distL="0" distR="0">
                  <wp:extent cx="914400" cy="914400"/>
                  <wp:effectExtent l="0" t="0" r="0" b="0"/>
                  <wp:docPr id="2" name="Image1" descr="Sailboat on still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ailboat on still lake"/>
                          <pic:cNvPicPr>
                            <a:picLocks noChangeAspect="1" noChangeArrowheads="1"/>
                          </pic:cNvPicPr>
                        </pic:nvPicPr>
                        <pic:blipFill>
                          <a:blip r:embed="rId9"/>
                          <a:stretch>
                            <a:fillRect/>
                          </a:stretch>
                        </pic:blipFill>
                        <pic:spPr bwMode="auto">
                          <a:xfrm>
                            <a:off x="0" y="0"/>
                            <a:ext cx="914400" cy="914400"/>
                          </a:xfrm>
                          <a:prstGeom prst="rect">
                            <a:avLst/>
                          </a:prstGeom>
                        </pic:spPr>
                      </pic:pic>
                    </a:graphicData>
                  </a:graphic>
                </wp:inline>
              </w:drawing>
            </w:r>
          </w:p>
        </w:tc>
        <w:tc>
          <w:tcPr>
            <w:tcW w:w="2678" w:type="dxa"/>
            <w:tcBorders/>
          </w:tcPr>
          <w:p>
            <w:pPr>
              <w:pStyle w:val="Normal"/>
              <w:widowControl/>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mc:AlternateContent>
                <mc:Choice Requires="wps">
                  <w:drawing>
                    <wp:inline distT="0" distB="0" distL="0" distR="0" wp14:anchorId="71CFABD2">
                      <wp:extent cx="915035" cy="915035"/>
                      <wp:effectExtent l="0" t="0" r="0" b="0"/>
                      <wp:docPr id="3" name="Picture 1" descr="Sailboat on still lake"/>
                      <a:graphic xmlns:a="http://schemas.openxmlformats.org/drawingml/2006/main">
                        <a:graphicData uri="http://schemas.openxmlformats.org/drawingml/2006/picture">
                          <pic:pic xmlns:pic="http://schemas.openxmlformats.org/drawingml/2006/picture">
                            <pic:nvPicPr>
                              <pic:cNvPr id="0" name="Picture 1" descr="Sailboat on still lake"/>
                              <pic:cNvPicPr/>
                            </pic:nvPicPr>
                            <pic:blipFill>
                              <a:blip r:embed="rId10">
                                <a:extLst>
                                  <a:ext uri="{BEBA8EAE-BF5A-486C-A8C5-ECC9F3942E4B}">
                                    <a14:imgProps xmlns:a14="http://schemas.microsoft.com/office/drawing/2010/main">
                                      <a14:imgLayer r:embed="rId11">
                                        <a14:imgEffect>
                                          <a14:artisticGlowEdges/>
                                        </a14:imgEffect>
                                      </a14:imgLayer>
                                    </a14:imgProps>
                                  </a:ext>
                                </a:extLst>
                              </a:blip>
                              <a:stretch/>
                            </pic:blipFill>
                            <pic:spPr>
                              <a:xfrm>
                                <a:off x="0" y="0"/>
                                <a:ext cx="914400" cy="91440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0pt;margin-top:-72.05pt;width:71.95pt;height:71.95pt;mso-position-vertical:top" wp14:anchorId="71CFABD2" type="shapetype_75">
                      <v:imagedata r:id="rId10" o:detectmouseclick="t"/>
                      <w10:wrap type="none"/>
                      <v:stroke color="#3465a4" joinstyle="round" endcap="flat"/>
                    </v:shape>
                  </w:pict>
                </mc:Fallback>
              </mc:AlternateContent>
            </w:r>
          </w:p>
        </w:tc>
        <w:tc>
          <w:tcPr>
            <w:tcW w:w="2437" w:type="dxa"/>
            <w:tcBorders/>
          </w:tcPr>
          <w:p>
            <w:pPr>
              <w:pStyle w:val="Normal"/>
              <w:widowControl/>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mc:AlternateContent>
                <mc:Choice Requires="wps">
                  <w:drawing>
                    <wp:inline distT="0" distB="0" distL="0" distR="0" wp14:anchorId="52924EA0">
                      <wp:extent cx="915035" cy="915035"/>
                      <wp:effectExtent l="0" t="0" r="0" b="0"/>
                      <wp:docPr id="4" name="Picture 1" descr="Sailboat on still lake"/>
                      <a:graphic xmlns:a="http://schemas.openxmlformats.org/drawingml/2006/main">
                        <a:graphicData uri="http://schemas.openxmlformats.org/drawingml/2006/picture">
                          <pic:pic xmlns:pic="http://schemas.openxmlformats.org/drawingml/2006/picture">
                            <pic:nvPicPr>
                              <pic:cNvPr id="1" name="Picture 1" descr="Sailboat on still lake"/>
                              <pic:cNvPicPr/>
                            </pic:nvPicPr>
                            <pic:blipFill>
                              <a:blip r:embed="rId12">
                                <a:extLst>
                                  <a:ext uri="{BEBA8EAE-BF5A-486C-A8C5-ECC9F3942E4B}">
                                    <a14:imgProps xmlns:a14="http://schemas.microsoft.com/office/drawing/2010/main">
                                      <a14:imgLayer r:embed="rId11">
                                        <a14:imgEffect>
                                          <a14:artisticChalkSketch/>
                                        </a14:imgEffect>
                                      </a14:imgLayer>
                                    </a14:imgProps>
                                  </a:ext>
                                </a:extLst>
                              </a:blip>
                              <a:stretch/>
                            </pic:blipFill>
                            <pic:spPr>
                              <a:xfrm>
                                <a:off x="0" y="0"/>
                                <a:ext cx="914400" cy="914400"/>
                              </a:xfrm>
                              <a:prstGeom prst="rect">
                                <a:avLst/>
                              </a:prstGeom>
                              <a:ln w="0">
                                <a:noFill/>
                              </a:ln>
                            </pic:spPr>
                          </pic:pic>
                        </a:graphicData>
                      </a:graphic>
                    </wp:inline>
                  </w:drawing>
                </mc:Choice>
                <mc:Fallback>
                  <w:pict>
                    <v:shape id="shape_0" ID="Picture 1" stroked="f" style="position:absolute;margin-left:0pt;margin-top:-72.05pt;width:71.95pt;height:71.95pt;mso-position-vertical:top" wp14:anchorId="52924EA0" type="shapetype_75">
                      <v:imagedata r:id="rId12" o:detectmouseclick="t"/>
                      <w10:wrap type="none"/>
                      <v:stroke color="#3465a4" joinstyle="round" endcap="flat"/>
                    </v:shape>
                  </w:pict>
                </mc:Fallback>
              </mc:AlternateContent>
            </w:r>
          </w:p>
        </w:tc>
        <w:tc>
          <w:tcPr>
            <w:tcW w:w="2429" w:type="dxa"/>
            <w:tcBorders/>
          </w:tcPr>
          <w:p>
            <w:pPr>
              <w:pStyle w:val="Normal"/>
              <w:widowControl/>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mc:AlternateContent>
                <mc:Choice Requires="wps">
                  <w:drawing>
                    <wp:inline distT="0" distB="0" distL="0" distR="0" wp14:anchorId="434A28DD">
                      <wp:extent cx="915035" cy="915035"/>
                      <wp:effectExtent l="0" t="0" r="0" b="0"/>
                      <wp:docPr id="5" name="Picture 1" descr="Sailboat on still lake"/>
                      <a:graphic xmlns:a="http://schemas.openxmlformats.org/drawingml/2006/main">
                        <a:graphicData uri="http://schemas.openxmlformats.org/drawingml/2006/picture">
                          <pic:pic xmlns:pic="http://schemas.openxmlformats.org/drawingml/2006/picture">
                            <pic:nvPicPr>
                              <pic:cNvPr id="2" name="Picture 1" descr="Sailboat on still lake"/>
                              <pic:cNvPicPr/>
                            </pic:nvPicPr>
                            <pic:blipFill>
                              <a:blip r:embed="rId13">
                                <a:extLst>
                                  <a:ext uri="{BEBA8EAE-BF5A-486C-A8C5-ECC9F3942E4B}">
                                    <a14:imgProps xmlns:a14="http://schemas.microsoft.com/office/drawing/2010/main">
                                      <a14:imgLayer r:embed="rId11">
                                        <a14:imgEffect>
                                          <a14:artisticPencilGrayscale/>
                                        </a14:imgEffect>
                                      </a14:imgLayer>
                                    </a14:imgProps>
                                  </a:ext>
                                </a:extLst>
                              </a:blip>
                              <a:stretch/>
                            </pic:blipFill>
                            <pic:spPr>
                              <a:xfrm>
                                <a:off x="0" y="0"/>
                                <a:ext cx="914400" cy="914400"/>
                              </a:xfrm>
                              <a:prstGeom prst="rect">
                                <a:avLst/>
                              </a:prstGeom>
                              <a:ln w="0">
                                <a:noFill/>
                              </a:ln>
                            </pic:spPr>
                          </pic:pic>
                        </a:graphicData>
                      </a:graphic>
                    </wp:inline>
                  </w:drawing>
                </mc:Choice>
                <mc:Fallback>
                  <w:pict>
                    <v:shape id="shape_0" ID="Picture 1" stroked="f" style="position:absolute;margin-left:0pt;margin-top:-72.05pt;width:71.95pt;height:71.95pt;mso-position-vertical:top" wp14:anchorId="434A28DD" type="shapetype_75">
                      <v:imagedata r:id="rId13" o:detectmouseclick="t"/>
                      <w10:wrap type="none"/>
                      <v:stroke color="#3465a4" joinstyle="round" endcap="flat"/>
                    </v:shape>
                  </w:pict>
                </mc:Fallback>
              </mc:AlternateContent>
            </w:r>
          </w:p>
        </w:tc>
      </w:tr>
      <w:tr>
        <w:trPr/>
        <w:tc>
          <w:tcPr>
            <w:tcW w:w="1656" w:type="dxa"/>
            <w:tcBorders/>
          </w:tcPr>
          <w:p>
            <w:pPr>
              <w:pStyle w:val="Normal"/>
              <w:widowControl/>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drawing>
                <wp:inline distT="0" distB="0" distL="0" distR="0">
                  <wp:extent cx="914400" cy="914400"/>
                  <wp:effectExtent l="0" t="0" r="0" b="0"/>
                  <wp:docPr id="6" name="Picture 5" descr="Sailboat on still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ailboat on still lake"/>
                          <pic:cNvPicPr>
                            <a:picLocks noChangeAspect="1" noChangeArrowheads="1"/>
                          </pic:cNvPicPr>
                        </pic:nvPicPr>
                        <pic:blipFill>
                          <a:blip r:embed="rId14"/>
                          <a:stretch>
                            <a:fillRect/>
                          </a:stretch>
                        </pic:blipFill>
                        <pic:spPr bwMode="auto">
                          <a:xfrm>
                            <a:off x="0" y="0"/>
                            <a:ext cx="914400" cy="914400"/>
                          </a:xfrm>
                          <a:prstGeom prst="rect">
                            <a:avLst/>
                          </a:prstGeom>
                        </pic:spPr>
                      </pic:pic>
                    </a:graphicData>
                  </a:graphic>
                </wp:inline>
              </w:drawing>
            </w:r>
          </w:p>
        </w:tc>
        <w:tc>
          <w:tcPr>
            <w:tcW w:w="2678" w:type="dxa"/>
            <w:tcBorders/>
          </w:tcPr>
          <w:p>
            <w:pPr>
              <w:pStyle w:val="Normal"/>
              <w:widowControl/>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mc:AlternateContent>
                <mc:Choice Requires="wps">
                  <w:drawing>
                    <wp:inline distT="0" distB="0" distL="0" distR="0" wp14:anchorId="4314524A">
                      <wp:extent cx="915035" cy="915035"/>
                      <wp:effectExtent l="0" t="0" r="0" b="0"/>
                      <wp:docPr id="7" name="Picture 1" descr="Sailboat on still lake"/>
                      <a:graphic xmlns:a="http://schemas.openxmlformats.org/drawingml/2006/main">
                        <a:graphicData uri="http://schemas.openxmlformats.org/drawingml/2006/picture">
                          <pic:pic xmlns:pic="http://schemas.openxmlformats.org/drawingml/2006/picture">
                            <pic:nvPicPr>
                              <pic:cNvPr id="3" name="Picture 1" descr="Sailboat on still lake"/>
                              <pic:cNvPicPr/>
                            </pic:nvPicPr>
                            <pic:blipFill>
                              <a:blip r:embed="rId10">
                                <a:extLst>
                                  <a:ext uri="{BEBA8EAE-BF5A-486C-A8C5-ECC9F3942E4B}">
                                    <a14:imgProps xmlns:a14="http://schemas.microsoft.com/office/drawing/2010/main">
                                      <a14:imgLayer r:embed="rId11">
                                        <a14:imgEffect>
                                          <a14:artisticGlowEdges/>
                                        </a14:imgEffect>
                                      </a14:imgLayer>
                                    </a14:imgProps>
                                  </a:ext>
                                </a:extLst>
                              </a:blip>
                              <a:stretch/>
                            </pic:blipFill>
                            <pic:spPr>
                              <a:xfrm>
                                <a:off x="0" y="0"/>
                                <a:ext cx="914400" cy="914400"/>
                              </a:xfrm>
                              <a:prstGeom prst="rect">
                                <a:avLst/>
                              </a:prstGeom>
                              <a:ln w="0">
                                <a:noFill/>
                              </a:ln>
                            </pic:spPr>
                          </pic:pic>
                        </a:graphicData>
                      </a:graphic>
                    </wp:inline>
                  </w:drawing>
                </mc:Choice>
                <mc:Fallback>
                  <w:pict>
                    <v:shape id="shape_0" ID="Picture 1" stroked="f" style="position:absolute;margin-left:0pt;margin-top:-72.05pt;width:71.95pt;height:71.95pt;mso-position-vertical:top" wp14:anchorId="4314524A" type="shapetype_75">
                      <v:imagedata r:id="rId10" o:detectmouseclick="t"/>
                      <w10:wrap type="none"/>
                      <v:stroke color="#3465a4" joinstyle="round" endcap="flat"/>
                    </v:shape>
                  </w:pict>
                </mc:Fallback>
              </mc:AlternateContent>
            </w:r>
          </w:p>
        </w:tc>
        <w:tc>
          <w:tcPr>
            <w:tcW w:w="2437" w:type="dxa"/>
            <w:tcBorders/>
          </w:tcPr>
          <w:p>
            <w:pPr>
              <w:pStyle w:val="Normal"/>
              <w:widowControl/>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mc:AlternateContent>
                <mc:Choice Requires="wps">
                  <w:drawing>
                    <wp:inline distT="0" distB="0" distL="0" distR="0" wp14:anchorId="57F69407">
                      <wp:extent cx="915035" cy="915035"/>
                      <wp:effectExtent l="0" t="0" r="0" b="0"/>
                      <wp:docPr id="8" name="Picture 1" descr="Sailboat on still lake"/>
                      <a:graphic xmlns:a="http://schemas.openxmlformats.org/drawingml/2006/main">
                        <a:graphicData uri="http://schemas.openxmlformats.org/drawingml/2006/picture">
                          <pic:pic xmlns:pic="http://schemas.openxmlformats.org/drawingml/2006/picture">
                            <pic:nvPicPr>
                              <pic:cNvPr id="4" name="Picture 1" descr="Sailboat on still lake"/>
                              <pic:cNvPicPr/>
                            </pic:nvPicPr>
                            <pic:blipFill>
                              <a:blip r:embed="rId12">
                                <a:extLst>
                                  <a:ext uri="{BEBA8EAE-BF5A-486C-A8C5-ECC9F3942E4B}">
                                    <a14:imgProps xmlns:a14="http://schemas.microsoft.com/office/drawing/2010/main">
                                      <a14:imgLayer r:embed="rId11">
                                        <a14:imgEffect>
                                          <a14:artisticChalkSketch/>
                                        </a14:imgEffect>
                                      </a14:imgLayer>
                                    </a14:imgProps>
                                  </a:ext>
                                </a:extLst>
                              </a:blip>
                              <a:stretch/>
                            </pic:blipFill>
                            <pic:spPr>
                              <a:xfrm>
                                <a:off x="0" y="0"/>
                                <a:ext cx="914400" cy="914400"/>
                              </a:xfrm>
                              <a:prstGeom prst="rect">
                                <a:avLst/>
                              </a:prstGeom>
                              <a:ln w="0">
                                <a:noFill/>
                              </a:ln>
                            </pic:spPr>
                          </pic:pic>
                        </a:graphicData>
                      </a:graphic>
                    </wp:inline>
                  </w:drawing>
                </mc:Choice>
                <mc:Fallback>
                  <w:pict>
                    <v:shape id="shape_0" ID="Picture 1" stroked="f" style="position:absolute;margin-left:0pt;margin-top:-72.05pt;width:71.95pt;height:71.95pt;mso-position-vertical:top" wp14:anchorId="57F69407" type="shapetype_75">
                      <v:imagedata r:id="rId12" o:detectmouseclick="t"/>
                      <w10:wrap type="none"/>
                      <v:stroke color="#3465a4" joinstyle="round" endcap="flat"/>
                    </v:shape>
                  </w:pict>
                </mc:Fallback>
              </mc:AlternateContent>
            </w:r>
          </w:p>
        </w:tc>
        <w:tc>
          <w:tcPr>
            <w:tcW w:w="2429" w:type="dxa"/>
            <w:tcBorders/>
          </w:tcPr>
          <w:p>
            <w:pPr>
              <w:pStyle w:val="Normal"/>
              <w:widowControl/>
              <w:spacing w:before="0" w:after="0"/>
              <w:jc w:val="center"/>
              <w:rPr>
                <w:rFonts w:ascii="Times New Roman" w:hAnsi="Times New Roman" w:eastAsia="Times New Roman" w:cs="Times New Roman"/>
                <w:kern w:val="0"/>
                <w:lang w:val="en-US" w:eastAsia="en-US" w:bidi="ar-SA"/>
              </w:rPr>
            </w:pPr>
            <w:r>
              <w:rPr>
                <w:rFonts w:eastAsia="Times New Roman" w:cs="Times New Roman"/>
                <w:kern w:val="0"/>
                <w:lang w:val="en-US" w:eastAsia="en-US" w:bidi="ar-SA"/>
              </w:rPr>
              <mc:AlternateContent>
                <mc:Choice Requires="wps">
                  <w:drawing>
                    <wp:inline distT="0" distB="0" distL="0" distR="0" wp14:anchorId="086C34CB">
                      <wp:extent cx="915035" cy="915035"/>
                      <wp:effectExtent l="0" t="0" r="0" b="0"/>
                      <wp:docPr id="9" name="Picture 1" descr="Sailboat on still lake"/>
                      <a:graphic xmlns:a="http://schemas.openxmlformats.org/drawingml/2006/main">
                        <a:graphicData uri="http://schemas.openxmlformats.org/drawingml/2006/picture">
                          <pic:pic xmlns:pic="http://schemas.openxmlformats.org/drawingml/2006/picture">
                            <pic:nvPicPr>
                              <pic:cNvPr id="5" name="Picture 1" descr="Sailboat on still lake"/>
                              <pic:cNvPicPr/>
                            </pic:nvPicPr>
                            <pic:blipFill>
                              <a:blip r:embed="rId13">
                                <a:extLst>
                                  <a:ext uri="{BEBA8EAE-BF5A-486C-A8C5-ECC9F3942E4B}">
                                    <a14:imgProps xmlns:a14="http://schemas.microsoft.com/office/drawing/2010/main">
                                      <a14:imgLayer r:embed="rId11">
                                        <a14:imgEffect>
                                          <a14:artisticPencilGrayscale/>
                                        </a14:imgEffect>
                                      </a14:imgLayer>
                                    </a14:imgProps>
                                  </a:ext>
                                </a:extLst>
                              </a:blip>
                              <a:stretch/>
                            </pic:blipFill>
                            <pic:spPr>
                              <a:xfrm>
                                <a:off x="0" y="0"/>
                                <a:ext cx="914400" cy="914400"/>
                              </a:xfrm>
                              <a:prstGeom prst="rect">
                                <a:avLst/>
                              </a:prstGeom>
                              <a:ln w="0">
                                <a:noFill/>
                              </a:ln>
                            </pic:spPr>
                          </pic:pic>
                        </a:graphicData>
                      </a:graphic>
                    </wp:inline>
                  </w:drawing>
                </mc:Choice>
                <mc:Fallback>
                  <w:pict>
                    <v:shape id="shape_0" ID="Picture 1" stroked="f" style="position:absolute;margin-left:0pt;margin-top:-72.05pt;width:71.95pt;height:71.95pt;mso-position-vertical:top" wp14:anchorId="086C34CB" type="shapetype_75">
                      <v:imagedata r:id="rId13" o:detectmouseclick="t"/>
                      <w10:wrap type="none"/>
                      <v:stroke color="#3465a4" joinstyle="round" endcap="flat"/>
                    </v:shape>
                  </w:pict>
                </mc:Fallback>
              </mc:AlternateContent>
            </w:r>
          </w:p>
        </w:tc>
      </w:tr>
      <w:tr>
        <w:trPr/>
        <w:tc>
          <w:tcPr>
            <w:tcW w:w="165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Etc….</w:t>
            </w:r>
          </w:p>
        </w:tc>
        <w:tc>
          <w:tcPr>
            <w:tcW w:w="2678"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437"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42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r>
      <w:tr>
        <w:trPr/>
        <w:tc>
          <w:tcPr>
            <w:tcW w:w="165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Etc….</w:t>
            </w:r>
          </w:p>
        </w:tc>
        <w:tc>
          <w:tcPr>
            <w:tcW w:w="2678"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437"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42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r>
      <w:tr>
        <w:trPr/>
        <w:tc>
          <w:tcPr>
            <w:tcW w:w="165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Etc….</w:t>
            </w:r>
          </w:p>
        </w:tc>
        <w:tc>
          <w:tcPr>
            <w:tcW w:w="2678"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437"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42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r>
      <w:tr>
        <w:trPr/>
        <w:tc>
          <w:tcPr>
            <w:tcW w:w="165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Etc….</w:t>
            </w:r>
          </w:p>
        </w:tc>
        <w:tc>
          <w:tcPr>
            <w:tcW w:w="2678"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437"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242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r>
    </w:tbl>
    <w:p>
      <w:pPr>
        <w:pStyle w:val="Normal"/>
        <w:rPr/>
      </w:pPr>
      <w:r>
        <w:rPr/>
      </w:r>
    </w:p>
    <w:p>
      <w:pPr>
        <w:pStyle w:val="Normal"/>
        <w:rPr/>
      </w:pPr>
      <w:r>
        <w:rPr/>
      </w:r>
    </w:p>
    <w:p>
      <w:pPr>
        <w:pStyle w:val="ListParagraph"/>
        <w:numPr>
          <w:ilvl w:val="0"/>
          <w:numId w:val="5"/>
        </w:numPr>
        <w:rPr/>
      </w:pPr>
      <w:r>
        <w:rPr/>
        <w:t>Time the two approaches (python some timing utilities such as timeit), and see if there is any difference for 1, 10, 20, 30, and 50 images. Create a word-document report with a table comparing the two approaches, similar to the following.</w:t>
      </w:r>
    </w:p>
    <w:p>
      <w:pPr>
        <w:pStyle w:val="ListParagraph"/>
        <w:ind w:left="360" w:hanging="0"/>
        <w:rPr/>
      </w:pPr>
      <w:r>
        <w:rPr/>
      </w:r>
    </w:p>
    <w:tbl>
      <w:tblPr>
        <w:tblStyle w:val="TableGrid"/>
        <w:tblW w:w="8820" w:type="dxa"/>
        <w:jc w:val="left"/>
        <w:tblInd w:w="355" w:type="dxa"/>
        <w:tblLayout w:type="fixed"/>
        <w:tblCellMar>
          <w:top w:w="0" w:type="dxa"/>
          <w:left w:w="108" w:type="dxa"/>
          <w:bottom w:w="0" w:type="dxa"/>
          <w:right w:w="108" w:type="dxa"/>
        </w:tblCellMar>
        <w:tblLook w:firstRow="1" w:noVBand="1" w:lastRow="0" w:firstColumn="1" w:lastColumn="0" w:noHBand="0" w:val="04a0"/>
      </w:tblPr>
      <w:tblGrid>
        <w:gridCol w:w="1275"/>
        <w:gridCol w:w="1346"/>
        <w:gridCol w:w="1333"/>
        <w:gridCol w:w="1203"/>
        <w:gridCol w:w="1233"/>
        <w:gridCol w:w="1350"/>
        <w:gridCol w:w="1079"/>
      </w:tblGrid>
      <w:tr>
        <w:trPr/>
        <w:tc>
          <w:tcPr>
            <w:tcW w:w="8819" w:type="dxa"/>
            <w:gridSpan w:val="7"/>
            <w:tcBorders/>
          </w:tcPr>
          <w:p>
            <w:pPr>
              <w:pStyle w:val="Normal"/>
              <w:widowControl/>
              <w:spacing w:before="0" w:after="0"/>
              <w:jc w:val="center"/>
              <w:rPr>
                <w:b/>
                <w:b/>
                <w:bCs/>
              </w:rPr>
            </w:pPr>
            <w:r>
              <w:rPr>
                <w:rFonts w:eastAsia="Times New Roman" w:cs="Times New Roman"/>
                <w:b/>
                <w:bCs/>
                <w:kern w:val="0"/>
                <w:lang w:val="en-US" w:eastAsia="en-US" w:bidi="ar-SA"/>
              </w:rPr>
            </w:r>
          </w:p>
          <w:p>
            <w:pPr>
              <w:pStyle w:val="Normal"/>
              <w:widowControl/>
              <w:spacing w:before="0" w:after="0"/>
              <w:jc w:val="center"/>
              <w:rPr>
                <w:b/>
                <w:b/>
                <w:bCs/>
              </w:rPr>
            </w:pPr>
            <w:r>
              <w:rPr>
                <w:rFonts w:eastAsia="Times New Roman" w:cs="Times New Roman"/>
                <w:b/>
                <w:bCs/>
                <w:kern w:val="0"/>
                <w:lang w:val="en-US" w:eastAsia="en-US" w:bidi="ar-SA"/>
              </w:rPr>
              <w:t>Point Operation Comparison</w:t>
            </w:r>
          </w:p>
          <w:p>
            <w:pPr>
              <w:pStyle w:val="Normal"/>
              <w:widowControl/>
              <w:spacing w:before="0" w:after="0"/>
              <w:jc w:val="center"/>
              <w:rPr>
                <w:b/>
                <w:b/>
                <w:bCs/>
              </w:rPr>
            </w:pPr>
            <w:r>
              <w:rPr>
                <w:rFonts w:eastAsia="Times New Roman" w:cs="Times New Roman"/>
                <w:b/>
                <w:bCs/>
                <w:kern w:val="0"/>
                <w:lang w:val="en-US" w:eastAsia="en-US" w:bidi="ar-SA"/>
              </w:rPr>
            </w:r>
          </w:p>
        </w:tc>
      </w:tr>
      <w:tr>
        <w:trPr/>
        <w:tc>
          <w:tcPr>
            <w:tcW w:w="1275"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No of images</w:t>
            </w:r>
          </w:p>
        </w:tc>
        <w:tc>
          <w:tcPr>
            <w:tcW w:w="2679" w:type="dxa"/>
            <w:gridSpan w:val="2"/>
            <w:tcBorders/>
          </w:tcPr>
          <w:p>
            <w:pPr>
              <w:pStyle w:val="Normal"/>
              <w:widowControl/>
              <w:spacing w:before="0" w:after="0"/>
              <w:jc w:val="center"/>
              <w:rPr>
                <w:b/>
                <w:b/>
                <w:bCs/>
              </w:rPr>
            </w:pPr>
            <w:r>
              <w:rPr>
                <w:rFonts w:eastAsia="Times New Roman" w:cs="Times New Roman"/>
                <w:b/>
                <w:bCs/>
                <w:kern w:val="0"/>
                <w:lang w:val="en-US" w:eastAsia="en-US" w:bidi="ar-SA"/>
              </w:rPr>
              <w:t>Operation-01</w:t>
            </w:r>
          </w:p>
        </w:tc>
        <w:tc>
          <w:tcPr>
            <w:tcW w:w="2436" w:type="dxa"/>
            <w:gridSpan w:val="2"/>
            <w:tcBorders/>
          </w:tcPr>
          <w:p>
            <w:pPr>
              <w:pStyle w:val="Normal"/>
              <w:widowControl/>
              <w:spacing w:before="0" w:after="0"/>
              <w:jc w:val="center"/>
              <w:rPr>
                <w:b/>
                <w:b/>
                <w:bCs/>
              </w:rPr>
            </w:pPr>
            <w:r>
              <w:rPr>
                <w:rFonts w:eastAsia="Times New Roman" w:cs="Times New Roman"/>
                <w:b/>
                <w:bCs/>
                <w:kern w:val="0"/>
                <w:lang w:val="en-US" w:eastAsia="en-US" w:bidi="ar-SA"/>
              </w:rPr>
              <w:t>Operation-02</w:t>
            </w:r>
          </w:p>
        </w:tc>
        <w:tc>
          <w:tcPr>
            <w:tcW w:w="2429" w:type="dxa"/>
            <w:gridSpan w:val="2"/>
            <w:tcBorders/>
          </w:tcPr>
          <w:p>
            <w:pPr>
              <w:pStyle w:val="Normal"/>
              <w:widowControl/>
              <w:spacing w:before="0" w:after="0"/>
              <w:jc w:val="center"/>
              <w:rPr>
                <w:b/>
                <w:b/>
                <w:bCs/>
              </w:rPr>
            </w:pPr>
            <w:r>
              <w:rPr>
                <w:rFonts w:eastAsia="Times New Roman" w:cs="Times New Roman"/>
                <w:b/>
                <w:bCs/>
                <w:kern w:val="0"/>
                <w:lang w:val="en-US" w:eastAsia="en-US" w:bidi="ar-SA"/>
              </w:rPr>
              <w:t>Operation-03</w:t>
            </w:r>
          </w:p>
        </w:tc>
      </w:tr>
      <w:tr>
        <w:trPr/>
        <w:tc>
          <w:tcPr>
            <w:tcW w:w="1275"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r>
          </w:p>
        </w:tc>
        <w:tc>
          <w:tcPr>
            <w:tcW w:w="134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Formula</w:t>
            </w:r>
          </w:p>
        </w:tc>
        <w:tc>
          <w:tcPr>
            <w:tcW w:w="13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LUT</w:t>
            </w:r>
          </w:p>
        </w:tc>
        <w:tc>
          <w:tcPr>
            <w:tcW w:w="120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Formula</w:t>
            </w:r>
          </w:p>
        </w:tc>
        <w:tc>
          <w:tcPr>
            <w:tcW w:w="12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LUT</w:t>
            </w:r>
          </w:p>
        </w:tc>
        <w:tc>
          <w:tcPr>
            <w:tcW w:w="1350"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Formula</w:t>
            </w:r>
          </w:p>
        </w:tc>
        <w:tc>
          <w:tcPr>
            <w:tcW w:w="107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LUT</w:t>
            </w:r>
          </w:p>
        </w:tc>
      </w:tr>
      <w:tr>
        <w:trPr/>
        <w:tc>
          <w:tcPr>
            <w:tcW w:w="1275"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1</w:t>
            </w:r>
          </w:p>
        </w:tc>
        <w:tc>
          <w:tcPr>
            <w:tcW w:w="1346" w:type="dxa"/>
            <w:tcBorders/>
          </w:tcPr>
          <w:p>
            <w:pPr>
              <w:pStyle w:val="Normal"/>
              <w:widowControl/>
              <w:spacing w:before="0" w:after="0"/>
              <w:jc w:val="left"/>
              <w:rPr>
                <w:b/>
                <w:b/>
                <w:bCs/>
                <w:i/>
                <w:i/>
                <w:iCs/>
              </w:rPr>
            </w:pPr>
            <w:r>
              <w:rPr>
                <w:rFonts w:eastAsia="Times New Roman" w:cs="Times New Roman"/>
                <w:b/>
                <w:bCs/>
                <w:i/>
                <w:iCs/>
                <w:kern w:val="0"/>
                <w:lang w:val="en-US" w:eastAsia="en-US" w:bidi="ar-SA"/>
              </w:rPr>
              <w:t>xx</w:t>
            </w:r>
          </w:p>
        </w:tc>
        <w:tc>
          <w:tcPr>
            <w:tcW w:w="13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0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350"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07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r>
      <w:tr>
        <w:trPr/>
        <w:tc>
          <w:tcPr>
            <w:tcW w:w="1275"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10</w:t>
            </w:r>
          </w:p>
        </w:tc>
        <w:tc>
          <w:tcPr>
            <w:tcW w:w="134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3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0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350"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07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r>
      <w:tr>
        <w:trPr/>
        <w:tc>
          <w:tcPr>
            <w:tcW w:w="1275"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20</w:t>
            </w:r>
          </w:p>
        </w:tc>
        <w:tc>
          <w:tcPr>
            <w:tcW w:w="134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3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0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350"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07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r>
      <w:tr>
        <w:trPr/>
        <w:tc>
          <w:tcPr>
            <w:tcW w:w="1275"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30</w:t>
            </w:r>
          </w:p>
        </w:tc>
        <w:tc>
          <w:tcPr>
            <w:tcW w:w="134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3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0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350"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07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r>
      <w:tr>
        <w:trPr/>
        <w:tc>
          <w:tcPr>
            <w:tcW w:w="1275"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kern w:val="0"/>
                <w:lang w:val="en-US" w:eastAsia="en-US" w:bidi="ar-SA"/>
              </w:rPr>
              <w:t>50</w:t>
            </w:r>
          </w:p>
        </w:tc>
        <w:tc>
          <w:tcPr>
            <w:tcW w:w="1346"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3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0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233"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350"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c>
          <w:tcPr>
            <w:tcW w:w="1079" w:type="dxa"/>
            <w:tcBorders/>
          </w:tcPr>
          <w:p>
            <w:pPr>
              <w:pStyle w:val="Normal"/>
              <w:widowControl/>
              <w:spacing w:before="0" w:after="0"/>
              <w:jc w:val="left"/>
              <w:rPr>
                <w:rFonts w:ascii="Times New Roman" w:hAnsi="Times New Roman" w:eastAsia="Times New Roman" w:cs="Times New Roman"/>
                <w:kern w:val="0"/>
                <w:lang w:val="en-US" w:eastAsia="en-US" w:bidi="ar-SA"/>
              </w:rPr>
            </w:pPr>
            <w:r>
              <w:rPr>
                <w:rFonts w:eastAsia="Times New Roman" w:cs="Times New Roman"/>
                <w:b/>
                <w:bCs/>
                <w:i/>
                <w:iCs/>
                <w:kern w:val="0"/>
                <w:lang w:val="en-US" w:eastAsia="en-US" w:bidi="ar-SA"/>
              </w:rPr>
              <w:t>xx</w:t>
            </w:r>
          </w:p>
        </w:tc>
      </w:tr>
    </w:tbl>
    <w:p>
      <w:pPr>
        <w:pStyle w:val="Normal"/>
        <w:rPr/>
      </w:pPr>
      <w:r>
        <w:rPr/>
      </w:r>
    </w:p>
    <w:p>
      <w:pPr>
        <w:pStyle w:val="Normal"/>
        <w:rPr/>
      </w:pPr>
      <w:r>
        <w:rPr/>
      </w:r>
    </w:p>
    <w:p>
      <w:pPr>
        <w:pStyle w:val="Normal"/>
        <w:rPr/>
      </w:pPr>
      <w:r>
        <w:rPr>
          <w:b/>
          <w:bCs/>
        </w:rPr>
        <w:t>Grading and Submission Guide:</w:t>
      </w:r>
    </w:p>
    <w:p>
      <w:pPr>
        <w:pStyle w:val="Normal"/>
        <w:numPr>
          <w:ilvl w:val="0"/>
          <w:numId w:val="2"/>
        </w:numPr>
        <w:rPr/>
      </w:pPr>
      <w:r>
        <w:rPr/>
        <w:t>Must submit the whole project (python folder with code, image dataset, and results) zipped using 7zip tools with the name: LastName_FirstName_Project-01.</w:t>
      </w:r>
    </w:p>
    <w:p>
      <w:pPr>
        <w:pStyle w:val="Normal"/>
        <w:numPr>
          <w:ilvl w:val="0"/>
          <w:numId w:val="2"/>
        </w:numPr>
        <w:rPr>
          <w:rStyle w:val="Emphasis"/>
          <w:i w:val="false"/>
          <w:i w:val="false"/>
          <w:iCs w:val="false"/>
        </w:rPr>
      </w:pPr>
      <w:r>
        <w:rPr/>
        <w:t>For this project, put a sample of  screen shots of your program run in the report.</w:t>
      </w:r>
    </w:p>
    <w:p>
      <w:pPr>
        <w:pStyle w:val="NormalWeb"/>
        <w:numPr>
          <w:ilvl w:val="0"/>
          <w:numId w:val="2"/>
        </w:numPr>
        <w:spacing w:beforeAutospacing="0" w:before="0" w:afterAutospacing="0" w:after="0"/>
        <w:rPr/>
      </w:pPr>
      <w:r>
        <w:rPr>
          <w:rStyle w:val="Emphasis"/>
          <w:i w:val="false"/>
          <w:iCs w:val="false"/>
        </w:rPr>
        <w:t xml:space="preserve">This is an </w:t>
      </w:r>
      <w:r>
        <w:rPr>
          <w:rStyle w:val="Emphasis"/>
          <w:b/>
          <w:bCs/>
        </w:rPr>
        <w:t>individual</w:t>
      </w:r>
      <w:r>
        <w:rPr>
          <w:rStyle w:val="Emphasis"/>
          <w:i w:val="false"/>
          <w:iCs w:val="false"/>
        </w:rPr>
        <w:t xml:space="preserve"> project: The work should represent your own: that you acknowledge that have not incorporated into this project any unacknowledged material from the work of another person, including papers, words, ideas, information, computer code, data, evidence-organizing principles, or style of presentation taken from the Internet, books, periodicals, or other sources.</w:t>
      </w:r>
    </w:p>
    <w:sectPr>
      <w:headerReference w:type="first" r:id="rId15"/>
      <w:footerReference w:type="default" r:id="rId16"/>
      <w:type w:val="nextPage"/>
      <w:pgSz w:w="12240" w:h="15840"/>
      <w:pgMar w:left="1152" w:right="1152" w:header="720" w:top="720" w:footer="720" w:bottom="1152"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Arial">
    <w:charset w:val="01"/>
    <w:family w:val="roman"/>
    <w:pitch w:val="default"/>
  </w:font>
  <w:font w:name="Cambria">
    <w:charset w:val="01"/>
    <w:family w:val="roman"/>
    <w:pitch w:val="default"/>
  </w:font>
  <w:font w:name="GeoSlab703 MdCn BT">
    <w:charset w:val="01"/>
    <w:family w:val="roman"/>
    <w:pitch w:val="default"/>
  </w:font>
  <w:font w:name="Courier New">
    <w:charset w:val="01"/>
    <w:family w:val="roman"/>
    <w:pitch w:val="default"/>
  </w:font>
  <w:font w:name="Arial">
    <w:charset w:val="01"/>
    <w:family w:val="swiss"/>
    <w:pitch w:val="default"/>
  </w:font>
  <w:font w:name="DKCFMD+TimesNewRoman">
    <w:charset w:val="01"/>
    <w:family w:val="roman"/>
    <w:pitch w:val="default"/>
  </w:font>
  <w:font w:name="Tahoma">
    <w:charset w:val="01"/>
    <w:family w:val="roman"/>
    <w:pitch w:val="default"/>
  </w:font>
  <w:font w:name="Estrangelo Edessa">
    <w:charset w:val="01"/>
    <w:family w:val="roman"/>
    <w:pitch w:val="default"/>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i/>
        <w:i/>
        <w:sz w:val="20"/>
        <w:szCs w:val="20"/>
        <w:u w:val="single"/>
      </w:rPr>
    </w:pPr>
    <w:r>
      <w:rPr>
        <w:sz w:val="18"/>
        <w:szCs w:val="18"/>
      </w:rPr>
      <w:t xml:space="preserve">Page </w:t>
    </w:r>
    <w:r>
      <w:rPr>
        <w:rStyle w:val="Pagenumber"/>
        <w:sz w:val="18"/>
        <w:szCs w:val="18"/>
      </w:rPr>
      <w:fldChar w:fldCharType="begin"/>
    </w:r>
    <w:r>
      <w:rPr>
        <w:rStyle w:val="Pagenumber"/>
        <w:sz w:val="18"/>
        <w:szCs w:val="18"/>
      </w:rPr>
      <w:instrText> PAGE </w:instrText>
    </w:r>
    <w:r>
      <w:rPr>
        <w:rStyle w:val="Pagenumber"/>
        <w:sz w:val="18"/>
        <w:szCs w:val="18"/>
      </w:rPr>
      <w:fldChar w:fldCharType="separate"/>
    </w:r>
    <w:r>
      <w:rPr>
        <w:rStyle w:val="Pagenumber"/>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NUMPAGES </w:instrText>
    </w:r>
    <w:r>
      <w:rPr>
        <w:rStyle w:val="Pagenumber"/>
        <w:sz w:val="18"/>
        <w:szCs w:val="18"/>
      </w:rPr>
      <w:fldChar w:fldCharType="separate"/>
    </w:r>
    <w:r>
      <w:rPr>
        <w:rStyle w:val="Pagenumber"/>
        <w:sz w:val="18"/>
        <w:szCs w:val="18"/>
      </w:rPr>
      <w:t>3</w:t>
    </w:r>
    <w:r>
      <w:rPr>
        <w:rStyle w:val="Pagenumbe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0"/>
      <w:rPr/>
    </w:pPr>
    <w:r>
      <w:rPr/>
      <w:drawing>
        <wp:inline distT="0" distB="0" distL="0" distR="0">
          <wp:extent cx="2049780" cy="60706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
                  <a:stretch>
                    <a:fillRect/>
                  </a:stretch>
                </pic:blipFill>
                <pic:spPr bwMode="auto">
                  <a:xfrm>
                    <a:off x="0" y="0"/>
                    <a:ext cx="2049780" cy="6070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9"/>
      <w:numFmt w:val="upperRoman"/>
      <w:lvlText w:val="%1."/>
      <w:lvlJc w:val="left"/>
      <w:pPr>
        <w:tabs>
          <w:tab w:val="num" w:pos="1080"/>
        </w:tabs>
        <w:ind w:left="1080" w:hanging="720"/>
      </w:pPr>
    </w:lvl>
    <w:lvl w:ilvl="1">
      <w:start w:val="1"/>
      <w:numFmt w:val="none"/>
      <w:suff w:val="nothing"/>
      <w:lvlText w:val=""/>
      <w:lvlJc w:val="left"/>
      <w:pPr>
        <w:tabs>
          <w:tab w:val="num" w:pos="0"/>
        </w:tabs>
        <w:ind w:left="0" w:hanging="0"/>
      </w:pPr>
    </w:lvl>
    <w:lvl w:ilvl="2">
      <w:start w:val="7"/>
      <w:pStyle w:val="Heading4"/>
      <w:numFmt w:val="upperRoman"/>
      <w:lvlText w:val="%3."/>
      <w:lvlJc w:val="left"/>
      <w:pPr>
        <w:tabs>
          <w:tab w:val="num" w:pos="2700"/>
        </w:tabs>
        <w:ind w:left="2340" w:hanging="36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Times New Roman" w:hAnsi="Times New Roman" w:cs="Times New Roman" w:hint="default"/>
      </w:rPr>
    </w:lvl>
    <w:lvl w:ilvl="1">
      <w:start w:val="0"/>
      <w:numFmt w:val="bullet"/>
      <w:lvlText w:val="–"/>
      <w:lvlJc w:val="left"/>
      <w:pPr>
        <w:tabs>
          <w:tab w:val="num" w:pos="1080"/>
        </w:tabs>
        <w:ind w:left="1080" w:hanging="360"/>
      </w:pPr>
      <w:rPr>
        <w:rFonts w:ascii="Times New Roman" w:hAnsi="Times New Roman" w:cs="Times New Roman" w:hint="default"/>
      </w:rPr>
    </w:lvl>
    <w:lvl w:ilvl="2">
      <w:start w:val="0"/>
      <w:numFmt w:val="bullet"/>
      <w:lvlText w:val="•"/>
      <w:lvlJc w:val="left"/>
      <w:pPr>
        <w:tabs>
          <w:tab w:val="num" w:pos="1800"/>
        </w:tabs>
        <w:ind w:left="1800" w:hanging="360"/>
      </w:pPr>
      <w:rPr>
        <w:rFonts w:ascii="Times New Roman" w:hAnsi="Times New Roman" w:cs="Times New Roman" w:hint="default"/>
      </w:rPr>
    </w:lvl>
    <w:lvl w:ilvl="3">
      <w:start w:val="0"/>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4">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66417d"/>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Heading2Char"/>
    <w:semiHidden/>
    <w:unhideWhenUsed/>
    <w:qFormat/>
    <w:rsid w:val="00d61e44"/>
    <w:pPr>
      <w:keepNext w:val="true"/>
      <w:spacing w:before="240" w:after="60"/>
      <w:outlineLvl w:val="1"/>
    </w:pPr>
    <w:rPr>
      <w:rFonts w:ascii="Cambria" w:hAnsi="Cambria"/>
      <w:b/>
      <w:bCs/>
      <w:i/>
      <w:iCs/>
      <w:sz w:val="28"/>
      <w:szCs w:val="28"/>
    </w:rPr>
  </w:style>
  <w:style w:type="paragraph" w:styleId="Heading3">
    <w:name w:val="Heading 3"/>
    <w:basedOn w:val="Normal"/>
    <w:next w:val="Normal"/>
    <w:qFormat/>
    <w:rsid w:val="007d52fc"/>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7824e2"/>
    <w:pPr>
      <w:keepNext w:val="true"/>
      <w:numPr>
        <w:ilvl w:val="2"/>
        <w:numId w:val="1"/>
      </w:numPr>
      <w:tabs>
        <w:tab w:val="clear" w:pos="720"/>
        <w:tab w:val="left" w:pos="360" w:leader="none"/>
      </w:tabs>
      <w:ind w:left="360" w:hanging="0"/>
      <w:outlineLvl w:val="2"/>
    </w:pPr>
    <w:rPr>
      <w:b/>
      <w:bCs/>
      <w:i/>
      <w:iCs/>
      <w:sz w:val="22"/>
      <w:szCs w:val="20"/>
    </w:rPr>
  </w:style>
  <w:style w:type="paragraph" w:styleId="Heading9">
    <w:name w:val="Heading 9"/>
    <w:basedOn w:val="Normal"/>
    <w:next w:val="Normal"/>
    <w:qFormat/>
    <w:rsid w:val="007824e2"/>
    <w:pPr>
      <w:keepNext w:val="true"/>
      <w:numPr>
        <w:ilvl w:val="0"/>
        <w:numId w:val="1"/>
      </w:numPr>
      <w:tabs>
        <w:tab w:val="clear" w:pos="720"/>
        <w:tab w:val="left" w:pos="540" w:leader="none"/>
      </w:tabs>
      <w:ind w:hanging="1080"/>
      <w:outlineLvl w:val="0"/>
    </w:pPr>
    <w:rPr>
      <w:b/>
      <w:i/>
      <w:iCs/>
      <w:sz w:val="22"/>
      <w:szCs w:val="20"/>
    </w:rPr>
  </w:style>
  <w:style w:type="character" w:styleId="DefaultParagraphFont" w:default="1">
    <w:name w:val="Default Paragraph Font"/>
    <w:uiPriority w:val="1"/>
    <w:unhideWhenUsed/>
    <w:qFormat/>
    <w:rPr/>
  </w:style>
  <w:style w:type="character" w:styleId="InternetLink">
    <w:name w:val="Hyperlink"/>
    <w:rsid w:val="00ae3972"/>
    <w:rPr>
      <w:color w:val="0000FF"/>
      <w:u w:val="single"/>
    </w:rPr>
  </w:style>
  <w:style w:type="character" w:styleId="Pagenumber">
    <w:name w:val="page number"/>
    <w:basedOn w:val="DefaultParagraphFont"/>
    <w:qFormat/>
    <w:rsid w:val="00275262"/>
    <w:rPr/>
  </w:style>
  <w:style w:type="character" w:styleId="CourseTitleChar" w:customStyle="1">
    <w:name w:val="CourseTitle Char"/>
    <w:link w:val="CourseTitle"/>
    <w:qFormat/>
    <w:rsid w:val="00394756"/>
    <w:rPr>
      <w:rFonts w:ascii="GeoSlab703 MdCn BT" w:hAnsi="GeoSlab703 MdCn BT"/>
      <w:b/>
      <w:bCs/>
      <w:spacing w:val="-5"/>
      <w:sz w:val="16"/>
      <w:szCs w:val="24"/>
      <w:lang w:val="en-US" w:eastAsia="en-US" w:bidi="ar-SA"/>
    </w:rPr>
  </w:style>
  <w:style w:type="character" w:styleId="Ptbrand" w:customStyle="1">
    <w:name w:val="ptbrand"/>
    <w:basedOn w:val="DefaultParagraphFont"/>
    <w:qFormat/>
    <w:rsid w:val="004a17f5"/>
    <w:rPr/>
  </w:style>
  <w:style w:type="character" w:styleId="Binding" w:customStyle="1">
    <w:name w:val="binding"/>
    <w:basedOn w:val="DefaultParagraphFont"/>
    <w:qFormat/>
    <w:rsid w:val="004a17f5"/>
    <w:rPr/>
  </w:style>
  <w:style w:type="character" w:styleId="Format" w:customStyle="1">
    <w:name w:val="format"/>
    <w:basedOn w:val="DefaultParagraphFont"/>
    <w:qFormat/>
    <w:rsid w:val="004a17f5"/>
    <w:rPr/>
  </w:style>
  <w:style w:type="character" w:styleId="Strong">
    <w:name w:val="Strong"/>
    <w:uiPriority w:val="22"/>
    <w:qFormat/>
    <w:rsid w:val="007b7050"/>
    <w:rPr>
      <w:b/>
      <w:bCs/>
    </w:rPr>
  </w:style>
  <w:style w:type="character" w:styleId="Productdateinfo3" w:customStyle="1">
    <w:name w:val="product-dateinfo3"/>
    <w:basedOn w:val="DefaultParagraphFont"/>
    <w:qFormat/>
    <w:rsid w:val="00ce3752"/>
    <w:rPr/>
  </w:style>
  <w:style w:type="character" w:styleId="Productformat" w:customStyle="1">
    <w:name w:val="product-format"/>
    <w:basedOn w:val="DefaultParagraphFont"/>
    <w:qFormat/>
    <w:rsid w:val="00ce3752"/>
    <w:rPr/>
  </w:style>
  <w:style w:type="character" w:styleId="Productebooklink" w:customStyle="1">
    <w:name w:val="product-ebooklink"/>
    <w:basedOn w:val="DefaultParagraphFont"/>
    <w:qFormat/>
    <w:rsid w:val="00ce3752"/>
    <w:rPr/>
  </w:style>
  <w:style w:type="character" w:styleId="Contributornametrigger" w:customStyle="1">
    <w:name w:val="contributornametrigger"/>
    <w:basedOn w:val="DefaultParagraphFont"/>
    <w:qFormat/>
    <w:rsid w:val="00ce3752"/>
    <w:rPr/>
  </w:style>
  <w:style w:type="character" w:styleId="Heading2Char" w:customStyle="1">
    <w:name w:val="Heading 2 Char"/>
    <w:link w:val="Heading2"/>
    <w:semiHidden/>
    <w:qFormat/>
    <w:rsid w:val="00d61e44"/>
    <w:rPr>
      <w:rFonts w:ascii="Cambria" w:hAnsi="Cambria" w:eastAsia="Times New Roman" w:cs="Times New Roman"/>
      <w:b/>
      <w:bCs/>
      <w:i/>
      <w:iCs/>
      <w:sz w:val="28"/>
      <w:szCs w:val="28"/>
    </w:rPr>
  </w:style>
  <w:style w:type="character" w:styleId="Recommendbooktype" w:customStyle="1">
    <w:name w:val="recommendbooktype"/>
    <w:basedOn w:val="DefaultParagraphFont"/>
    <w:qFormat/>
    <w:rsid w:val="00d61e44"/>
    <w:rPr/>
  </w:style>
  <w:style w:type="character" w:styleId="Normalblackfont" w:customStyle="1">
    <w:name w:val="normalblackfont"/>
    <w:basedOn w:val="DefaultParagraphFont"/>
    <w:qFormat/>
    <w:rsid w:val="00d61e44"/>
    <w:rPr/>
  </w:style>
  <w:style w:type="character" w:styleId="PlainTextChar" w:customStyle="1">
    <w:name w:val="Plain Text Char"/>
    <w:link w:val="PlainText"/>
    <w:uiPriority w:val="99"/>
    <w:qFormat/>
    <w:rsid w:val="00667cee"/>
    <w:rPr>
      <w:rFonts w:ascii="Courier New" w:hAnsi="Courier New"/>
    </w:rPr>
  </w:style>
  <w:style w:type="character" w:styleId="Emphasis">
    <w:name w:val="Emphasis"/>
    <w:qFormat/>
    <w:rsid w:val="00d434c1"/>
    <w:rPr>
      <w:i/>
      <w:i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Title">
    <w:name w:val="Title"/>
    <w:basedOn w:val="Normal"/>
    <w:qFormat/>
    <w:rsid w:val="00f70734"/>
    <w:pPr>
      <w:jc w:val="center"/>
    </w:pPr>
    <w:rPr>
      <w:b/>
      <w:sz w:val="28"/>
      <w:szCs w:val="20"/>
    </w:rPr>
  </w:style>
  <w:style w:type="paragraph" w:styleId="NormalWeb">
    <w:name w:val="Normal (Web)"/>
    <w:basedOn w:val="Normal"/>
    <w:uiPriority w:val="99"/>
    <w:qFormat/>
    <w:rsid w:val="0084563b"/>
    <w:pPr>
      <w:spacing w:beforeAutospacing="1" w:afterAutospacing="1"/>
    </w:pPr>
    <w:rPr/>
  </w:style>
  <w:style w:type="paragraph" w:styleId="BodyTextIndent2">
    <w:name w:val="Body Text Indent 2"/>
    <w:basedOn w:val="Normal"/>
    <w:qFormat/>
    <w:rsid w:val="00305414"/>
    <w:pPr>
      <w:ind w:left="1440" w:hanging="0"/>
    </w:pPr>
    <w:rPr>
      <w:sz w:val="20"/>
      <w:szCs w:val="20"/>
    </w:rPr>
  </w:style>
  <w:style w:type="paragraph" w:styleId="TextBodyIndent">
    <w:name w:val="Body Text Indent"/>
    <w:basedOn w:val="Normal"/>
    <w:rsid w:val="00cd7861"/>
    <w:pPr>
      <w:spacing w:before="0" w:after="120"/>
      <w:ind w:left="360" w:hanging="0"/>
    </w:pPr>
    <w:rPr/>
  </w:style>
  <w:style w:type="paragraph" w:styleId="HeaderandFooter">
    <w:name w:val="Header and Footer"/>
    <w:basedOn w:val="Normal"/>
    <w:qFormat/>
    <w:pPr/>
    <w:rPr/>
  </w:style>
  <w:style w:type="paragraph" w:styleId="Header">
    <w:name w:val="Header"/>
    <w:basedOn w:val="Normal"/>
    <w:rsid w:val="00275262"/>
    <w:pPr>
      <w:tabs>
        <w:tab w:val="clear" w:pos="720"/>
        <w:tab w:val="center" w:pos="4320" w:leader="none"/>
        <w:tab w:val="right" w:pos="8640" w:leader="none"/>
      </w:tabs>
    </w:pPr>
    <w:rPr/>
  </w:style>
  <w:style w:type="paragraph" w:styleId="Footer">
    <w:name w:val="Footer"/>
    <w:basedOn w:val="Normal"/>
    <w:rsid w:val="00275262"/>
    <w:pPr>
      <w:tabs>
        <w:tab w:val="clear" w:pos="720"/>
        <w:tab w:val="center" w:pos="4320" w:leader="none"/>
        <w:tab w:val="right" w:pos="8640" w:leader="none"/>
      </w:tabs>
    </w:pPr>
    <w:rPr/>
  </w:style>
  <w:style w:type="paragraph" w:styleId="BodyText2">
    <w:name w:val="Body Text 2"/>
    <w:basedOn w:val="Normal"/>
    <w:qFormat/>
    <w:rsid w:val="007824e2"/>
    <w:pPr>
      <w:spacing w:lineRule="auto" w:line="480" w:before="0" w:after="120"/>
    </w:pPr>
    <w:rPr/>
  </w:style>
  <w:style w:type="paragraph" w:styleId="Default" w:customStyle="1">
    <w:name w:val="Default"/>
    <w:qFormat/>
    <w:rsid w:val="001c1ab8"/>
    <w:pPr>
      <w:widowControl/>
      <w:bidi w:val="0"/>
      <w:spacing w:before="0" w:after="0"/>
      <w:jc w:val="left"/>
    </w:pPr>
    <w:rPr>
      <w:rFonts w:ascii="DKCFMD+TimesNewRoman" w:hAnsi="DKCFMD+TimesNewRoman" w:cs="DKCFMD+TimesNewRoman" w:eastAsia="Times New Roman"/>
      <w:color w:val="000000"/>
      <w:kern w:val="0"/>
      <w:sz w:val="24"/>
      <w:szCs w:val="24"/>
      <w:lang w:val="en-US" w:eastAsia="en-US" w:bidi="ar-SA"/>
    </w:rPr>
  </w:style>
  <w:style w:type="paragraph" w:styleId="Flushlist" w:customStyle="1">
    <w:name w:val="Flush list"/>
    <w:basedOn w:val="Default"/>
    <w:next w:val="Default"/>
    <w:qFormat/>
    <w:rsid w:val="001c1ab8"/>
    <w:pPr/>
    <w:rPr>
      <w:rFonts w:cs="Times New Roman"/>
      <w:color w:val="auto"/>
    </w:rPr>
  </w:style>
  <w:style w:type="paragraph" w:styleId="CourseTitle" w:customStyle="1">
    <w:name w:val="CourseTitle"/>
    <w:basedOn w:val="Normal"/>
    <w:next w:val="Normal"/>
    <w:link w:val="CourseTitleChar"/>
    <w:qFormat/>
    <w:rsid w:val="00394756"/>
    <w:pPr/>
    <w:rPr>
      <w:rFonts w:ascii="GeoSlab703 MdCn BT" w:hAnsi="GeoSlab703 MdCn BT"/>
      <w:b/>
      <w:bCs/>
      <w:spacing w:val="-5"/>
      <w:sz w:val="16"/>
    </w:rPr>
  </w:style>
  <w:style w:type="paragraph" w:styleId="BalloonText">
    <w:name w:val="Balloon Text"/>
    <w:basedOn w:val="Normal"/>
    <w:semiHidden/>
    <w:qFormat/>
    <w:rsid w:val="005c48d2"/>
    <w:pPr/>
    <w:rPr>
      <w:rFonts w:ascii="Tahoma" w:hAnsi="Tahoma" w:cs="Tahoma"/>
      <w:sz w:val="16"/>
      <w:szCs w:val="16"/>
    </w:rPr>
  </w:style>
  <w:style w:type="paragraph" w:styleId="QuickFormat3" w:customStyle="1">
    <w:name w:val="QuickFormat3"/>
    <w:basedOn w:val="Normal"/>
    <w:qFormat/>
    <w:rsid w:val="00cf7533"/>
    <w:pPr>
      <w:widowControl w:val="false"/>
    </w:pPr>
    <w:rPr>
      <w:rFonts w:ascii="Estrangelo Edessa" w:hAnsi="Estrangelo Edessa" w:cs="Estrangelo Edessa"/>
      <w:b/>
      <w:bCs/>
      <w:color w:val="000000"/>
      <w:sz w:val="20"/>
      <w:szCs w:val="20"/>
      <w:u w:val="single"/>
    </w:rPr>
  </w:style>
  <w:style w:type="paragraph" w:styleId="PlainText">
    <w:name w:val="Plain Text"/>
    <w:basedOn w:val="Normal"/>
    <w:link w:val="PlainTextChar"/>
    <w:uiPriority w:val="99"/>
    <w:qFormat/>
    <w:rsid w:val="00667cee"/>
    <w:pPr/>
    <w:rPr>
      <w:rFonts w:ascii="Courier New" w:hAnsi="Courier New"/>
      <w:sz w:val="20"/>
      <w:szCs w:val="20"/>
    </w:rPr>
  </w:style>
  <w:style w:type="paragraph" w:styleId="ListParagraph">
    <w:name w:val="List Paragraph"/>
    <w:basedOn w:val="Normal"/>
    <w:uiPriority w:val="34"/>
    <w:qFormat/>
    <w:rsid w:val="003b6a99"/>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679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1">
    <w:name w:val="Table Simple 1"/>
    <w:basedOn w:val="TableNormal"/>
    <w:rsid w:val="002679b3"/>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LightList-Accent5">
    <w:name w:val="Light List Accent 5"/>
    <w:basedOn w:val="TableNormal"/>
    <w:uiPriority w:val="61"/>
    <w:rsid w:val="002679b3"/>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Shading-Accent3">
    <w:name w:val="Light Shading Accent 3"/>
    <w:basedOn w:val="TableNormal"/>
    <w:uiPriority w:val="60"/>
    <w:rsid w:val="004b7c0e"/>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1">
    <w:name w:val="Light Shading Accent 1"/>
    <w:basedOn w:val="TableNormal"/>
    <w:uiPriority w:val="60"/>
    <w:rsid w:val="004b7c0e"/>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8e4f6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3Deffects3">
    <w:name w:val="Table 3D effects 3"/>
    <w:basedOn w:val="TableNormal"/>
    <w:rsid w:val="00902c75"/>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image" Target="media/image5.jpeg"/><Relationship Id="rId10" Type="http://schemas.openxmlformats.org/officeDocument/2006/relationships/image" Target="media/image6.png"/><Relationship Id="rId11" Type="http://schemas.microsoft.com/office/2007/relationships/hdphoto" Target="media/hdphoto1.wdp"/><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LibreOffice/7.0.0.3$Windows_X86_64 LibreOffice_project/8061b3e9204bef6b321a21033174034a5e2ea88e</Application>
  <Pages>3</Pages>
  <Words>492</Words>
  <Characters>2376</Characters>
  <CharactersWithSpaces>2798</CharactersWithSpaces>
  <Paragraphs>96</Paragraphs>
  <Company>UTB/TSC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2021-01-14T15:10:00Z</dcterms:created>
  <dc:creator>Information Resources</dc:creator>
  <dc:description/>
  <dc:language>en-GB</dc:language>
  <cp:lastModifiedBy/>
  <cp:lastPrinted>2018-01-29T20:54:00Z</cp:lastPrinted>
  <dcterms:modified xsi:type="dcterms:W3CDTF">2021-01-18T17:18:17Z</dcterms:modified>
  <cp:revision>4</cp:revision>
  <dc:subject/>
  <dc:title>COSC 4350: Artificial Intelligence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UTB/TSC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