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5015" w14:textId="77777777" w:rsidR="007353F7" w:rsidRDefault="007353F7">
      <w:pPr>
        <w:spacing w:before="9" w:after="0" w:line="130" w:lineRule="exact"/>
        <w:rPr>
          <w:sz w:val="13"/>
          <w:szCs w:val="13"/>
        </w:rPr>
      </w:pPr>
    </w:p>
    <w:p w14:paraId="20935016" w14:textId="77777777" w:rsidR="007353F7" w:rsidRDefault="007353F7">
      <w:pPr>
        <w:spacing w:after="0" w:line="200" w:lineRule="exact"/>
        <w:rPr>
          <w:sz w:val="20"/>
          <w:szCs w:val="20"/>
        </w:rPr>
      </w:pPr>
    </w:p>
    <w:p w14:paraId="20935017" w14:textId="77777777" w:rsidR="007353F7" w:rsidRPr="00016A6C" w:rsidRDefault="007353F7">
      <w:pPr>
        <w:spacing w:after="0" w:line="200" w:lineRule="exact"/>
        <w:rPr>
          <w:rFonts w:ascii="Arial" w:hAnsi="Arial" w:cs="Arial"/>
          <w:sz w:val="20"/>
          <w:szCs w:val="20"/>
        </w:rPr>
      </w:pPr>
    </w:p>
    <w:p w14:paraId="2093501A" w14:textId="4625D537" w:rsidR="007353F7" w:rsidRPr="005D1F1E" w:rsidRDefault="002C3012" w:rsidP="00165888">
      <w:pPr>
        <w:pStyle w:val="Heading2"/>
        <w:rPr>
          <w:b/>
          <w:bCs/>
        </w:rPr>
      </w:pPr>
      <w:r w:rsidRPr="005D1F1E">
        <w:rPr>
          <w:b/>
          <w:bCs/>
        </w:rPr>
        <w:t>CSCI 6370 IR and Web Search</w:t>
      </w:r>
    </w:p>
    <w:p w14:paraId="597AB948" w14:textId="578A6750" w:rsidR="006164EC" w:rsidRPr="00165888" w:rsidRDefault="007600C0" w:rsidP="00165888">
      <w:pPr>
        <w:pStyle w:val="Heading2"/>
      </w:pPr>
      <w:r w:rsidRPr="00165888">
        <w:t xml:space="preserve">Homework Assignment </w:t>
      </w:r>
      <w:r w:rsidR="005D1F1E" w:rsidRPr="00165888">
        <w:t>Two</w:t>
      </w:r>
    </w:p>
    <w:p w14:paraId="20935021" w14:textId="568CF7FF" w:rsidR="007353F7" w:rsidRPr="00567438" w:rsidRDefault="00955A1C" w:rsidP="005D1F1E">
      <w:pPr>
        <w:rPr>
          <w:sz w:val="24"/>
          <w:szCs w:val="24"/>
        </w:rPr>
      </w:pPr>
      <w:r w:rsidRPr="00567438">
        <w:rPr>
          <w:rStyle w:val="Heading3Char"/>
          <w:rFonts w:asciiTheme="minorHAnsi" w:eastAsiaTheme="minorHAnsi" w:hAnsiTheme="minorHAnsi" w:cstheme="minorBidi"/>
          <w:color w:val="auto"/>
        </w:rPr>
        <w:t>T</w:t>
      </w:r>
      <w:r w:rsidR="004C5586" w:rsidRPr="00567438">
        <w:rPr>
          <w:sz w:val="24"/>
          <w:szCs w:val="24"/>
        </w:rPr>
        <w:t>otal poin</w:t>
      </w:r>
      <w:r w:rsidR="006164EC" w:rsidRPr="00567438">
        <w:rPr>
          <w:sz w:val="24"/>
          <w:szCs w:val="24"/>
        </w:rPr>
        <w:t>ts: 100. Due</w:t>
      </w:r>
      <w:r w:rsidR="00966545" w:rsidRPr="00567438">
        <w:rPr>
          <w:sz w:val="24"/>
          <w:szCs w:val="24"/>
        </w:rPr>
        <w:t xml:space="preserve">: Monday, June </w:t>
      </w:r>
      <w:r w:rsidR="00093E07" w:rsidRPr="00567438">
        <w:rPr>
          <w:sz w:val="24"/>
          <w:szCs w:val="24"/>
        </w:rPr>
        <w:t>15</w:t>
      </w:r>
      <w:r w:rsidR="00966545" w:rsidRPr="00567438">
        <w:rPr>
          <w:sz w:val="24"/>
          <w:szCs w:val="24"/>
        </w:rPr>
        <w:t xml:space="preserve">. </w:t>
      </w:r>
    </w:p>
    <w:p w14:paraId="71905FA6" w14:textId="3EEEBFFB" w:rsidR="00CE4CFF" w:rsidRPr="005D1F1E" w:rsidRDefault="00F20FA9" w:rsidP="000D151F">
      <w:pPr>
        <w:pStyle w:val="Heading3"/>
      </w:pPr>
      <w:r w:rsidRPr="005D1F1E">
        <w:t>Problem</w:t>
      </w:r>
      <w:r w:rsidR="004C5586" w:rsidRPr="005D1F1E">
        <w:t xml:space="preserve"> </w:t>
      </w:r>
      <w:r w:rsidR="000D151F">
        <w:t xml:space="preserve">1. </w:t>
      </w:r>
      <w:r w:rsidR="002C3186">
        <w:t>[50 points]</w:t>
      </w:r>
    </w:p>
    <w:p w14:paraId="1A420AB5" w14:textId="77777777" w:rsidR="00E83460" w:rsidRPr="00567438" w:rsidRDefault="00B87DFE" w:rsidP="00E83460">
      <w:pPr>
        <w:spacing w:after="0" w:line="240" w:lineRule="auto"/>
        <w:rPr>
          <w:rFonts w:cstheme="minorHAnsi"/>
          <w:sz w:val="24"/>
          <w:szCs w:val="24"/>
        </w:rPr>
      </w:pPr>
      <w:r w:rsidRPr="00567438">
        <w:rPr>
          <w:rFonts w:cstheme="minorHAnsi"/>
          <w:sz w:val="24"/>
          <w:szCs w:val="24"/>
        </w:rPr>
        <w:t>This</w:t>
      </w:r>
      <w:r w:rsidRPr="00567438">
        <w:rPr>
          <w:rFonts w:cstheme="minorHAnsi"/>
          <w:spacing w:val="25"/>
          <w:sz w:val="24"/>
          <w:szCs w:val="24"/>
        </w:rPr>
        <w:t xml:space="preserve"> </w:t>
      </w:r>
      <w:r w:rsidRPr="00567438">
        <w:rPr>
          <w:rFonts w:cstheme="minorHAnsi"/>
          <w:w w:val="91"/>
          <w:sz w:val="24"/>
          <w:szCs w:val="24"/>
        </w:rPr>
        <w:t>assignme</w:t>
      </w:r>
      <w:r w:rsidRPr="00567438">
        <w:rPr>
          <w:rFonts w:cstheme="minorHAnsi"/>
          <w:spacing w:val="-9"/>
          <w:w w:val="91"/>
          <w:sz w:val="24"/>
          <w:szCs w:val="24"/>
        </w:rPr>
        <w:t>n</w:t>
      </w:r>
      <w:r w:rsidRPr="00567438">
        <w:rPr>
          <w:rFonts w:cstheme="minorHAnsi"/>
          <w:w w:val="138"/>
          <w:sz w:val="24"/>
          <w:szCs w:val="24"/>
        </w:rPr>
        <w:t>t</w:t>
      </w:r>
      <w:r w:rsidRPr="00567438">
        <w:rPr>
          <w:rFonts w:cstheme="minorHAnsi"/>
          <w:spacing w:val="15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is</w:t>
      </w:r>
      <w:r w:rsidRPr="00567438">
        <w:rPr>
          <w:rFonts w:cstheme="minorHAnsi"/>
          <w:spacing w:val="5"/>
          <w:sz w:val="24"/>
          <w:szCs w:val="24"/>
        </w:rPr>
        <w:t xml:space="preserve"> </w:t>
      </w:r>
      <w:r w:rsidRPr="00567438">
        <w:rPr>
          <w:rFonts w:cstheme="minorHAnsi"/>
          <w:w w:val="91"/>
          <w:sz w:val="24"/>
          <w:szCs w:val="24"/>
        </w:rPr>
        <w:t>designed</w:t>
      </w:r>
      <w:r w:rsidRPr="00567438">
        <w:rPr>
          <w:rFonts w:cstheme="minorHAnsi"/>
          <w:spacing w:val="18"/>
          <w:w w:val="91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for</w:t>
      </w:r>
      <w:r w:rsidRPr="00567438">
        <w:rPr>
          <w:rFonts w:cstheme="minorHAnsi"/>
          <w:spacing w:val="19"/>
          <w:sz w:val="24"/>
          <w:szCs w:val="24"/>
        </w:rPr>
        <w:t xml:space="preserve"> </w:t>
      </w:r>
      <w:r w:rsidRPr="00567438">
        <w:rPr>
          <w:rFonts w:cstheme="minorHAnsi"/>
          <w:spacing w:val="-7"/>
          <w:sz w:val="24"/>
          <w:szCs w:val="24"/>
        </w:rPr>
        <w:t>y</w:t>
      </w:r>
      <w:r w:rsidRPr="00567438">
        <w:rPr>
          <w:rFonts w:cstheme="minorHAnsi"/>
          <w:sz w:val="24"/>
          <w:szCs w:val="24"/>
        </w:rPr>
        <w:t>ou</w:t>
      </w:r>
      <w:r w:rsidRPr="00567438">
        <w:rPr>
          <w:rFonts w:cstheme="minorHAnsi"/>
          <w:spacing w:val="8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to</w:t>
      </w:r>
      <w:r w:rsidRPr="00567438">
        <w:rPr>
          <w:rFonts w:cstheme="minorHAnsi"/>
          <w:spacing w:val="22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get familiar</w:t>
      </w:r>
      <w:r w:rsidRPr="00567438">
        <w:rPr>
          <w:rFonts w:cstheme="minorHAnsi"/>
          <w:spacing w:val="36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with</w:t>
      </w:r>
      <w:r w:rsidRPr="00567438">
        <w:rPr>
          <w:rFonts w:cstheme="minorHAnsi"/>
          <w:spacing w:val="47"/>
          <w:sz w:val="24"/>
          <w:szCs w:val="24"/>
        </w:rPr>
        <w:t xml:space="preserve"> </w:t>
      </w:r>
      <w:r w:rsidRPr="00567438">
        <w:rPr>
          <w:rFonts w:cstheme="minorHAnsi"/>
          <w:spacing w:val="-12"/>
          <w:sz w:val="24"/>
          <w:szCs w:val="24"/>
        </w:rPr>
        <w:t>v</w:t>
      </w:r>
      <w:r w:rsidRPr="00567438">
        <w:rPr>
          <w:rFonts w:cstheme="minorHAnsi"/>
          <w:sz w:val="24"/>
          <w:szCs w:val="24"/>
        </w:rPr>
        <w:t>arious</w:t>
      </w:r>
      <w:r w:rsidRPr="00567438">
        <w:rPr>
          <w:rFonts w:cstheme="minorHAnsi"/>
          <w:spacing w:val="-11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e</w:t>
      </w:r>
      <w:r w:rsidRPr="00567438">
        <w:rPr>
          <w:rFonts w:cstheme="minorHAnsi"/>
          <w:spacing w:val="-13"/>
          <w:sz w:val="24"/>
          <w:szCs w:val="24"/>
        </w:rPr>
        <w:t>v</w:t>
      </w:r>
      <w:r w:rsidRPr="00567438">
        <w:rPr>
          <w:rFonts w:cstheme="minorHAnsi"/>
          <w:sz w:val="24"/>
          <w:szCs w:val="24"/>
        </w:rPr>
        <w:t>aluation</w:t>
      </w:r>
      <w:r w:rsidRPr="00567438">
        <w:rPr>
          <w:rFonts w:cstheme="minorHAnsi"/>
          <w:spacing w:val="-7"/>
          <w:sz w:val="24"/>
          <w:szCs w:val="24"/>
        </w:rPr>
        <w:t xml:space="preserve"> </w:t>
      </w:r>
      <w:r w:rsidRPr="00567438">
        <w:rPr>
          <w:rFonts w:cstheme="minorHAnsi"/>
          <w:w w:val="91"/>
          <w:sz w:val="24"/>
          <w:szCs w:val="24"/>
        </w:rPr>
        <w:t>me</w:t>
      </w:r>
      <w:r w:rsidRPr="00567438">
        <w:rPr>
          <w:rFonts w:cstheme="minorHAnsi"/>
          <w:spacing w:val="-8"/>
          <w:w w:val="91"/>
          <w:sz w:val="24"/>
          <w:szCs w:val="24"/>
        </w:rPr>
        <w:t>c</w:t>
      </w:r>
      <w:r w:rsidRPr="00567438">
        <w:rPr>
          <w:rFonts w:cstheme="minorHAnsi"/>
          <w:w w:val="91"/>
          <w:sz w:val="24"/>
          <w:szCs w:val="24"/>
        </w:rPr>
        <w:t>hanisms</w:t>
      </w:r>
      <w:r w:rsidRPr="00567438">
        <w:rPr>
          <w:rFonts w:cstheme="minorHAnsi"/>
          <w:spacing w:val="36"/>
          <w:w w:val="91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in</w:t>
      </w:r>
      <w:r w:rsidRPr="00567438">
        <w:rPr>
          <w:rFonts w:cstheme="minorHAnsi"/>
          <w:spacing w:val="24"/>
          <w:sz w:val="24"/>
          <w:szCs w:val="24"/>
        </w:rPr>
        <w:t xml:space="preserve"> </w:t>
      </w:r>
      <w:r w:rsidRPr="00567438">
        <w:rPr>
          <w:rFonts w:cstheme="minorHAnsi"/>
          <w:w w:val="106"/>
          <w:sz w:val="24"/>
          <w:szCs w:val="24"/>
        </w:rPr>
        <w:t xml:space="preserve">IR. </w:t>
      </w:r>
      <w:r w:rsidRPr="00567438">
        <w:rPr>
          <w:rFonts w:cstheme="minorHAnsi"/>
          <w:sz w:val="24"/>
          <w:szCs w:val="24"/>
        </w:rPr>
        <w:t>Gi</w:t>
      </w:r>
      <w:r w:rsidRPr="00567438">
        <w:rPr>
          <w:rFonts w:cstheme="minorHAnsi"/>
          <w:spacing w:val="-9"/>
          <w:sz w:val="24"/>
          <w:szCs w:val="24"/>
        </w:rPr>
        <w:t>v</w:t>
      </w:r>
      <w:r w:rsidRPr="00567438">
        <w:rPr>
          <w:rFonts w:cstheme="minorHAnsi"/>
          <w:sz w:val="24"/>
          <w:szCs w:val="24"/>
        </w:rPr>
        <w:t>en</w:t>
      </w:r>
      <w:r w:rsidRPr="00567438">
        <w:rPr>
          <w:rFonts w:cstheme="minorHAnsi"/>
          <w:spacing w:val="2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the</w:t>
      </w:r>
      <w:r w:rsidRPr="00567438">
        <w:rPr>
          <w:rFonts w:cstheme="minorHAnsi"/>
          <w:spacing w:val="4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set</w:t>
      </w:r>
      <w:r w:rsidRPr="00567438">
        <w:rPr>
          <w:rFonts w:cstheme="minorHAnsi"/>
          <w:spacing w:val="-15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of</w:t>
      </w:r>
      <w:r w:rsidRPr="00567438">
        <w:rPr>
          <w:rFonts w:cstheme="minorHAnsi"/>
          <w:spacing w:val="3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data</w:t>
      </w:r>
      <w:r w:rsidRPr="00567438">
        <w:rPr>
          <w:rFonts w:cstheme="minorHAnsi"/>
          <w:spacing w:val="7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in</w:t>
      </w:r>
      <w:r w:rsidRPr="00567438">
        <w:rPr>
          <w:rFonts w:cstheme="minorHAnsi"/>
          <w:spacing w:val="21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the</w:t>
      </w:r>
      <w:r w:rsidRPr="00567438">
        <w:rPr>
          <w:rFonts w:cstheme="minorHAnsi"/>
          <w:spacing w:val="4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table,</w:t>
      </w:r>
    </w:p>
    <w:p w14:paraId="4E689C6F" w14:textId="7B14BBE1" w:rsidR="00E83460" w:rsidRDefault="00B87DFE" w:rsidP="00E8346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567438">
        <w:rPr>
          <w:rFonts w:cstheme="minorHAnsi"/>
          <w:sz w:val="24"/>
          <w:szCs w:val="24"/>
        </w:rPr>
        <w:t>Compute</w:t>
      </w:r>
      <w:r w:rsidRPr="00567438">
        <w:rPr>
          <w:rFonts w:cstheme="minorHAnsi"/>
          <w:spacing w:val="-16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the</w:t>
      </w:r>
      <w:r w:rsidRPr="00567438">
        <w:rPr>
          <w:rFonts w:cstheme="minorHAnsi"/>
          <w:spacing w:val="4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recall/precision</w:t>
      </w:r>
      <w:r w:rsidRPr="00567438">
        <w:rPr>
          <w:rFonts w:cstheme="minorHAnsi"/>
          <w:spacing w:val="-6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rate</w:t>
      </w:r>
      <w:r w:rsidR="00B661B5" w:rsidRPr="00567438">
        <w:rPr>
          <w:rFonts w:cstheme="minorHAnsi"/>
          <w:sz w:val="24"/>
          <w:szCs w:val="24"/>
        </w:rPr>
        <w:t xml:space="preserve"> at each </w:t>
      </w:r>
      <w:r w:rsidR="00567438" w:rsidRPr="00567438">
        <w:rPr>
          <w:rFonts w:cstheme="minorHAnsi"/>
          <w:sz w:val="24"/>
          <w:szCs w:val="24"/>
        </w:rPr>
        <w:t xml:space="preserve">relevant </w:t>
      </w:r>
      <w:r w:rsidR="003E34EB">
        <w:rPr>
          <w:rFonts w:cstheme="minorHAnsi"/>
          <w:sz w:val="24"/>
          <w:szCs w:val="24"/>
        </w:rPr>
        <w:t xml:space="preserve">document </w:t>
      </w:r>
      <w:r w:rsidR="00432104">
        <w:rPr>
          <w:rFonts w:cstheme="minorHAnsi"/>
          <w:sz w:val="24"/>
          <w:szCs w:val="24"/>
        </w:rPr>
        <w:t>point</w:t>
      </w:r>
      <w:r w:rsidR="003E34EB">
        <w:rPr>
          <w:rFonts w:cstheme="minorHAnsi"/>
          <w:sz w:val="24"/>
          <w:szCs w:val="24"/>
        </w:rPr>
        <w:t xml:space="preserve">. </w:t>
      </w:r>
    </w:p>
    <w:p w14:paraId="2FBE516C" w14:textId="0D69D8C8" w:rsidR="00863990" w:rsidRDefault="00DF2506" w:rsidP="00E8346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 F-Measure at ea</w:t>
      </w:r>
      <w:r w:rsidR="002B5DC3">
        <w:rPr>
          <w:rFonts w:cstheme="minorHAnsi"/>
          <w:sz w:val="24"/>
          <w:szCs w:val="24"/>
        </w:rPr>
        <w:t xml:space="preserve">ch </w:t>
      </w:r>
      <w:r>
        <w:rPr>
          <w:rFonts w:cstheme="minorHAnsi"/>
          <w:sz w:val="24"/>
          <w:szCs w:val="24"/>
        </w:rPr>
        <w:t xml:space="preserve"> relevant document </w:t>
      </w:r>
      <w:r w:rsidR="00432104">
        <w:rPr>
          <w:rFonts w:cstheme="minorHAnsi"/>
          <w:sz w:val="24"/>
          <w:szCs w:val="24"/>
        </w:rPr>
        <w:t>point.</w:t>
      </w:r>
    </w:p>
    <w:p w14:paraId="350BD049" w14:textId="0514376D" w:rsidR="002B5DC3" w:rsidRPr="00567438" w:rsidRDefault="002B5DC3" w:rsidP="00E8346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2B5DC3">
        <w:rPr>
          <w:rFonts w:cstheme="minorHAnsi"/>
          <w:sz w:val="24"/>
          <w:szCs w:val="24"/>
        </w:rPr>
        <w:t>Compute the corresponding E-measure with β = 0.8</w:t>
      </w:r>
      <w:r>
        <w:rPr>
          <w:rFonts w:cstheme="minorHAnsi"/>
          <w:sz w:val="24"/>
          <w:szCs w:val="24"/>
        </w:rPr>
        <w:t xml:space="preserve"> at each relevant document point. </w:t>
      </w:r>
    </w:p>
    <w:p w14:paraId="46008409" w14:textId="6761904D" w:rsidR="006C4900" w:rsidRDefault="006C4900" w:rsidP="00E8346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 the R-Precision</w:t>
      </w:r>
      <w:r w:rsidR="007B3792">
        <w:rPr>
          <w:rFonts w:cstheme="minorHAnsi"/>
          <w:sz w:val="24"/>
          <w:szCs w:val="24"/>
        </w:rPr>
        <w:t>.</w:t>
      </w:r>
    </w:p>
    <w:p w14:paraId="24E9C5F2" w14:textId="4F1035C2" w:rsidR="004304CD" w:rsidRPr="000D151F" w:rsidRDefault="004304CD" w:rsidP="000D151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Computer the average </w:t>
      </w:r>
      <w:r w:rsidR="00994845">
        <w:rPr>
          <w:rFonts w:cstheme="minorHAnsi"/>
          <w:sz w:val="24"/>
          <w:szCs w:val="24"/>
        </w:rPr>
        <w:t>precision</w:t>
      </w:r>
      <w:r w:rsidR="00333538">
        <w:rPr>
          <w:rFonts w:cstheme="minorHAnsi"/>
          <w:sz w:val="24"/>
          <w:szCs w:val="24"/>
        </w:rPr>
        <w:t xml:space="preserve">, which is </w:t>
      </w:r>
      <w:r w:rsidR="00835DC7">
        <w:rPr>
          <w:rFonts w:cstheme="minorHAnsi"/>
          <w:sz w:val="24"/>
          <w:szCs w:val="24"/>
        </w:rPr>
        <w:t>the a</w:t>
      </w:r>
      <w:r w:rsidR="00333538" w:rsidRPr="00333538">
        <w:rPr>
          <w:rFonts w:cstheme="minorHAnsi"/>
          <w:sz w:val="24"/>
          <w:szCs w:val="24"/>
        </w:rPr>
        <w:t>verage of the precision values at the points at which each relevant document is retrieved.</w:t>
      </w:r>
    </w:p>
    <w:p w14:paraId="465C1D01" w14:textId="4D50D295" w:rsidR="00B87DFE" w:rsidRPr="00567438" w:rsidRDefault="00B87DFE" w:rsidP="00CB787D">
      <w:pPr>
        <w:spacing w:after="0" w:line="240" w:lineRule="auto"/>
        <w:rPr>
          <w:rFonts w:cstheme="minorHAnsi"/>
          <w:sz w:val="24"/>
          <w:szCs w:val="24"/>
        </w:rPr>
      </w:pPr>
      <w:r w:rsidRPr="00567438">
        <w:rPr>
          <w:rFonts w:cstheme="minorHAnsi"/>
          <w:sz w:val="24"/>
          <w:szCs w:val="24"/>
        </w:rPr>
        <w:t>The</w:t>
      </w:r>
      <w:r w:rsidRPr="00567438">
        <w:rPr>
          <w:rFonts w:cstheme="minorHAnsi"/>
          <w:spacing w:val="29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total</w:t>
      </w:r>
      <w:r w:rsidRPr="00567438">
        <w:rPr>
          <w:rFonts w:cstheme="minorHAnsi"/>
          <w:spacing w:val="59"/>
          <w:sz w:val="24"/>
          <w:szCs w:val="24"/>
        </w:rPr>
        <w:t xml:space="preserve"> </w:t>
      </w:r>
      <w:r w:rsidRPr="00567438">
        <w:rPr>
          <w:rFonts w:cstheme="minorHAnsi"/>
          <w:w w:val="95"/>
          <w:sz w:val="24"/>
          <w:szCs w:val="24"/>
        </w:rPr>
        <w:t>rele</w:t>
      </w:r>
      <w:r w:rsidRPr="00567438">
        <w:rPr>
          <w:rFonts w:cstheme="minorHAnsi"/>
          <w:spacing w:val="-14"/>
          <w:w w:val="95"/>
          <w:sz w:val="24"/>
          <w:szCs w:val="24"/>
        </w:rPr>
        <w:t>v</w:t>
      </w:r>
      <w:r w:rsidRPr="00567438">
        <w:rPr>
          <w:rFonts w:cstheme="minorHAnsi"/>
          <w:w w:val="94"/>
          <w:sz w:val="24"/>
          <w:szCs w:val="24"/>
        </w:rPr>
        <w:t>a</w:t>
      </w:r>
      <w:r w:rsidRPr="00567438">
        <w:rPr>
          <w:rFonts w:cstheme="minorHAnsi"/>
          <w:spacing w:val="-7"/>
          <w:w w:val="94"/>
          <w:sz w:val="24"/>
          <w:szCs w:val="24"/>
        </w:rPr>
        <w:t>n</w:t>
      </w:r>
      <w:r w:rsidRPr="00567438">
        <w:rPr>
          <w:rFonts w:cstheme="minorHAnsi"/>
          <w:w w:val="138"/>
          <w:sz w:val="24"/>
          <w:szCs w:val="24"/>
        </w:rPr>
        <w:t>t</w:t>
      </w:r>
      <w:r w:rsidRPr="00567438">
        <w:rPr>
          <w:rFonts w:cstheme="minorHAnsi"/>
          <w:sz w:val="24"/>
          <w:szCs w:val="24"/>
        </w:rPr>
        <w:t xml:space="preserve"> </w:t>
      </w:r>
      <w:r w:rsidRPr="00567438">
        <w:rPr>
          <w:rFonts w:cstheme="minorHAnsi"/>
          <w:spacing w:val="-27"/>
          <w:sz w:val="24"/>
          <w:szCs w:val="24"/>
        </w:rPr>
        <w:t xml:space="preserve"> </w:t>
      </w:r>
      <w:r w:rsidRPr="00567438">
        <w:rPr>
          <w:rFonts w:cstheme="minorHAnsi"/>
          <w:w w:val="94"/>
          <w:sz w:val="24"/>
          <w:szCs w:val="24"/>
        </w:rPr>
        <w:t>d</w:t>
      </w:r>
      <w:r w:rsidRPr="00567438">
        <w:rPr>
          <w:rFonts w:cstheme="minorHAnsi"/>
          <w:spacing w:val="7"/>
          <w:w w:val="94"/>
          <w:sz w:val="24"/>
          <w:szCs w:val="24"/>
        </w:rPr>
        <w:t>o</w:t>
      </w:r>
      <w:r w:rsidRPr="00567438">
        <w:rPr>
          <w:rFonts w:cstheme="minorHAnsi"/>
          <w:w w:val="94"/>
          <w:sz w:val="24"/>
          <w:szCs w:val="24"/>
        </w:rPr>
        <w:t>cume</w:t>
      </w:r>
      <w:r w:rsidRPr="00567438">
        <w:rPr>
          <w:rFonts w:cstheme="minorHAnsi"/>
          <w:spacing w:val="-7"/>
          <w:w w:val="94"/>
          <w:sz w:val="24"/>
          <w:szCs w:val="24"/>
        </w:rPr>
        <w:t>n</w:t>
      </w:r>
      <w:r w:rsidRPr="00567438">
        <w:rPr>
          <w:rFonts w:cstheme="minorHAnsi"/>
          <w:w w:val="94"/>
          <w:sz w:val="24"/>
          <w:szCs w:val="24"/>
        </w:rPr>
        <w:t>ts</w:t>
      </w:r>
      <w:r w:rsidRPr="00567438">
        <w:rPr>
          <w:rFonts w:cstheme="minorHAnsi"/>
          <w:spacing w:val="35"/>
          <w:w w:val="94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in</w:t>
      </w:r>
      <w:r w:rsidRPr="00567438">
        <w:rPr>
          <w:rFonts w:cstheme="minorHAnsi"/>
          <w:spacing w:val="40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a</w:t>
      </w:r>
      <w:r w:rsidRPr="00567438">
        <w:rPr>
          <w:rFonts w:cstheme="minorHAnsi"/>
          <w:spacing w:val="18"/>
          <w:sz w:val="24"/>
          <w:szCs w:val="24"/>
        </w:rPr>
        <w:t xml:space="preserve"> </w:t>
      </w:r>
      <w:r w:rsidRPr="00567438">
        <w:rPr>
          <w:rFonts w:cstheme="minorHAnsi"/>
          <w:w w:val="94"/>
          <w:sz w:val="24"/>
          <w:szCs w:val="24"/>
        </w:rPr>
        <w:t>d</w:t>
      </w:r>
      <w:r w:rsidRPr="00567438">
        <w:rPr>
          <w:rFonts w:cstheme="minorHAnsi"/>
          <w:spacing w:val="7"/>
          <w:w w:val="94"/>
          <w:sz w:val="24"/>
          <w:szCs w:val="24"/>
        </w:rPr>
        <w:t>o</w:t>
      </w:r>
      <w:r w:rsidRPr="00567438">
        <w:rPr>
          <w:rFonts w:cstheme="minorHAnsi"/>
          <w:w w:val="93"/>
          <w:sz w:val="24"/>
          <w:szCs w:val="24"/>
        </w:rPr>
        <w:t>cume</w:t>
      </w:r>
      <w:r w:rsidRPr="00567438">
        <w:rPr>
          <w:rFonts w:cstheme="minorHAnsi"/>
          <w:spacing w:val="-7"/>
          <w:w w:val="93"/>
          <w:sz w:val="24"/>
          <w:szCs w:val="24"/>
        </w:rPr>
        <w:t>n</w:t>
      </w:r>
      <w:r w:rsidRPr="00567438">
        <w:rPr>
          <w:rFonts w:cstheme="minorHAnsi"/>
          <w:w w:val="138"/>
          <w:sz w:val="24"/>
          <w:szCs w:val="24"/>
        </w:rPr>
        <w:t>t</w:t>
      </w:r>
      <w:r w:rsidRPr="00567438">
        <w:rPr>
          <w:rFonts w:cstheme="minorHAnsi"/>
          <w:sz w:val="24"/>
          <w:szCs w:val="24"/>
        </w:rPr>
        <w:t xml:space="preserve"> </w:t>
      </w:r>
      <w:r w:rsidRPr="00567438">
        <w:rPr>
          <w:rFonts w:cstheme="minorHAnsi"/>
          <w:spacing w:val="-30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set</w:t>
      </w:r>
      <w:r w:rsidRPr="00567438">
        <w:rPr>
          <w:rFonts w:cstheme="minorHAnsi"/>
          <w:spacing w:val="5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is</w:t>
      </w:r>
      <w:r w:rsidRPr="00567438">
        <w:rPr>
          <w:rFonts w:cstheme="minorHAnsi"/>
          <w:spacing w:val="19"/>
          <w:sz w:val="24"/>
          <w:szCs w:val="24"/>
        </w:rPr>
        <w:t xml:space="preserve"> </w:t>
      </w:r>
      <w:r w:rsidR="006C4900">
        <w:rPr>
          <w:rFonts w:cstheme="minorHAnsi"/>
          <w:sz w:val="24"/>
          <w:szCs w:val="24"/>
        </w:rPr>
        <w:t>5</w:t>
      </w:r>
      <w:r w:rsidRPr="00567438">
        <w:rPr>
          <w:rFonts w:cstheme="minorHAnsi"/>
          <w:sz w:val="24"/>
          <w:szCs w:val="24"/>
        </w:rPr>
        <w:t xml:space="preserve">. </w:t>
      </w:r>
      <w:r w:rsidRPr="00567438">
        <w:rPr>
          <w:rFonts w:cstheme="minorHAnsi"/>
          <w:spacing w:val="6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The</w:t>
      </w:r>
      <w:r w:rsidRPr="00567438">
        <w:rPr>
          <w:rFonts w:cstheme="minorHAnsi"/>
          <w:spacing w:val="27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top</w:t>
      </w:r>
      <w:r w:rsidRPr="00567438">
        <w:rPr>
          <w:rFonts w:cstheme="minorHAnsi"/>
          <w:spacing w:val="37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10</w:t>
      </w:r>
      <w:r w:rsidRPr="00567438">
        <w:rPr>
          <w:rFonts w:cstheme="minorHAnsi"/>
          <w:spacing w:val="3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retrie</w:t>
      </w:r>
      <w:r w:rsidRPr="00567438">
        <w:rPr>
          <w:rFonts w:cstheme="minorHAnsi"/>
          <w:spacing w:val="-9"/>
          <w:sz w:val="24"/>
          <w:szCs w:val="24"/>
        </w:rPr>
        <w:t>v</w:t>
      </w:r>
      <w:r w:rsidRPr="00567438">
        <w:rPr>
          <w:rFonts w:cstheme="minorHAnsi"/>
          <w:sz w:val="24"/>
          <w:szCs w:val="24"/>
        </w:rPr>
        <w:t>ed</w:t>
      </w:r>
      <w:r w:rsidRPr="00567438">
        <w:rPr>
          <w:rFonts w:cstheme="minorHAnsi"/>
          <w:spacing w:val="20"/>
          <w:sz w:val="24"/>
          <w:szCs w:val="24"/>
        </w:rPr>
        <w:t xml:space="preserve"> </w:t>
      </w:r>
      <w:r w:rsidRPr="00567438">
        <w:rPr>
          <w:rFonts w:cstheme="minorHAnsi"/>
          <w:w w:val="94"/>
          <w:sz w:val="24"/>
          <w:szCs w:val="24"/>
        </w:rPr>
        <w:t>d</w:t>
      </w:r>
      <w:r w:rsidRPr="00567438">
        <w:rPr>
          <w:rFonts w:cstheme="minorHAnsi"/>
          <w:spacing w:val="7"/>
          <w:w w:val="94"/>
          <w:sz w:val="24"/>
          <w:szCs w:val="24"/>
        </w:rPr>
        <w:t>o</w:t>
      </w:r>
      <w:r w:rsidRPr="00567438">
        <w:rPr>
          <w:rFonts w:cstheme="minorHAnsi"/>
          <w:w w:val="94"/>
          <w:sz w:val="24"/>
          <w:szCs w:val="24"/>
        </w:rPr>
        <w:t>cume</w:t>
      </w:r>
      <w:r w:rsidRPr="00567438">
        <w:rPr>
          <w:rFonts w:cstheme="minorHAnsi"/>
          <w:spacing w:val="-7"/>
          <w:w w:val="94"/>
          <w:sz w:val="24"/>
          <w:szCs w:val="24"/>
        </w:rPr>
        <w:t>n</w:t>
      </w:r>
      <w:r w:rsidRPr="00567438">
        <w:rPr>
          <w:rFonts w:cstheme="minorHAnsi"/>
          <w:w w:val="94"/>
          <w:sz w:val="24"/>
          <w:szCs w:val="24"/>
        </w:rPr>
        <w:t>ts</w:t>
      </w:r>
      <w:r w:rsidRPr="00567438">
        <w:rPr>
          <w:rFonts w:cstheme="minorHAnsi"/>
          <w:spacing w:val="35"/>
          <w:w w:val="94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are</w:t>
      </w:r>
    </w:p>
    <w:p w14:paraId="20935060" w14:textId="3FF46F25" w:rsidR="007353F7" w:rsidRDefault="00B87DFE" w:rsidP="00746DC1">
      <w:pPr>
        <w:spacing w:after="0" w:line="240" w:lineRule="auto"/>
        <w:rPr>
          <w:rFonts w:cstheme="minorHAnsi"/>
          <w:sz w:val="24"/>
          <w:szCs w:val="24"/>
        </w:rPr>
      </w:pPr>
      <w:r w:rsidRPr="00567438">
        <w:rPr>
          <w:rFonts w:cstheme="minorHAnsi"/>
          <w:sz w:val="24"/>
          <w:szCs w:val="24"/>
        </w:rPr>
        <w:t>listed</w:t>
      </w:r>
      <w:r w:rsidRPr="00567438">
        <w:rPr>
          <w:rFonts w:cstheme="minorHAnsi"/>
          <w:spacing w:val="6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with</w:t>
      </w:r>
      <w:r w:rsidRPr="00567438">
        <w:rPr>
          <w:rFonts w:cstheme="minorHAnsi"/>
          <w:spacing w:val="42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the</w:t>
      </w:r>
      <w:r w:rsidRPr="00567438">
        <w:rPr>
          <w:rFonts w:cstheme="minorHAnsi"/>
          <w:spacing w:val="6"/>
          <w:sz w:val="24"/>
          <w:szCs w:val="24"/>
        </w:rPr>
        <w:t xml:space="preserve"> </w:t>
      </w:r>
      <w:r w:rsidRPr="00567438">
        <w:rPr>
          <w:rFonts w:cstheme="minorHAnsi"/>
          <w:w w:val="86"/>
          <w:sz w:val="24"/>
          <w:szCs w:val="24"/>
        </w:rPr>
        <w:t>ones</w:t>
      </w:r>
      <w:r w:rsidRPr="00567438">
        <w:rPr>
          <w:rFonts w:cstheme="minorHAnsi"/>
          <w:spacing w:val="19"/>
          <w:w w:val="86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that</w:t>
      </w:r>
      <w:r w:rsidRPr="00567438">
        <w:rPr>
          <w:rFonts w:cstheme="minorHAnsi"/>
          <w:spacing w:val="40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are</w:t>
      </w:r>
      <w:r w:rsidRPr="00567438">
        <w:rPr>
          <w:rFonts w:cstheme="minorHAnsi"/>
          <w:spacing w:val="-17"/>
          <w:sz w:val="24"/>
          <w:szCs w:val="24"/>
        </w:rPr>
        <w:t xml:space="preserve"> </w:t>
      </w:r>
      <w:r w:rsidRPr="00567438">
        <w:rPr>
          <w:rFonts w:cstheme="minorHAnsi"/>
          <w:w w:val="95"/>
          <w:sz w:val="24"/>
          <w:szCs w:val="24"/>
        </w:rPr>
        <w:t>rele</w:t>
      </w:r>
      <w:r w:rsidRPr="00567438">
        <w:rPr>
          <w:rFonts w:cstheme="minorHAnsi"/>
          <w:spacing w:val="-14"/>
          <w:w w:val="95"/>
          <w:sz w:val="24"/>
          <w:szCs w:val="24"/>
        </w:rPr>
        <w:t>v</w:t>
      </w:r>
      <w:r w:rsidRPr="00567438">
        <w:rPr>
          <w:rFonts w:cstheme="minorHAnsi"/>
          <w:w w:val="94"/>
          <w:sz w:val="24"/>
          <w:szCs w:val="24"/>
        </w:rPr>
        <w:t>a</w:t>
      </w:r>
      <w:r w:rsidRPr="00567438">
        <w:rPr>
          <w:rFonts w:cstheme="minorHAnsi"/>
          <w:spacing w:val="-7"/>
          <w:w w:val="94"/>
          <w:sz w:val="24"/>
          <w:szCs w:val="24"/>
        </w:rPr>
        <w:t>n</w:t>
      </w:r>
      <w:r w:rsidRPr="00567438">
        <w:rPr>
          <w:rFonts w:cstheme="minorHAnsi"/>
          <w:w w:val="138"/>
          <w:sz w:val="24"/>
          <w:szCs w:val="24"/>
        </w:rPr>
        <w:t>t</w:t>
      </w:r>
      <w:r w:rsidRPr="00567438">
        <w:rPr>
          <w:rFonts w:cstheme="minorHAnsi"/>
          <w:spacing w:val="15"/>
          <w:sz w:val="24"/>
          <w:szCs w:val="24"/>
        </w:rPr>
        <w:t xml:space="preserve"> </w:t>
      </w:r>
      <w:r w:rsidRPr="00567438">
        <w:rPr>
          <w:rFonts w:cstheme="minorHAnsi"/>
          <w:sz w:val="24"/>
          <w:szCs w:val="24"/>
        </w:rPr>
        <w:t>mar</w:t>
      </w:r>
      <w:r w:rsidRPr="00567438">
        <w:rPr>
          <w:rFonts w:cstheme="minorHAnsi"/>
          <w:spacing w:val="-7"/>
          <w:sz w:val="24"/>
          <w:szCs w:val="24"/>
        </w:rPr>
        <w:t>k</w:t>
      </w:r>
      <w:r w:rsidRPr="00567438">
        <w:rPr>
          <w:rFonts w:cstheme="minorHAnsi"/>
          <w:sz w:val="24"/>
          <w:szCs w:val="24"/>
        </w:rPr>
        <w:t>ed.</w:t>
      </w:r>
    </w:p>
    <w:p w14:paraId="1F58B9EE" w14:textId="77777777" w:rsidR="00746DC1" w:rsidRPr="00746DC1" w:rsidRDefault="00746DC1" w:rsidP="00746DC1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5"/>
        <w:gridCol w:w="1080"/>
        <w:gridCol w:w="1080"/>
      </w:tblGrid>
      <w:tr w:rsidR="003508D6" w14:paraId="068E564E" w14:textId="77777777" w:rsidTr="00746DC1">
        <w:tc>
          <w:tcPr>
            <w:tcW w:w="805" w:type="dxa"/>
          </w:tcPr>
          <w:p w14:paraId="021731FF" w14:textId="28BAD001" w:rsidR="003508D6" w:rsidRDefault="003508D6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Order</w:t>
            </w:r>
          </w:p>
        </w:tc>
        <w:tc>
          <w:tcPr>
            <w:tcW w:w="1080" w:type="dxa"/>
          </w:tcPr>
          <w:p w14:paraId="4EE5A7E7" w14:textId="5D87AA23" w:rsidR="003508D6" w:rsidRDefault="003508D6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Doc #</w:t>
            </w:r>
          </w:p>
        </w:tc>
        <w:tc>
          <w:tcPr>
            <w:tcW w:w="1080" w:type="dxa"/>
          </w:tcPr>
          <w:p w14:paraId="5B671F76" w14:textId="0CC4BE96" w:rsidR="003508D6" w:rsidRDefault="003508D6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Relevant</w:t>
            </w:r>
          </w:p>
        </w:tc>
      </w:tr>
      <w:tr w:rsidR="003508D6" w14:paraId="53537BFE" w14:textId="77777777" w:rsidTr="00746DC1">
        <w:tc>
          <w:tcPr>
            <w:tcW w:w="805" w:type="dxa"/>
          </w:tcPr>
          <w:p w14:paraId="1D91ACE7" w14:textId="72D033BE" w:rsidR="003508D6" w:rsidRDefault="003508D6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78A2E717" w14:textId="0B0F633A" w:rsidR="003508D6" w:rsidRDefault="003508D6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586</w:t>
            </w:r>
          </w:p>
        </w:tc>
        <w:tc>
          <w:tcPr>
            <w:tcW w:w="1080" w:type="dxa"/>
          </w:tcPr>
          <w:p w14:paraId="1C886102" w14:textId="70DF9E33" w:rsidR="003508D6" w:rsidRDefault="00843DFE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X</w:t>
            </w:r>
          </w:p>
        </w:tc>
      </w:tr>
      <w:tr w:rsidR="003508D6" w14:paraId="6C64CDC0" w14:textId="77777777" w:rsidTr="00746DC1">
        <w:tc>
          <w:tcPr>
            <w:tcW w:w="805" w:type="dxa"/>
          </w:tcPr>
          <w:p w14:paraId="44C89A9C" w14:textId="4DC4F8F9" w:rsidR="003508D6" w:rsidRDefault="00843DFE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5EE03C9E" w14:textId="36701CFB" w:rsidR="003508D6" w:rsidRDefault="00843DFE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357</w:t>
            </w:r>
          </w:p>
        </w:tc>
        <w:tc>
          <w:tcPr>
            <w:tcW w:w="1080" w:type="dxa"/>
          </w:tcPr>
          <w:p w14:paraId="5B827375" w14:textId="77777777" w:rsidR="003508D6" w:rsidRDefault="003508D6" w:rsidP="00B87DFE">
            <w:pPr>
              <w:rPr>
                <w:rFonts w:eastAsia="Arial"/>
                <w:sz w:val="24"/>
                <w:szCs w:val="24"/>
              </w:rPr>
            </w:pPr>
          </w:p>
        </w:tc>
      </w:tr>
      <w:tr w:rsidR="003508D6" w14:paraId="000453CB" w14:textId="77777777" w:rsidTr="00746DC1">
        <w:tc>
          <w:tcPr>
            <w:tcW w:w="805" w:type="dxa"/>
          </w:tcPr>
          <w:p w14:paraId="72363AFA" w14:textId="06148C66" w:rsidR="003508D6" w:rsidRDefault="00843DFE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25818F52" w14:textId="55DC7D7B" w:rsidR="003508D6" w:rsidRDefault="00843DFE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358</w:t>
            </w:r>
          </w:p>
        </w:tc>
        <w:tc>
          <w:tcPr>
            <w:tcW w:w="1080" w:type="dxa"/>
          </w:tcPr>
          <w:p w14:paraId="7663F20F" w14:textId="06C6BF2A" w:rsidR="003508D6" w:rsidRDefault="00843DFE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X</w:t>
            </w:r>
          </w:p>
        </w:tc>
      </w:tr>
      <w:tr w:rsidR="003508D6" w14:paraId="3F0FF818" w14:textId="77777777" w:rsidTr="00746DC1">
        <w:tc>
          <w:tcPr>
            <w:tcW w:w="805" w:type="dxa"/>
          </w:tcPr>
          <w:p w14:paraId="410F519C" w14:textId="11A06748" w:rsidR="003508D6" w:rsidRDefault="00843DFE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03BAB6BA" w14:textId="4CAD3347" w:rsidR="003508D6" w:rsidRDefault="00843DFE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108</w:t>
            </w:r>
          </w:p>
        </w:tc>
        <w:tc>
          <w:tcPr>
            <w:tcW w:w="1080" w:type="dxa"/>
          </w:tcPr>
          <w:p w14:paraId="2D00B1DF" w14:textId="1F9548B3" w:rsidR="003508D6" w:rsidRDefault="009076C8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X</w:t>
            </w:r>
          </w:p>
        </w:tc>
      </w:tr>
      <w:tr w:rsidR="003508D6" w14:paraId="6D4DD58B" w14:textId="77777777" w:rsidTr="00746DC1">
        <w:tc>
          <w:tcPr>
            <w:tcW w:w="805" w:type="dxa"/>
          </w:tcPr>
          <w:p w14:paraId="62AD8310" w14:textId="3D12C8BA" w:rsidR="003508D6" w:rsidRDefault="009076C8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3589EE8E" w14:textId="02881318" w:rsidR="003508D6" w:rsidRDefault="009076C8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345</w:t>
            </w:r>
          </w:p>
        </w:tc>
        <w:tc>
          <w:tcPr>
            <w:tcW w:w="1080" w:type="dxa"/>
          </w:tcPr>
          <w:p w14:paraId="07918D17" w14:textId="77777777" w:rsidR="003508D6" w:rsidRDefault="003508D6" w:rsidP="00B87DFE">
            <w:pPr>
              <w:rPr>
                <w:rFonts w:eastAsia="Arial"/>
                <w:sz w:val="24"/>
                <w:szCs w:val="24"/>
              </w:rPr>
            </w:pPr>
          </w:p>
        </w:tc>
      </w:tr>
      <w:tr w:rsidR="003508D6" w14:paraId="25962C88" w14:textId="77777777" w:rsidTr="00746DC1">
        <w:tc>
          <w:tcPr>
            <w:tcW w:w="805" w:type="dxa"/>
          </w:tcPr>
          <w:p w14:paraId="5E061CD2" w14:textId="1674E572" w:rsidR="003508D6" w:rsidRDefault="009076C8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2B8C90B6" w14:textId="41F2A517" w:rsidR="003508D6" w:rsidRDefault="009076C8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114</w:t>
            </w:r>
          </w:p>
        </w:tc>
        <w:tc>
          <w:tcPr>
            <w:tcW w:w="1080" w:type="dxa"/>
          </w:tcPr>
          <w:p w14:paraId="4A986996" w14:textId="77777777" w:rsidR="003508D6" w:rsidRDefault="003508D6" w:rsidP="00B87DFE">
            <w:pPr>
              <w:rPr>
                <w:rFonts w:eastAsia="Arial"/>
                <w:sz w:val="24"/>
                <w:szCs w:val="24"/>
              </w:rPr>
            </w:pPr>
          </w:p>
        </w:tc>
      </w:tr>
      <w:tr w:rsidR="003508D6" w14:paraId="4E498D0A" w14:textId="77777777" w:rsidTr="00746DC1">
        <w:tc>
          <w:tcPr>
            <w:tcW w:w="805" w:type="dxa"/>
          </w:tcPr>
          <w:p w14:paraId="0D373227" w14:textId="5265E91E" w:rsidR="003508D6" w:rsidRDefault="004F7F2A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14:paraId="198BC65B" w14:textId="1981C397" w:rsidR="003508D6" w:rsidRDefault="004F7F2A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555</w:t>
            </w:r>
          </w:p>
        </w:tc>
        <w:tc>
          <w:tcPr>
            <w:tcW w:w="1080" w:type="dxa"/>
          </w:tcPr>
          <w:p w14:paraId="22454FC7" w14:textId="22393CCB" w:rsidR="003508D6" w:rsidRDefault="004F7F2A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X</w:t>
            </w:r>
          </w:p>
        </w:tc>
      </w:tr>
      <w:tr w:rsidR="009076C8" w14:paraId="0A37E7A9" w14:textId="77777777" w:rsidTr="00746DC1">
        <w:tc>
          <w:tcPr>
            <w:tcW w:w="805" w:type="dxa"/>
          </w:tcPr>
          <w:p w14:paraId="2CB33086" w14:textId="08DDEF6C" w:rsidR="009076C8" w:rsidRDefault="004F7F2A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715944F7" w14:textId="26F3E712" w:rsidR="009076C8" w:rsidRDefault="004F7F2A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888</w:t>
            </w:r>
          </w:p>
        </w:tc>
        <w:tc>
          <w:tcPr>
            <w:tcW w:w="1080" w:type="dxa"/>
          </w:tcPr>
          <w:p w14:paraId="08B7B218" w14:textId="77777777" w:rsidR="009076C8" w:rsidRDefault="009076C8" w:rsidP="00B87DFE">
            <w:pPr>
              <w:rPr>
                <w:rFonts w:eastAsia="Arial"/>
                <w:sz w:val="24"/>
                <w:szCs w:val="24"/>
              </w:rPr>
            </w:pPr>
          </w:p>
        </w:tc>
      </w:tr>
      <w:tr w:rsidR="0035590C" w14:paraId="52D66A03" w14:textId="77777777" w:rsidTr="00746DC1">
        <w:tc>
          <w:tcPr>
            <w:tcW w:w="805" w:type="dxa"/>
          </w:tcPr>
          <w:p w14:paraId="5EAF7293" w14:textId="19FA5244" w:rsidR="0035590C" w:rsidRDefault="001670CC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14:paraId="0BCB5536" w14:textId="427E2BE1" w:rsidR="0035590C" w:rsidRDefault="001670CC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860</w:t>
            </w:r>
          </w:p>
        </w:tc>
        <w:tc>
          <w:tcPr>
            <w:tcW w:w="1080" w:type="dxa"/>
          </w:tcPr>
          <w:p w14:paraId="1290A9FF" w14:textId="77777777" w:rsidR="0035590C" w:rsidRDefault="0035590C" w:rsidP="00B87DFE">
            <w:pPr>
              <w:rPr>
                <w:rFonts w:eastAsia="Arial"/>
                <w:sz w:val="24"/>
                <w:szCs w:val="24"/>
              </w:rPr>
            </w:pPr>
          </w:p>
        </w:tc>
      </w:tr>
      <w:tr w:rsidR="009076C8" w14:paraId="056F35F0" w14:textId="77777777" w:rsidTr="00746DC1">
        <w:tc>
          <w:tcPr>
            <w:tcW w:w="805" w:type="dxa"/>
          </w:tcPr>
          <w:p w14:paraId="1DBF06ED" w14:textId="47CC95AB" w:rsidR="009076C8" w:rsidRDefault="001670CC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10</w:t>
            </w:r>
          </w:p>
        </w:tc>
        <w:tc>
          <w:tcPr>
            <w:tcW w:w="1080" w:type="dxa"/>
          </w:tcPr>
          <w:p w14:paraId="44798558" w14:textId="38AEA384" w:rsidR="009076C8" w:rsidRDefault="004F7F2A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167</w:t>
            </w:r>
          </w:p>
        </w:tc>
        <w:tc>
          <w:tcPr>
            <w:tcW w:w="1080" w:type="dxa"/>
          </w:tcPr>
          <w:p w14:paraId="04FD533E" w14:textId="1EC3E3BC" w:rsidR="009076C8" w:rsidRDefault="004F7F2A" w:rsidP="00B87DFE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X</w:t>
            </w:r>
          </w:p>
        </w:tc>
      </w:tr>
    </w:tbl>
    <w:p w14:paraId="53CA479F" w14:textId="77777777" w:rsidR="003508D6" w:rsidRDefault="003508D6" w:rsidP="00B87DFE">
      <w:pPr>
        <w:rPr>
          <w:rFonts w:eastAsia="Arial"/>
          <w:sz w:val="24"/>
          <w:szCs w:val="24"/>
        </w:rPr>
      </w:pPr>
    </w:p>
    <w:p w14:paraId="7F26122B" w14:textId="6FB09A42" w:rsidR="00F3634F" w:rsidRDefault="000D151F" w:rsidP="000D151F">
      <w:pPr>
        <w:pStyle w:val="Heading3"/>
        <w:rPr>
          <w:rFonts w:eastAsia="Arial"/>
        </w:rPr>
      </w:pPr>
      <w:r>
        <w:rPr>
          <w:rFonts w:eastAsia="Arial"/>
        </w:rPr>
        <w:t xml:space="preserve">Problem 2. </w:t>
      </w:r>
      <w:r w:rsidR="00A447EA">
        <w:rPr>
          <w:rFonts w:eastAsia="Arial"/>
        </w:rPr>
        <w:t>[25 points]</w:t>
      </w:r>
    </w:p>
    <w:p w14:paraId="57E919EB" w14:textId="5DCF3585" w:rsidR="000D151F" w:rsidRDefault="00C5155A" w:rsidP="001556C3">
      <w:pPr>
        <w:spacing w:after="0" w:line="240" w:lineRule="auto"/>
      </w:pPr>
      <w:r>
        <w:t xml:space="preserve">Suppose we use the </w:t>
      </w:r>
      <w:r w:rsidR="007669F3">
        <w:t xml:space="preserve">following </w:t>
      </w:r>
      <w:r w:rsidR="0078193A">
        <w:t>the</w:t>
      </w:r>
      <w:r w:rsidR="007669F3">
        <w:t xml:space="preserve"> method </w:t>
      </w:r>
      <w:r w:rsidR="0078193A">
        <w:t xml:space="preserve">to </w:t>
      </w:r>
      <w:r w:rsidR="00F3634F">
        <w:t>reformul</w:t>
      </w:r>
      <w:r w:rsidR="00A95831">
        <w:t>ate the query vector</w:t>
      </w:r>
      <w:r w:rsidR="00F3634F">
        <w:t xml:space="preserve"> in response to relevance feedback</w:t>
      </w:r>
      <w:r w:rsidR="00A95831">
        <w:t>:</w:t>
      </w:r>
    </w:p>
    <w:p w14:paraId="71450B2D" w14:textId="38E4E06C" w:rsidR="00A95831" w:rsidRPr="008956D3" w:rsidRDefault="00A447EA" w:rsidP="008956D3">
      <w:pPr>
        <w:spacing w:after="0" w:line="240" w:lineRule="auto"/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 is relevant</m:t>
              </m:r>
            </m:sub>
            <m:sup/>
            <m:e>
              <m:r>
                <w:rPr>
                  <w:rFonts w:ascii="Cambria Math" w:hAnsi="Cambria Math"/>
                </w:rPr>
                <m:t xml:space="preserve">d  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d' is irrelevant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d'</m:t>
              </m:r>
            </m:e>
          </m:nary>
        </m:oMath>
      </m:oMathPara>
    </w:p>
    <w:p w14:paraId="7470FB58" w14:textId="1DC54CC6" w:rsidR="000D151F" w:rsidRDefault="000D151F" w:rsidP="001556C3">
      <w:pPr>
        <w:spacing w:after="0" w:line="240" w:lineRule="auto"/>
      </w:pPr>
    </w:p>
    <w:p w14:paraId="52FB61DE" w14:textId="77777777" w:rsidR="009D7DE3" w:rsidRDefault="00356692" w:rsidP="001556C3">
      <w:pPr>
        <w:spacing w:after="0" w:line="240" w:lineRule="auto"/>
      </w:pPr>
      <w:r>
        <w:t xml:space="preserve">Consider the initial query vector </w:t>
      </w:r>
      <w:r w:rsidR="00126932">
        <w:t xml:space="preserve">is </w:t>
      </w:r>
    </w:p>
    <w:p w14:paraId="05FA0BA2" w14:textId="0E211327" w:rsidR="00356692" w:rsidRPr="009D7DE3" w:rsidRDefault="00A447EA" w:rsidP="009D7DE3">
      <w:pPr>
        <w:spacing w:after="0" w:line="240" w:lineRule="auto"/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1,2,0,4,0,1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673B55A" w14:textId="5FE16103" w:rsidR="00E6686D" w:rsidRDefault="008956D3" w:rsidP="00E6686D">
      <w:pPr>
        <w:spacing w:after="0" w:line="240" w:lineRule="auto"/>
      </w:pPr>
      <w:r>
        <w:t xml:space="preserve">The relevant feedback </w:t>
      </w:r>
      <w:r w:rsidR="0022718A">
        <w:t>gives two relevant vectors</w:t>
      </w:r>
      <w:r w:rsidR="008F674E">
        <w:t xml:space="preserve"> d_1 and d_2 and one irrelevant vector d_3 as follows:</w:t>
      </w:r>
    </w:p>
    <w:p w14:paraId="6453A401" w14:textId="7D315E78" w:rsidR="008F674E" w:rsidRPr="00FD3F0C" w:rsidRDefault="00A447EA" w:rsidP="00FD3F0C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0,1,1,2,0,2</m:t>
              </m:r>
            </m:e>
          </m:d>
        </m:oMath>
      </m:oMathPara>
    </w:p>
    <w:p w14:paraId="5BFEE77F" w14:textId="40A03490" w:rsidR="00FD3F0C" w:rsidRPr="00FD3F0C" w:rsidRDefault="00A447EA" w:rsidP="00FD3F0C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5,0,2,0,2,0</m:t>
              </m:r>
            </m:e>
          </m:d>
        </m:oMath>
      </m:oMathPara>
    </w:p>
    <w:p w14:paraId="20804863" w14:textId="16FF1D0E" w:rsidR="00FD3F0C" w:rsidRPr="00FD3F0C" w:rsidRDefault="00A447EA" w:rsidP="00FD3F0C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4,2,1,2,1,3</m:t>
              </m:r>
            </m:e>
          </m:d>
        </m:oMath>
      </m:oMathPara>
    </w:p>
    <w:p w14:paraId="22BE64E5" w14:textId="313A8B68" w:rsidR="00FD3F0C" w:rsidRDefault="00D212B9" w:rsidP="00E6686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the reform</w:t>
      </w:r>
      <w:r w:rsidR="00C345CA">
        <w:rPr>
          <w:rFonts w:eastAsiaTheme="minorEastAsia"/>
        </w:rPr>
        <w:t xml:space="preserve">ulated query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345CA">
        <w:rPr>
          <w:rFonts w:eastAsiaTheme="minorEastAsia"/>
        </w:rPr>
        <w:t xml:space="preserve">. </w:t>
      </w:r>
    </w:p>
    <w:p w14:paraId="2E02F571" w14:textId="428EAFAA" w:rsidR="00FF3839" w:rsidRDefault="00FF3839" w:rsidP="00E6686D">
      <w:pPr>
        <w:spacing w:after="0" w:line="240" w:lineRule="auto"/>
        <w:rPr>
          <w:rFonts w:eastAsiaTheme="minorEastAsia"/>
        </w:rPr>
      </w:pPr>
    </w:p>
    <w:p w14:paraId="76F5EEC3" w14:textId="5949BFBD" w:rsidR="00FF3839" w:rsidRDefault="00FF3839" w:rsidP="00FF3839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Problem 3. </w:t>
      </w:r>
      <w:r w:rsidR="00A447EA">
        <w:rPr>
          <w:rFonts w:eastAsiaTheme="minorEastAsia"/>
        </w:rPr>
        <w:t>[25 points]</w:t>
      </w:r>
      <w:bookmarkStart w:id="0" w:name="_GoBack"/>
      <w:bookmarkEnd w:id="0"/>
    </w:p>
    <w:p w14:paraId="450850CE" w14:textId="338F56CD" w:rsidR="00FF3839" w:rsidRPr="00FF3839" w:rsidRDefault="00551629" w:rsidP="002529C0">
      <w:pPr>
        <w:spacing w:after="0" w:line="240" w:lineRule="auto"/>
      </w:pPr>
      <w:r>
        <w:t xml:space="preserve">Phrasal query </w:t>
      </w:r>
      <w:r w:rsidR="00D24A50">
        <w:t>is to r</w:t>
      </w:r>
      <w:r w:rsidRPr="00551629">
        <w:t>etrieve documents with a specific phrase (ordered list of contiguous words)</w:t>
      </w:r>
      <w:r w:rsidR="00D24A50">
        <w:t xml:space="preserve">. For example, </w:t>
      </w:r>
      <w:r w:rsidR="006A4CC5">
        <w:t xml:space="preserve">phrasal query for </w:t>
      </w:r>
      <w:r w:rsidR="00091A2A">
        <w:t xml:space="preserve"> Q=”computer </w:t>
      </w:r>
      <w:r w:rsidR="006A4CC5">
        <w:t xml:space="preserve">learning theory” needs to </w:t>
      </w:r>
      <w:r w:rsidR="00B82255">
        <w:t>retrieve all documents containing the phrase “</w:t>
      </w:r>
      <w:r w:rsidR="00B82255" w:rsidRPr="00B82255">
        <w:t>computer learning theory</w:t>
      </w:r>
      <w:r w:rsidR="00B82255">
        <w:t>”</w:t>
      </w:r>
      <w:r w:rsidR="006C2997">
        <w:t>. We usually ignore cases of the letters in the</w:t>
      </w:r>
      <w:r w:rsidR="00C073A0">
        <w:t xml:space="preserve"> query. We may also allow </w:t>
      </w:r>
      <w:r w:rsidR="002B743B" w:rsidRPr="002B743B">
        <w:t>intervening stop words and/or stemming.</w:t>
      </w:r>
      <w:r w:rsidR="008C0268">
        <w:t xml:space="preserve"> </w:t>
      </w:r>
      <w:r w:rsidR="002B743B">
        <w:t xml:space="preserve">Describe </w:t>
      </w:r>
      <w:r w:rsidR="00894922">
        <w:t xml:space="preserve">an algorithm </w:t>
      </w:r>
      <w:r w:rsidR="002529C0">
        <w:t>to do phrasal query with help of</w:t>
      </w:r>
      <w:r w:rsidR="00894922">
        <w:t xml:space="preserve"> </w:t>
      </w:r>
      <w:r w:rsidR="002529C0">
        <w:t xml:space="preserve">an </w:t>
      </w:r>
      <w:r w:rsidR="00894922">
        <w:t>inverted index</w:t>
      </w:r>
      <w:r w:rsidR="002529C0">
        <w:t xml:space="preserve">. </w:t>
      </w:r>
    </w:p>
    <w:sectPr w:rsidR="00FF3839" w:rsidRPr="00FF3839" w:rsidSect="00CB787D">
      <w:type w:val="continuous"/>
      <w:pgSz w:w="12240" w:h="15840"/>
      <w:pgMar w:top="1480" w:right="11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64F6"/>
    <w:multiLevelType w:val="hybridMultilevel"/>
    <w:tmpl w:val="EB1C31E2"/>
    <w:lvl w:ilvl="0" w:tplc="FE92E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708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AA3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9CB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E21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06F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768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AE7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ECF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4A21F67"/>
    <w:multiLevelType w:val="hybridMultilevel"/>
    <w:tmpl w:val="0E5A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E06D7"/>
    <w:multiLevelType w:val="hybridMultilevel"/>
    <w:tmpl w:val="33C6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793D"/>
    <w:multiLevelType w:val="hybridMultilevel"/>
    <w:tmpl w:val="DAC656CC"/>
    <w:lvl w:ilvl="0" w:tplc="5074C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DEF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E2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2C8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E4D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FEE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A23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BAB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C2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F7"/>
    <w:rsid w:val="000153CF"/>
    <w:rsid w:val="00016A6C"/>
    <w:rsid w:val="00091A2A"/>
    <w:rsid w:val="00093E07"/>
    <w:rsid w:val="000D151F"/>
    <w:rsid w:val="000D2545"/>
    <w:rsid w:val="00105CBF"/>
    <w:rsid w:val="00126932"/>
    <w:rsid w:val="001556C3"/>
    <w:rsid w:val="00165888"/>
    <w:rsid w:val="001670CC"/>
    <w:rsid w:val="001C6EC5"/>
    <w:rsid w:val="0020773B"/>
    <w:rsid w:val="00225971"/>
    <w:rsid w:val="0022718A"/>
    <w:rsid w:val="002529C0"/>
    <w:rsid w:val="002B5DC3"/>
    <w:rsid w:val="002B743B"/>
    <w:rsid w:val="002C3012"/>
    <w:rsid w:val="002C3186"/>
    <w:rsid w:val="002D04FC"/>
    <w:rsid w:val="002D0663"/>
    <w:rsid w:val="003023FF"/>
    <w:rsid w:val="00333538"/>
    <w:rsid w:val="00334FAA"/>
    <w:rsid w:val="003508D6"/>
    <w:rsid w:val="0035590C"/>
    <w:rsid w:val="00356692"/>
    <w:rsid w:val="003A7D01"/>
    <w:rsid w:val="003E34EB"/>
    <w:rsid w:val="00417511"/>
    <w:rsid w:val="004304CD"/>
    <w:rsid w:val="00432104"/>
    <w:rsid w:val="004C5586"/>
    <w:rsid w:val="004D72D7"/>
    <w:rsid w:val="004F7F2A"/>
    <w:rsid w:val="00551629"/>
    <w:rsid w:val="00567438"/>
    <w:rsid w:val="005D1F1E"/>
    <w:rsid w:val="005F59BB"/>
    <w:rsid w:val="006164EC"/>
    <w:rsid w:val="00656730"/>
    <w:rsid w:val="006A4CC5"/>
    <w:rsid w:val="006C2997"/>
    <w:rsid w:val="006C4900"/>
    <w:rsid w:val="006F39BD"/>
    <w:rsid w:val="006F711A"/>
    <w:rsid w:val="007353F7"/>
    <w:rsid w:val="00746DC1"/>
    <w:rsid w:val="007600C0"/>
    <w:rsid w:val="007669F3"/>
    <w:rsid w:val="0078193A"/>
    <w:rsid w:val="007B3792"/>
    <w:rsid w:val="007D465A"/>
    <w:rsid w:val="00835DC7"/>
    <w:rsid w:val="00843DFE"/>
    <w:rsid w:val="00857EDA"/>
    <w:rsid w:val="00863990"/>
    <w:rsid w:val="00894922"/>
    <w:rsid w:val="008956D3"/>
    <w:rsid w:val="008C0268"/>
    <w:rsid w:val="008F674E"/>
    <w:rsid w:val="009076C8"/>
    <w:rsid w:val="00955A1C"/>
    <w:rsid w:val="00966545"/>
    <w:rsid w:val="00981F1D"/>
    <w:rsid w:val="00983E3A"/>
    <w:rsid w:val="00994845"/>
    <w:rsid w:val="009B7C08"/>
    <w:rsid w:val="009D3417"/>
    <w:rsid w:val="009D7DE3"/>
    <w:rsid w:val="009E56B4"/>
    <w:rsid w:val="00A06CE8"/>
    <w:rsid w:val="00A10A43"/>
    <w:rsid w:val="00A447EA"/>
    <w:rsid w:val="00A879F0"/>
    <w:rsid w:val="00A93645"/>
    <w:rsid w:val="00A95831"/>
    <w:rsid w:val="00AC34FF"/>
    <w:rsid w:val="00AD6069"/>
    <w:rsid w:val="00B22D35"/>
    <w:rsid w:val="00B661B5"/>
    <w:rsid w:val="00B761AC"/>
    <w:rsid w:val="00B82255"/>
    <w:rsid w:val="00B87DFE"/>
    <w:rsid w:val="00C073A0"/>
    <w:rsid w:val="00C345CA"/>
    <w:rsid w:val="00C5155A"/>
    <w:rsid w:val="00CB787D"/>
    <w:rsid w:val="00CC27CF"/>
    <w:rsid w:val="00CD3F6E"/>
    <w:rsid w:val="00CD415C"/>
    <w:rsid w:val="00CE4CFF"/>
    <w:rsid w:val="00D212B9"/>
    <w:rsid w:val="00D24A50"/>
    <w:rsid w:val="00D41380"/>
    <w:rsid w:val="00D81615"/>
    <w:rsid w:val="00DE54B6"/>
    <w:rsid w:val="00DF2506"/>
    <w:rsid w:val="00E235AD"/>
    <w:rsid w:val="00E23998"/>
    <w:rsid w:val="00E45E04"/>
    <w:rsid w:val="00E6686D"/>
    <w:rsid w:val="00E83460"/>
    <w:rsid w:val="00EC3647"/>
    <w:rsid w:val="00EC59AA"/>
    <w:rsid w:val="00EC787D"/>
    <w:rsid w:val="00F20FA9"/>
    <w:rsid w:val="00F3634F"/>
    <w:rsid w:val="00FD3F0C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5015"/>
  <w15:docId w15:val="{98DB2BA9-33B9-46DC-9C02-48778E6D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0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73B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C0"/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73B"/>
    <w:rPr>
      <w:rFonts w:ascii="Arial" w:eastAsiaTheme="majorEastAsia" w:hAnsi="Arial" w:cstheme="majorBidi"/>
      <w:sz w:val="40"/>
      <w:szCs w:val="26"/>
    </w:rPr>
  </w:style>
  <w:style w:type="paragraph" w:styleId="ListParagraph">
    <w:name w:val="List Paragraph"/>
    <w:basedOn w:val="Normal"/>
    <w:uiPriority w:val="34"/>
    <w:qFormat/>
    <w:rsid w:val="00CD3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15C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87D"/>
    <w:rPr>
      <w:color w:val="808080"/>
    </w:rPr>
  </w:style>
  <w:style w:type="paragraph" w:styleId="NoSpacing">
    <w:name w:val="No Spacing"/>
    <w:uiPriority w:val="1"/>
    <w:qFormat/>
    <w:rsid w:val="00E235A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1F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5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Zhixiang Chen</dc:creator>
  <cp:lastModifiedBy>chen.utpa@outlook.com</cp:lastModifiedBy>
  <cp:revision>76</cp:revision>
  <dcterms:created xsi:type="dcterms:W3CDTF">2020-06-07T22:32:00Z</dcterms:created>
  <dcterms:modified xsi:type="dcterms:W3CDTF">2020-06-08T22:48:00Z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</Properties>
</file>