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7F63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621FE31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1214FC7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5FE650D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B7782CF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E205EE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0A6748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E291D9B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61A516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073EC5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13FFD620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58C632D6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469911D6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4E0D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25FD154" w14:textId="22252554" w:rsidR="00B06A6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Автор:</w:t>
      </w:r>
      <w:r w:rsidR="008B332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Глебова Ульяна Витальевна</w:t>
      </w:r>
    </w:p>
    <w:p w14:paraId="70EE6572" w14:textId="263775A5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8B332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865159">
        <w:rPr>
          <w:rFonts w:ascii="Times New Roman" w:eastAsia="Times New Roman" w:hAnsi="Times New Roman" w:cs="Times New Roman"/>
          <w:color w:val="000000"/>
          <w:sz w:val="28"/>
          <w:szCs w:val="24"/>
        </w:rPr>
        <w:t>Информационных технологий и программирования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4B6AFC4" w14:textId="23165C92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86515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865159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</w:t>
      </w:r>
      <w:r w:rsidR="00865159" w:rsidRPr="00D62F41">
        <w:rPr>
          <w:rFonts w:ascii="Times New Roman" w:eastAsia="Times New Roman" w:hAnsi="Times New Roman" w:cs="Times New Roman"/>
          <w:color w:val="000000"/>
          <w:sz w:val="28"/>
          <w:szCs w:val="24"/>
        </w:rPr>
        <w:t>32011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F81B4A9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5DFCBC04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3C5D2C6" w14:textId="77777777" w:rsidR="00B06A6D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028EBA" wp14:editId="7F2A6596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F04C9" w14:textId="2BEA211C" w:rsidR="00B06A6D" w:rsidRPr="003401B0" w:rsidRDefault="00B06A6D" w:rsidP="0086515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6F763DE" w14:textId="77777777" w:rsidR="00B06A6D" w:rsidRPr="002F282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</w:t>
      </w:r>
      <w:r w:rsidR="00475E4B" w:rsidRPr="002F282B">
        <w:rPr>
          <w:rFonts w:ascii="Times New Roman" w:eastAsia="Times New Roman" w:hAnsi="Times New Roman" w:cs="Times New Roman"/>
          <w:b/>
          <w:sz w:val="28"/>
          <w:szCs w:val="28"/>
        </w:rPr>
        <w:t>ь</w:t>
      </w:r>
      <w:r w:rsidRPr="002F282B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работы:</w:t>
      </w:r>
      <w:r w:rsidR="00475E4B" w:rsidRPr="002F282B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пределить комплекс мер для спасения людей и имущества </w:t>
      </w:r>
      <w:r w:rsidR="00045653" w:rsidRPr="002F282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5653" w:rsidRPr="002F282B">
        <w:rPr>
          <w:rFonts w:ascii="Times New Roman" w:eastAsia="Times New Roman" w:hAnsi="Times New Roman" w:cs="Times New Roman"/>
          <w:sz w:val="28"/>
          <w:szCs w:val="28"/>
        </w:rPr>
        <w:t>разных наводнениях от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 их возможных последствий.</w:t>
      </w:r>
    </w:p>
    <w:p w14:paraId="6BBF151C" w14:textId="77777777" w:rsidR="00B06A6D" w:rsidRPr="002F282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9CEBB" w14:textId="77777777" w:rsidR="00045653" w:rsidRPr="002F282B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sz w:val="28"/>
          <w:szCs w:val="28"/>
        </w:rPr>
        <w:t>1. Классификация наводнений</w:t>
      </w:r>
    </w:p>
    <w:p w14:paraId="539CA3A4" w14:textId="1D354238" w:rsidR="004E1414" w:rsidRPr="002F282B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Виды наводнений: </w:t>
      </w:r>
    </w:p>
    <w:p w14:paraId="57750EE2" w14:textId="40C8C938" w:rsidR="00312FEE" w:rsidRPr="002F282B" w:rsidRDefault="00CF21A3" w:rsidP="00312F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Половодье</w:t>
      </w:r>
    </w:p>
    <w:p w14:paraId="1F3A19FD" w14:textId="78D3C03C" w:rsidR="009E1661" w:rsidRPr="002F282B" w:rsidRDefault="00312FEE" w:rsidP="00312FEE">
      <w:pPr>
        <w:pStyle w:val="a5"/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F21A3"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есеннее таяние снега на равнинах или весенне-летнее таяние снега и дождевые осадки в горах</w:t>
      </w:r>
    </w:p>
    <w:p w14:paraId="1806C78E" w14:textId="57223EDE" w:rsidR="00312FEE" w:rsidRPr="002F282B" w:rsidRDefault="00CF21A3" w:rsidP="00312F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Паводок</w:t>
      </w:r>
    </w:p>
    <w:p w14:paraId="6FEBA7CD" w14:textId="2D293D15" w:rsidR="00CF21A3" w:rsidRPr="002F282B" w:rsidRDefault="00CF21A3" w:rsidP="00312FEE">
      <w:pPr>
        <w:pStyle w:val="a5"/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Интенсивные дожди и таяние снега при зимних оттепелях</w:t>
      </w:r>
    </w:p>
    <w:p w14:paraId="01E47B2B" w14:textId="6531C5D8" w:rsidR="00CF21A3" w:rsidRPr="002F282B" w:rsidRDefault="00CF21A3" w:rsidP="00312F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Заторные, </w:t>
      </w:r>
      <w:proofErr w:type="spellStart"/>
      <w:r w:rsidRPr="002F28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зажорные</w:t>
      </w:r>
      <w:proofErr w:type="spellEnd"/>
      <w:r w:rsidRPr="002F28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наводнения (заторы, зажоры)</w:t>
      </w:r>
    </w:p>
    <w:p w14:paraId="3ABC4F0F" w14:textId="114FAF64" w:rsidR="00312FEE" w:rsidRPr="002F282B" w:rsidRDefault="00312FEE" w:rsidP="00312FEE">
      <w:pPr>
        <w:pStyle w:val="a5"/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Большое сопротивление водному потоку, на отдельных участках русла реки, возникающее при скоплении ледового материала в сужениях или излучинах реки во время ледостава (зажоры) или ледохода (заторы)</w:t>
      </w:r>
    </w:p>
    <w:p w14:paraId="39083E9C" w14:textId="11EBCCA4" w:rsidR="00312FEE" w:rsidRPr="002F282B" w:rsidRDefault="00312FEE" w:rsidP="00312F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bCs/>
          <w:sz w:val="28"/>
          <w:szCs w:val="28"/>
        </w:rPr>
        <w:t>Нагонные наводнения (нагоны)</w:t>
      </w:r>
    </w:p>
    <w:p w14:paraId="1E1667B4" w14:textId="08CE986F" w:rsidR="00312FEE" w:rsidRPr="002F282B" w:rsidRDefault="00312FEE" w:rsidP="00312FEE">
      <w:pPr>
        <w:pStyle w:val="a5"/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Ветровые нагоны воды в морских устьях рек и на ветреных участках побережья морей, крупных озер, водохранилищ</w:t>
      </w:r>
    </w:p>
    <w:p w14:paraId="78BA7FC9" w14:textId="78585B04" w:rsidR="00312FEE" w:rsidRPr="002F282B" w:rsidRDefault="00312FEE" w:rsidP="00312F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bCs/>
          <w:sz w:val="28"/>
          <w:szCs w:val="28"/>
        </w:rPr>
        <w:t>Наводнения (затопления), образующиеся при прорывах плотин</w:t>
      </w:r>
    </w:p>
    <w:p w14:paraId="70A8AF2C" w14:textId="202361E6" w:rsidR="00312FEE" w:rsidRPr="002F282B" w:rsidRDefault="00D3483E" w:rsidP="00312FEE">
      <w:pPr>
        <w:pStyle w:val="a5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Излив воды из водохранилища или водоема, образующийся при прорыве сооружения напорного фронта (плотины, дамбы и </w:t>
      </w:r>
      <w:proofErr w:type="gramStart"/>
      <w:r w:rsidRPr="002F282B"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  <w:r w:rsidRPr="002F282B">
        <w:rPr>
          <w:rFonts w:ascii="Times New Roman" w:eastAsia="Times New Roman" w:hAnsi="Times New Roman" w:cs="Times New Roman"/>
          <w:sz w:val="28"/>
          <w:szCs w:val="28"/>
        </w:rPr>
        <w:t>) или при аварийном сбросе воды из водохранилища, а также при прорыве естественной плотины, создаваемой природой при землетрясениях, оползнях, обвалах,</w:t>
      </w:r>
    </w:p>
    <w:p w14:paraId="7877DC19" w14:textId="3ED2A4C3" w:rsidR="00374DA2" w:rsidRPr="002F282B" w:rsidRDefault="004E1414" w:rsidP="00374D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Перечисление видов наводнений взято из</w:t>
      </w:r>
      <w:r w:rsidR="00374DA2" w:rsidRPr="002F282B">
        <w:rPr>
          <w:rFonts w:ascii="Times New Roman" w:eastAsia="Times New Roman" w:hAnsi="Times New Roman" w:cs="Times New Roman"/>
          <w:sz w:val="28"/>
          <w:szCs w:val="28"/>
        </w:rPr>
        <w:t xml:space="preserve"> книги “Справочник спасателя: Книга 4: Спасательные работы при ликвидации</w:t>
      </w:r>
    </w:p>
    <w:p w14:paraId="294391BC" w14:textId="429E512E" w:rsidR="00374DA2" w:rsidRPr="002F282B" w:rsidRDefault="00374DA2" w:rsidP="00374D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последствий наводнений, затоплений и цунами”/ВНИИ ГОЧС. М., 2006. –</w:t>
      </w:r>
    </w:p>
    <w:p w14:paraId="3B3E9DE6" w14:textId="203AAD72" w:rsidR="004E1414" w:rsidRPr="002F282B" w:rsidRDefault="00374DA2" w:rsidP="00374D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128 с. ил.</w:t>
      </w:r>
    </w:p>
    <w:p w14:paraId="6C3C59CB" w14:textId="5437F939" w:rsidR="00045653" w:rsidRPr="002F282B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Авария это </w:t>
      </w:r>
      <w:r w:rsidR="00374DA2" w:rsidRPr="002F282B">
        <w:rPr>
          <w:rFonts w:ascii="Times New Roman" w:hAnsi="Times New Roman" w:cs="Times New Roman"/>
          <w:sz w:val="28"/>
          <w:szCs w:val="28"/>
        </w:rPr>
        <w:t>опасное техногенное происшествие</w:t>
      </w:r>
      <w:proofErr w:type="gramEnd"/>
      <w:r w:rsidR="00374DA2" w:rsidRPr="002F282B">
        <w:rPr>
          <w:rFonts w:ascii="Times New Roman" w:hAnsi="Times New Roman" w:cs="Times New Roman"/>
          <w:sz w:val="28"/>
          <w:szCs w:val="28"/>
        </w:rPr>
        <w:t>, создающее на объекте, определенной территории или акватории угрозу жизни и здоровью людей и приводящее к разрушению 198</w:t>
      </w:r>
      <w:r w:rsidR="00374DA2" w:rsidRPr="002F282B">
        <w:rPr>
          <w:rFonts w:ascii="Times New Roman" w:hAnsi="Times New Roman" w:cs="Times New Roman"/>
          <w:sz w:val="28"/>
          <w:szCs w:val="28"/>
        </w:rPr>
        <w:pgNum/>
      </w:r>
      <w:r w:rsidR="00374DA2" w:rsidRPr="002F282B">
        <w:rPr>
          <w:rFonts w:ascii="Times New Roman" w:hAnsi="Times New Roman" w:cs="Times New Roman"/>
          <w:sz w:val="28"/>
          <w:szCs w:val="28"/>
        </w:rPr>
        <w:t xml:space="preserve"> или повреждению зданий, сооружений, оборудования и транспортных средств, нарушению производственного или транспортного процесса, нанесению ущерба окружающей среде</w:t>
      </w:r>
    </w:p>
    <w:p w14:paraId="620C73F4" w14:textId="77777777" w:rsidR="0009561A" w:rsidRPr="002F282B" w:rsidRDefault="00045653" w:rsidP="0009561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Определение аварии взято из</w:t>
      </w:r>
      <w:r w:rsidR="00374DA2" w:rsidRPr="002F2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61A" w:rsidRPr="002F282B">
        <w:rPr>
          <w:rFonts w:ascii="Times New Roman" w:eastAsia="Times New Roman" w:hAnsi="Times New Roman" w:cs="Times New Roman"/>
          <w:sz w:val="28"/>
          <w:szCs w:val="28"/>
        </w:rPr>
        <w:t xml:space="preserve">книги Словарь военных терминов российского </w:t>
      </w:r>
      <w:proofErr w:type="gramStart"/>
      <w:r w:rsidR="0009561A" w:rsidRPr="002F282B">
        <w:rPr>
          <w:rFonts w:ascii="Times New Roman" w:eastAsia="Times New Roman" w:hAnsi="Times New Roman" w:cs="Times New Roman"/>
          <w:sz w:val="28"/>
          <w:szCs w:val="28"/>
        </w:rPr>
        <w:t>законодательства :</w:t>
      </w:r>
      <w:proofErr w:type="gramEnd"/>
    </w:p>
    <w:p w14:paraId="12C953A6" w14:textId="77777777" w:rsidR="0009561A" w:rsidRPr="002F282B" w:rsidRDefault="0009561A" w:rsidP="0009561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в2т. / Сост. Н.Н. Тютюнников. — Т. 2. — М.: Издательство</w:t>
      </w:r>
    </w:p>
    <w:p w14:paraId="624DA765" w14:textId="509AD262" w:rsidR="00045653" w:rsidRPr="002F282B" w:rsidRDefault="0009561A" w:rsidP="0009561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«Перо», 2018. — 515 с</w:t>
      </w:r>
    </w:p>
    <w:p w14:paraId="3CDC25B1" w14:textId="77777777" w:rsidR="00045653" w:rsidRPr="002F282B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9ED6FB" w14:textId="77777777" w:rsidR="004F1C37" w:rsidRPr="002F282B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4F1C37" w:rsidRPr="002F282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Коммунальная авария:</w:t>
      </w:r>
    </w:p>
    <w:p w14:paraId="3CAA59AA" w14:textId="77777777" w:rsidR="004531E4" w:rsidRPr="002F282B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>ой аварией в своём жилье</w:t>
      </w:r>
      <w:r w:rsidR="00FD3B29" w:rsidRPr="002F282B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 w:rsidRPr="002F282B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 w:rsidRPr="002F282B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 w:rsidRPr="002F282B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 w:rsidRPr="002F282B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 w:rsidRPr="002F2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>дополнительные опасности</w:t>
      </w:r>
      <w:r w:rsidR="00433829" w:rsidRPr="002F2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могут возникнуть из-за локализации разрыва или </w:t>
      </w:r>
      <w:r w:rsidR="00433829" w:rsidRPr="002F282B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 w:rsidRPr="002F282B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коммунальны</w:t>
      </w:r>
      <w:r w:rsidR="00433829"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>х систем.</w:t>
      </w:r>
    </w:p>
    <w:p w14:paraId="7019FA6B" w14:textId="32A55EB9" w:rsidR="00FA3325" w:rsidRPr="002F282B" w:rsidRDefault="00AE3E64" w:rsidP="00055CD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Главные отличия </w:t>
      </w:r>
      <w:r w:rsidR="004F1C37" w:rsidRPr="002F282B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2F282B">
        <w:rPr>
          <w:rFonts w:ascii="Times New Roman" w:eastAsia="Times New Roman" w:hAnsi="Times New Roman" w:cs="Times New Roman"/>
          <w:sz w:val="28"/>
          <w:szCs w:val="28"/>
        </w:rPr>
        <w:t xml:space="preserve">ой аварии </w:t>
      </w: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от стихийного бедствия </w:t>
      </w:r>
      <w:r w:rsidR="00891F21" w:rsidRPr="002F282B">
        <w:rPr>
          <w:rFonts w:ascii="Times New Roman" w:eastAsia="Times New Roman" w:hAnsi="Times New Roman" w:cs="Times New Roman"/>
          <w:sz w:val="28"/>
          <w:szCs w:val="28"/>
        </w:rPr>
        <w:t xml:space="preserve">состоит в том, что коммунальная авария происходит в результате </w:t>
      </w:r>
      <w:r w:rsidR="00FA3325" w:rsidRPr="002F282B">
        <w:rPr>
          <w:rFonts w:ascii="Times New Roman" w:eastAsia="Times New Roman" w:hAnsi="Times New Roman" w:cs="Times New Roman"/>
          <w:sz w:val="28"/>
          <w:szCs w:val="28"/>
        </w:rPr>
        <w:t xml:space="preserve">выхода из строя </w:t>
      </w:r>
      <w:r w:rsidR="00FA3325" w:rsidRPr="002F28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электроэнергетических, канализационных систем, водопроводных и тепловых сетей, построенных человеком, а стихийное действие из-за природных </w:t>
      </w:r>
      <w:proofErr w:type="gramStart"/>
      <w:r w:rsidR="00FA3325" w:rsidRPr="002F282B">
        <w:rPr>
          <w:rFonts w:ascii="Times New Roman" w:eastAsia="Times New Roman" w:hAnsi="Times New Roman" w:cs="Times New Roman"/>
          <w:sz w:val="28"/>
          <w:szCs w:val="28"/>
        </w:rPr>
        <w:t>явлений(</w:t>
      </w:r>
      <w:proofErr w:type="gramEnd"/>
      <w:r w:rsidR="00FA3325" w:rsidRPr="002F282B">
        <w:rPr>
          <w:rFonts w:ascii="Times New Roman" w:eastAsia="Times New Roman" w:hAnsi="Times New Roman" w:cs="Times New Roman"/>
          <w:sz w:val="28"/>
          <w:szCs w:val="28"/>
        </w:rPr>
        <w:t>землетрясение, извержение вулканов, цунами, оползень)</w:t>
      </w:r>
    </w:p>
    <w:p w14:paraId="2FA8C8F1" w14:textId="77777777" w:rsidR="00FA3325" w:rsidRPr="002F282B" w:rsidRDefault="00FA3325" w:rsidP="00FA332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 xml:space="preserve">Источник: https://fireman.club/statyi-polzovateley/avarii-na-kommunalnyih-sistemah-zhizneobespecheniya/ </w:t>
      </w:r>
    </w:p>
    <w:p w14:paraId="7297E11E" w14:textId="77777777" w:rsidR="004F1C37" w:rsidRPr="002F282B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7A42805" w14:textId="77777777" w:rsidR="003039FD" w:rsidRPr="002F282B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b/>
          <w:sz w:val="28"/>
          <w:szCs w:val="28"/>
        </w:rPr>
        <w:t>Пример разлива воды при коммунальной аварии:</w:t>
      </w:r>
    </w:p>
    <w:p w14:paraId="0279C0B5" w14:textId="6949AF26" w:rsidR="00EE174F" w:rsidRPr="002F282B" w:rsidRDefault="0005135C" w:rsidP="0005135C">
      <w:pPr>
        <w:numPr>
          <w:ilvl w:val="0"/>
          <w:numId w:val="2"/>
        </w:numPr>
        <w:spacing w:after="0" w:line="240" w:lineRule="auto"/>
        <w:ind w:right="150"/>
        <w:rPr>
          <w:rFonts w:ascii="Times New Roman" w:eastAsia="Times New Roman" w:hAnsi="Times New Roman" w:cs="Times New Roman"/>
          <w:color w:val="888E92"/>
          <w:sz w:val="28"/>
          <w:szCs w:val="28"/>
        </w:rPr>
      </w:pPr>
      <w:r w:rsidRPr="002F282B">
        <w:rPr>
          <w:rFonts w:ascii="Times New Roman" w:eastAsia="Times New Roman" w:hAnsi="Times New Roman" w:cs="Times New Roman"/>
          <w:color w:val="888E92"/>
          <w:sz w:val="28"/>
          <w:szCs w:val="28"/>
        </w:rPr>
        <w:t>00:30 22</w:t>
      </w:r>
      <w:r w:rsidR="00756945" w:rsidRPr="00756945">
        <w:rPr>
          <w:rFonts w:ascii="Times New Roman" w:eastAsia="Times New Roman" w:hAnsi="Times New Roman" w:cs="Times New Roman"/>
          <w:color w:val="888E92"/>
          <w:sz w:val="28"/>
          <w:szCs w:val="28"/>
        </w:rPr>
        <w:t xml:space="preserve"> </w:t>
      </w:r>
      <w:r w:rsidRPr="002F282B">
        <w:rPr>
          <w:rFonts w:ascii="Times New Roman" w:eastAsia="Times New Roman" w:hAnsi="Times New Roman" w:cs="Times New Roman"/>
          <w:color w:val="888E92"/>
          <w:sz w:val="28"/>
          <w:szCs w:val="28"/>
        </w:rPr>
        <w:t>февраля</w:t>
      </w:r>
      <w:r w:rsidR="00756945" w:rsidRPr="00756945">
        <w:rPr>
          <w:rFonts w:ascii="Times New Roman" w:eastAsia="Times New Roman" w:hAnsi="Times New Roman" w:cs="Times New Roman"/>
          <w:color w:val="888E92"/>
          <w:sz w:val="28"/>
          <w:szCs w:val="28"/>
        </w:rPr>
        <w:t xml:space="preserve"> 202</w:t>
      </w:r>
      <w:r w:rsidRPr="002F282B">
        <w:rPr>
          <w:rFonts w:ascii="Times New Roman" w:eastAsia="Times New Roman" w:hAnsi="Times New Roman" w:cs="Times New Roman"/>
          <w:color w:val="888E92"/>
          <w:sz w:val="28"/>
          <w:szCs w:val="28"/>
        </w:rPr>
        <w:t>2 г</w:t>
      </w:r>
      <w:r w:rsidR="00756945" w:rsidRPr="002F282B">
        <w:rPr>
          <w:rFonts w:ascii="Times New Roman" w:eastAsia="Times New Roman" w:hAnsi="Times New Roman" w:cs="Times New Roman"/>
          <w:color w:val="888E92"/>
          <w:sz w:val="28"/>
          <w:szCs w:val="28"/>
        </w:rPr>
        <w:t xml:space="preserve">. Санкт-Петербург, </w:t>
      </w:r>
      <w:r w:rsidRPr="002F282B">
        <w:rPr>
          <w:rFonts w:ascii="Times New Roman" w:eastAsia="Times New Roman" w:hAnsi="Times New Roman" w:cs="Times New Roman"/>
          <w:color w:val="888E92"/>
          <w:sz w:val="28"/>
          <w:szCs w:val="28"/>
        </w:rPr>
        <w:t>перекресток ул. Лени Голикова и проспекта Ветеранов</w:t>
      </w:r>
    </w:p>
    <w:p w14:paraId="4786C5EB" w14:textId="77777777" w:rsidR="002F282B" w:rsidRPr="002F282B" w:rsidRDefault="0005135C" w:rsidP="002F282B">
      <w:pPr>
        <w:spacing w:after="0" w:line="240" w:lineRule="auto"/>
        <w:ind w:left="360" w:right="1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eastAsia="Times New Roman" w:hAnsi="Times New Roman" w:cs="Times New Roman"/>
          <w:sz w:val="28"/>
          <w:szCs w:val="28"/>
        </w:rPr>
        <w:t>Прорвало трубу с горячей водой</w:t>
      </w:r>
      <w:r w:rsidR="00F15E5B" w:rsidRPr="002F28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5E5B" w:rsidRPr="002F282B">
        <w:rPr>
          <w:rFonts w:ascii="Times New Roman" w:hAnsi="Times New Roman" w:cs="Times New Roman"/>
          <w:sz w:val="28"/>
          <w:szCs w:val="28"/>
          <w:shd w:val="clear" w:color="auto" w:fill="FFFFFF"/>
        </w:rPr>
        <w:t>площадь разлива порядка 4 000 квадратных метров</w:t>
      </w:r>
      <w:r w:rsidR="00865E21" w:rsidRPr="002F282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F15E5B" w:rsidRPr="002F2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5E21" w:rsidRPr="002F2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глубиной 20 см и километр в длину — от улицы Лени Голикова, 25, до проспекта Ветеранов, 1. Из-под асфальта забил гейзер, наполнивший яму площадью восемь на три метра кипятком. Ехавший мимо петербуржец заблудился в густых клубах пара и угодил прямо в рытвину. Mercedes провалился на глубину 1,5 м, водитель получил сильные ожоги, в больнице он скончался. </w:t>
      </w:r>
      <w:r w:rsidR="00865E21"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Прорыв трубы сильно ударил по жителям 113 домов, расположенных близ опасного участка, всем им отключили отопление. В холодных квартирах люди мерзли целые сутки.</w:t>
      </w:r>
    </w:p>
    <w:p w14:paraId="7527C996" w14:textId="3AD07D99" w:rsidR="00865E21" w:rsidRPr="00D34FE7" w:rsidRDefault="002F282B" w:rsidP="002F282B">
      <w:pPr>
        <w:spacing w:after="0" w:line="240" w:lineRule="auto"/>
        <w:ind w:left="360" w:right="1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Рабочие </w:t>
      </w:r>
      <w:r w:rsidR="00865E21"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заменили 15 метров ненадежного участка теплосети, провели диагностику и наладили теплоснабжение. Аварийные работы проводили 35 специалистов при поддержке 11 единиц техники.</w:t>
      </w: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5E21"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Ремонт был завешен </w:t>
      </w:r>
      <w:r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течение</w:t>
      </w:r>
      <w:r w:rsidR="00865E21" w:rsidRPr="002F2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дня. После случившегося прокуратура Кировского района инициировала проверку</w:t>
      </w:r>
      <w:r w:rsidR="00D34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ведь скорее всего причиной аварии послужило халатное отношение компании </w:t>
      </w:r>
      <w:r w:rsidR="00D34FE7" w:rsidRPr="00D34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D34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Теплосеть</w:t>
      </w:r>
      <w:r w:rsidR="00D34FE7" w:rsidRPr="00D34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r w:rsidR="00D34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ведению работ на тепломагистрали.</w:t>
      </w:r>
    </w:p>
    <w:p w14:paraId="126D66F9" w14:textId="77777777" w:rsidR="00865E21" w:rsidRPr="00865E21" w:rsidRDefault="00865E21" w:rsidP="00865E21">
      <w:pPr>
        <w:spacing w:after="0" w:line="240" w:lineRule="auto"/>
        <w:ind w:left="360" w:right="150"/>
        <w:rPr>
          <w:rFonts w:ascii="Open Sans" w:hAnsi="Open Sans" w:cs="Open Sans"/>
          <w:color w:val="000000"/>
          <w:shd w:val="clear" w:color="auto" w:fill="FFFFFF"/>
        </w:rPr>
      </w:pPr>
    </w:p>
    <w:p w14:paraId="74B021B1" w14:textId="4CD1BF62" w:rsidR="005871A8" w:rsidRPr="002F282B" w:rsidRDefault="00EE174F" w:rsidP="002F282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2F282B">
        <w:rPr>
          <w:rFonts w:ascii="Times New Roman" w:eastAsia="Times New Roman" w:hAnsi="Times New Roman" w:cs="Times New Roman"/>
          <w:sz w:val="28"/>
          <w:szCs w:val="24"/>
        </w:rPr>
        <w:t>а</w:t>
      </w:r>
      <w:r w:rsidR="002F282B" w:rsidRPr="002F282B">
        <w:rPr>
          <w:rFonts w:ascii="Times New Roman" w:eastAsia="Times New Roman" w:hAnsi="Times New Roman" w:cs="Times New Roman"/>
          <w:sz w:val="28"/>
          <w:szCs w:val="24"/>
        </w:rPr>
        <w:t>варии на тепловых сетях</w:t>
      </w:r>
      <w:r w:rsidR="002F282B">
        <w:rPr>
          <w:rFonts w:ascii="Times New Roman" w:eastAsia="Times New Roman" w:hAnsi="Times New Roman" w:cs="Times New Roman"/>
          <w:sz w:val="28"/>
          <w:szCs w:val="24"/>
        </w:rPr>
        <w:t xml:space="preserve"> и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её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3588399A" w14:textId="77777777" w:rsidTr="00FD3B29">
        <w:tc>
          <w:tcPr>
            <w:tcW w:w="846" w:type="dxa"/>
            <w:vAlign w:val="center"/>
          </w:tcPr>
          <w:p w14:paraId="24098B13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D29107A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B69D11E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127AFA23" w14:textId="77777777" w:rsidTr="00FD3B29">
        <w:tc>
          <w:tcPr>
            <w:tcW w:w="846" w:type="dxa"/>
            <w:vAlign w:val="center"/>
          </w:tcPr>
          <w:p w14:paraId="46168A4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69C3D4FB" w14:textId="77777777" w:rsidR="004F1C37" w:rsidRPr="00FD3B29" w:rsidRDefault="0047310E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28" w:type="dxa"/>
            <w:vAlign w:val="center"/>
          </w:tcPr>
          <w:p w14:paraId="44FBFF39" w14:textId="2542727A" w:rsidR="004F1C37" w:rsidRPr="009D512F" w:rsidRDefault="002F282B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 кв. м.</w:t>
            </w:r>
          </w:p>
        </w:tc>
      </w:tr>
      <w:tr w:rsidR="004F1C37" w14:paraId="6076D93B" w14:textId="77777777" w:rsidTr="00FD3B29">
        <w:tc>
          <w:tcPr>
            <w:tcW w:w="846" w:type="dxa"/>
            <w:vAlign w:val="center"/>
          </w:tcPr>
          <w:p w14:paraId="12DACEA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F37CB5D" w14:textId="785C64E9" w:rsidR="004F1C37" w:rsidRPr="00FD3B29" w:rsidRDefault="002F282B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Протяженность</w:t>
            </w:r>
            <w:r w:rsidR="00FD3B29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разлива</w:t>
            </w:r>
          </w:p>
        </w:tc>
        <w:tc>
          <w:tcPr>
            <w:tcW w:w="5528" w:type="dxa"/>
            <w:vAlign w:val="center"/>
          </w:tcPr>
          <w:p w14:paraId="6BD83504" w14:textId="55C30834" w:rsidR="004F1C37" w:rsidRPr="009D512F" w:rsidRDefault="002F282B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км</w:t>
            </w:r>
          </w:p>
        </w:tc>
      </w:tr>
      <w:tr w:rsidR="00FD3B29" w14:paraId="5A90CB50" w14:textId="77777777" w:rsidTr="00FD3B29">
        <w:tc>
          <w:tcPr>
            <w:tcW w:w="846" w:type="dxa"/>
            <w:vAlign w:val="center"/>
          </w:tcPr>
          <w:p w14:paraId="4A789329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0EB266DC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28" w:type="dxa"/>
            <w:vAlign w:val="center"/>
          </w:tcPr>
          <w:p w14:paraId="1E666DD8" w14:textId="77B971B4" w:rsidR="00FD3B29" w:rsidRPr="008D705B" w:rsidRDefault="002F282B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Отключение отопления в 113 домах</w:t>
            </w:r>
          </w:p>
        </w:tc>
      </w:tr>
      <w:tr w:rsidR="004F1C37" w14:paraId="30274085" w14:textId="77777777" w:rsidTr="00FD3B29">
        <w:tc>
          <w:tcPr>
            <w:tcW w:w="846" w:type="dxa"/>
            <w:vAlign w:val="center"/>
          </w:tcPr>
          <w:p w14:paraId="7FD49FB7" w14:textId="5852E47C" w:rsidR="004F1C37" w:rsidRPr="009D512F" w:rsidRDefault="00A63686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1B001FA7" w14:textId="3BF799B4" w:rsidR="004F1C37" w:rsidRPr="009D512F" w:rsidRDefault="00A63686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Пострадавшие</w:t>
            </w:r>
          </w:p>
        </w:tc>
        <w:tc>
          <w:tcPr>
            <w:tcW w:w="5528" w:type="dxa"/>
            <w:vAlign w:val="center"/>
          </w:tcPr>
          <w:p w14:paraId="7BE58B8B" w14:textId="7D6B9D0A" w:rsidR="004F1C37" w:rsidRPr="009D512F" w:rsidRDefault="00A63686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Умер 1 человек</w:t>
            </w:r>
          </w:p>
        </w:tc>
      </w:tr>
    </w:tbl>
    <w:p w14:paraId="26D0A8D3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97780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709A42F6" w14:textId="7D99872A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разливе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3686">
        <w:rPr>
          <w:rFonts w:ascii="Times New Roman" w:eastAsia="Times New Roman" w:hAnsi="Times New Roman" w:cs="Times New Roman"/>
          <w:sz w:val="28"/>
          <w:szCs w:val="24"/>
        </w:rPr>
        <w:t>СМИ, громкоговорители, сирены</w:t>
      </w:r>
    </w:p>
    <w:p w14:paraId="6907D2EC" w14:textId="59384D8F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="00A9230F">
        <w:rPr>
          <w:rFonts w:ascii="Times New Roman" w:eastAsia="Times New Roman" w:hAnsi="Times New Roman" w:cs="Times New Roman"/>
          <w:sz w:val="28"/>
          <w:szCs w:val="24"/>
        </w:rPr>
        <w:t xml:space="preserve">СМС, если происходит в рамках небольшого многоквартирного дома, то сотрудники </w:t>
      </w:r>
      <w:proofErr w:type="gramStart"/>
      <w:r w:rsidR="00A9230F">
        <w:rPr>
          <w:rFonts w:ascii="Times New Roman" w:eastAsia="Times New Roman" w:hAnsi="Times New Roman" w:cs="Times New Roman"/>
          <w:sz w:val="28"/>
          <w:szCs w:val="24"/>
        </w:rPr>
        <w:t>ЖКХ(</w:t>
      </w:r>
      <w:proofErr w:type="gramEnd"/>
      <w:r w:rsidR="00A9230F">
        <w:rPr>
          <w:rFonts w:ascii="Times New Roman" w:eastAsia="Times New Roman" w:hAnsi="Times New Roman" w:cs="Times New Roman"/>
          <w:sz w:val="28"/>
          <w:szCs w:val="24"/>
        </w:rPr>
        <w:t>или консьерж) могут обойти квартиры и каждого предупредить</w:t>
      </w:r>
    </w:p>
    <w:p w14:paraId="6C3395CD" w14:textId="6D812C0C" w:rsidR="00AE22F8" w:rsidRPr="00A9230F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(ремонтных работ) может быть отмечено следующим образом</w:t>
      </w:r>
      <w:r w:rsidR="00A9230F" w:rsidRPr="00A9230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9230F">
        <w:rPr>
          <w:rFonts w:ascii="Times New Roman" w:eastAsia="Times New Roman" w:hAnsi="Times New Roman" w:cs="Times New Roman"/>
          <w:sz w:val="28"/>
          <w:szCs w:val="24"/>
        </w:rPr>
        <w:t xml:space="preserve">знаки аварийной остановки на дороге, огородить лентой, </w:t>
      </w:r>
      <w:r w:rsidR="004C568F">
        <w:rPr>
          <w:rFonts w:ascii="Times New Roman" w:eastAsia="Times New Roman" w:hAnsi="Times New Roman" w:cs="Times New Roman"/>
          <w:sz w:val="28"/>
          <w:szCs w:val="24"/>
        </w:rPr>
        <w:t>шлагбаумы</w:t>
      </w:r>
      <w:r w:rsidR="00A9230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206D329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DF7EC6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CF76ED6" w14:textId="5C71B2EA" w:rsidR="004F1C37" w:rsidRDefault="004F1C37" w:rsidP="00BB14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F22F6B">
        <w:rPr>
          <w:rFonts w:ascii="Times New Roman" w:eastAsia="Times New Roman" w:hAnsi="Times New Roman" w:cs="Times New Roman"/>
          <w:sz w:val="28"/>
          <w:szCs w:val="28"/>
        </w:rPr>
        <w:t xml:space="preserve"> аварии на тепловых сетях или на канализационных системах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="00F22F6B">
        <w:rPr>
          <w:rFonts w:ascii="Times New Roman" w:eastAsia="Times New Roman" w:hAnsi="Times New Roman" w:cs="Times New Roman"/>
          <w:sz w:val="28"/>
          <w:szCs w:val="24"/>
        </w:rPr>
        <w:t xml:space="preserve">разлив кипятка, ухудшение видимости из-за пара, затопление жилища, выброс загрязняющих веществ и ухудшению санитарно-эпидемиологической обстановки.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BB1475">
        <w:rPr>
          <w:rFonts w:ascii="Times New Roman" w:eastAsia="Times New Roman" w:hAnsi="Times New Roman" w:cs="Times New Roman"/>
          <w:sz w:val="28"/>
          <w:szCs w:val="28"/>
        </w:rPr>
        <w:t xml:space="preserve"> тщательно соблюдать предписания сотрудников службы ЖКХ, участвующих в устранении последствий аварии</w:t>
      </w:r>
    </w:p>
    <w:p w14:paraId="649689D0" w14:textId="407DFC63" w:rsidR="005E6AA7" w:rsidRPr="00BB1475" w:rsidRDefault="00307B2A" w:rsidP="00BB14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D71B9D">
        <w:rPr>
          <w:rFonts w:ascii="Times New Roman" w:eastAsia="Times New Roman" w:hAnsi="Times New Roman" w:cs="Times New Roman"/>
          <w:sz w:val="28"/>
          <w:szCs w:val="24"/>
        </w:rPr>
        <w:t xml:space="preserve"> необходимо иметь </w:t>
      </w:r>
      <w:r w:rsidR="00D71B9D" w:rsidRPr="00D71B9D">
        <w:rPr>
          <w:rFonts w:ascii="Times New Roman" w:eastAsia="Times New Roman" w:hAnsi="Times New Roman" w:cs="Times New Roman"/>
          <w:sz w:val="28"/>
          <w:szCs w:val="24"/>
        </w:rPr>
        <w:t>в доме неприкосновенный запас спичек, хозяйственных свечей, сухого спирта, керосина (при наличии керосиновой лампы или примуса), элементов питания для электрических фонарей и радиоприемника.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71B9D">
        <w:rPr>
          <w:rFonts w:ascii="Times New Roman" w:eastAsia="Times New Roman" w:hAnsi="Times New Roman" w:cs="Times New Roman"/>
          <w:sz w:val="28"/>
          <w:szCs w:val="24"/>
        </w:rPr>
        <w:t xml:space="preserve">в крайних случаях можно </w:t>
      </w:r>
      <w:r w:rsidR="00BB1475">
        <w:rPr>
          <w:rFonts w:ascii="Times New Roman" w:eastAsia="Times New Roman" w:hAnsi="Times New Roman" w:cs="Times New Roman"/>
          <w:sz w:val="28"/>
          <w:szCs w:val="24"/>
        </w:rPr>
        <w:t>пожить у родственников</w:t>
      </w:r>
      <w:r w:rsidR="00BB1475" w:rsidRPr="00BB1475">
        <w:rPr>
          <w:rFonts w:ascii="Times New Roman" w:eastAsia="Times New Roman" w:hAnsi="Times New Roman" w:cs="Times New Roman"/>
          <w:sz w:val="28"/>
          <w:szCs w:val="24"/>
        </w:rPr>
        <w:t>/</w:t>
      </w:r>
      <w:r w:rsidR="00BB1475">
        <w:rPr>
          <w:rFonts w:ascii="Times New Roman" w:eastAsia="Times New Roman" w:hAnsi="Times New Roman" w:cs="Times New Roman"/>
          <w:sz w:val="28"/>
          <w:szCs w:val="24"/>
        </w:rPr>
        <w:t>друзей какое-то время, снять временной жилье</w:t>
      </w:r>
      <w:r w:rsidR="00D71B9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E31D8C9" w14:textId="243CC533" w:rsidR="004F1C37" w:rsidRPr="00D71B9D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="00D71B9D">
        <w:rPr>
          <w:rFonts w:ascii="Times New Roman" w:eastAsia="Times New Roman" w:hAnsi="Times New Roman" w:cs="Times New Roman"/>
          <w:sz w:val="28"/>
          <w:szCs w:val="24"/>
        </w:rPr>
        <w:t>длительная невозможность отопления домов в зимнее время</w:t>
      </w:r>
      <w:r w:rsidR="00D71B9D" w:rsidRPr="00D71B9D">
        <w:rPr>
          <w:rFonts w:ascii="Times New Roman" w:eastAsia="Times New Roman" w:hAnsi="Times New Roman" w:cs="Times New Roman"/>
          <w:sz w:val="28"/>
          <w:szCs w:val="24"/>
        </w:rPr>
        <w:t>;</w:t>
      </w:r>
      <w:r w:rsidR="00D71B9D">
        <w:rPr>
          <w:rFonts w:ascii="Times New Roman" w:eastAsia="Times New Roman" w:hAnsi="Times New Roman" w:cs="Times New Roman"/>
          <w:sz w:val="28"/>
          <w:szCs w:val="24"/>
        </w:rPr>
        <w:t xml:space="preserve"> отравление окружающей среды из-за аварии на канализационных системах.</w:t>
      </w:r>
    </w:p>
    <w:p w14:paraId="536D8E49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CF8586B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E64C8CD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0B7848B4" w14:textId="6C90DCBD" w:rsidR="00B06A6D" w:rsidRPr="00D62F41" w:rsidRDefault="00545F87" w:rsidP="00D62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06A6D"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это </w:t>
      </w:r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чрезвычайное событие</w:t>
      </w:r>
      <w:proofErr w:type="gramEnd"/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, связанное с выходом из строя</w:t>
      </w:r>
      <w:r w:rsidR="00D62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(разрушением) гидротехнического сооружения или его</w:t>
      </w:r>
      <w:r w:rsidR="00D62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части, и неуправляемым перемещением больших масс</w:t>
      </w:r>
      <w:r w:rsidR="00D62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воды, несущих разрушения и затопления обширных</w:t>
      </w:r>
      <w:r w:rsidR="00D62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2F41" w:rsidRPr="00D62F41">
        <w:rPr>
          <w:rFonts w:ascii="Times New Roman" w:eastAsia="Times New Roman" w:hAnsi="Times New Roman" w:cs="Times New Roman"/>
          <w:sz w:val="28"/>
          <w:szCs w:val="28"/>
        </w:rPr>
        <w:t>территорий</w:t>
      </w:r>
    </w:p>
    <w:p w14:paraId="2089C7E8" w14:textId="080501A7" w:rsidR="00545F87" w:rsidRDefault="00545F87" w:rsidP="009E1A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</w:t>
      </w:r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 xml:space="preserve">Аюбов Э.Н., Лукьянович </w:t>
      </w:r>
      <w:proofErr w:type="gramStart"/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>А.В.</w:t>
      </w:r>
      <w:proofErr w:type="gramEnd"/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 xml:space="preserve"> и др</w:t>
      </w:r>
      <w:r w:rsidR="009E1A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>«Техногенные угрозы. Гидродинамические и транспортные аварии» ─ М.:</w:t>
      </w:r>
      <w:r w:rsidR="009E1A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>ВНИИ ГОЧС (ФЦ)</w:t>
      </w:r>
      <w:r w:rsidR="009E1AAF">
        <w:rPr>
          <w:rFonts w:ascii="Times New Roman" w:eastAsia="Times New Roman" w:hAnsi="Times New Roman" w:cs="Times New Roman"/>
          <w:sz w:val="28"/>
          <w:szCs w:val="28"/>
        </w:rPr>
        <w:t>,</w:t>
      </w:r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 xml:space="preserve"> 2013. </w:t>
      </w:r>
      <w:r w:rsidR="009E1AA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E1AAF" w:rsidRPr="009E1AAF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9E1AAF">
        <w:rPr>
          <w:rFonts w:ascii="Times New Roman" w:eastAsia="Times New Roman" w:hAnsi="Times New Roman" w:cs="Times New Roman"/>
          <w:sz w:val="28"/>
          <w:szCs w:val="28"/>
        </w:rPr>
        <w:t>тр. 6</w:t>
      </w:r>
    </w:p>
    <w:p w14:paraId="431D095B" w14:textId="77777777" w:rsidR="009E1AAF" w:rsidRDefault="009E1AAF" w:rsidP="009E1A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3A0D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</w:p>
    <w:p w14:paraId="515749EB" w14:textId="4F84816D" w:rsidR="005871A8" w:rsidRPr="005520F2" w:rsidRDefault="00334E19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20F2">
        <w:rPr>
          <w:rFonts w:ascii="Times New Roman" w:eastAsia="Times New Roman" w:hAnsi="Times New Roman" w:cs="Times New Roman"/>
          <w:sz w:val="28"/>
          <w:szCs w:val="28"/>
        </w:rPr>
        <w:t>Краснодарский край, Абинский район</w:t>
      </w:r>
      <w:r w:rsidR="006C4FE1" w:rsidRPr="005520F2">
        <w:rPr>
          <w:rFonts w:ascii="Times New Roman" w:eastAsia="Times New Roman" w:hAnsi="Times New Roman" w:cs="Times New Roman"/>
          <w:sz w:val="28"/>
          <w:szCs w:val="28"/>
        </w:rPr>
        <w:t>, 22 апреля на реке Кубань рухнула плотина Федоровского гидроузла.</w:t>
      </w:r>
    </w:p>
    <w:p w14:paraId="29662337" w14:textId="28C19C2B" w:rsidR="006C4FE1" w:rsidRPr="005520F2" w:rsidRDefault="006C4FE1" w:rsidP="005871A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Строительство Федоровского гидроузла началось в 1961 году, введен в эксплуатацию он был в 1967 году. Расчетный срок службы гидроузла при условии беспрерывной эксплуатации составлял 50 лет. Срок вышел еще в 2018 году, с тех пор конструкция из-за динамических подвижек несущих конструкций находилась в предаварийном состоянии. В 2019 году объект вошел в федеральную адресную инвестиционную программу</w:t>
      </w:r>
      <w:r w:rsidR="00F269C0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77A0FF4" w14:textId="5B4271DA" w:rsidR="006C4FE1" w:rsidRPr="005520F2" w:rsidRDefault="006C4FE1" w:rsidP="005871A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июне 2021 года проект реконструкции одобрила Главгосэкспертиза России.</w:t>
      </w:r>
      <w:r w:rsidR="00F269C0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сентябре началось строительство. Зимой жители были </w:t>
      </w:r>
      <w:r w:rsidR="00F269C0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обеспокоены трещиной в одной из центральных свай на гидроузле, но приехавшие сотрудники департамента строительства заверили их, что с гидроузлом все в порядке.</w:t>
      </w:r>
    </w:p>
    <w:p w14:paraId="1F16A97D" w14:textId="30978B9C" w:rsidR="00F269C0" w:rsidRPr="005520F2" w:rsidRDefault="00F269C0" w:rsidP="005871A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Произошедшая в апреле авария почти полностью разрушила гидроузел. Причиной называют </w:t>
      </w:r>
      <w:r w:rsidR="002C76B1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халатное отношение к строительству и ремонту дамбы, в ходе которого сооружение потеряло устойчивость. Это неудивительно, ведь этот же подрядчик ранее некачественно выполнил ремонт кинотеатра «Аврора», за что с ним судились. Почему тогда дорогостоящий контракт на ремонт гидроузла был отдан этому подрядчику не ясно.</w:t>
      </w:r>
    </w:p>
    <w:p w14:paraId="40D3A7E7" w14:textId="37E0975B" w:rsidR="002C76B1" w:rsidRPr="005520F2" w:rsidRDefault="002C76B1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аварий пострадавших и жертв нет, однако была повреждена автодорога, ведущая в Краснодар. </w:t>
      </w:r>
      <w:r w:rsidR="005520F2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Самым тяжелым последствием является угроза для режима полива ~</w:t>
      </w:r>
      <w:r w:rsidR="00587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5520F2" w:rsidRPr="005520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0 % рисовых полей региона: из плановых 119 тысяч гектаров, где собирались сеять рис, выпадает 67,5 тысячи. при расчётных темпах восстановительных работ по созданию временной дамбы проблема может быть ликвидирована</w:t>
      </w:r>
    </w:p>
    <w:p w14:paraId="664FE6D4" w14:textId="77777777" w:rsidR="005871A8" w:rsidRDefault="005871A8" w:rsidP="0055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2572DD5" w14:textId="0853B33B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5520F2">
        <w:rPr>
          <w:rFonts w:ascii="Times New Roman" w:eastAsia="Times New Roman" w:hAnsi="Times New Roman" w:cs="Times New Roman"/>
          <w:sz w:val="28"/>
          <w:szCs w:val="24"/>
        </w:rPr>
        <w:t xml:space="preserve">обрушения плотины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585FD8E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720CC3E7" w14:textId="77777777" w:rsidTr="00FD3B29">
        <w:tc>
          <w:tcPr>
            <w:tcW w:w="846" w:type="dxa"/>
            <w:vAlign w:val="center"/>
          </w:tcPr>
          <w:p w14:paraId="005CD46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044D468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2396FA4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308A03F9" w14:textId="77777777" w:rsidTr="00FD3B29">
        <w:tc>
          <w:tcPr>
            <w:tcW w:w="846" w:type="dxa"/>
            <w:vAlign w:val="center"/>
          </w:tcPr>
          <w:p w14:paraId="6EC478D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025C41A6" w14:textId="77777777" w:rsidR="00B06A6D" w:rsidRPr="00FD3B29" w:rsidRDefault="0047310E" w:rsidP="007D1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Площадь 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нав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дн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ения</w:t>
            </w:r>
          </w:p>
        </w:tc>
        <w:tc>
          <w:tcPr>
            <w:tcW w:w="5528" w:type="dxa"/>
            <w:vAlign w:val="center"/>
          </w:tcPr>
          <w:p w14:paraId="00BEBDF5" w14:textId="00C25F41" w:rsidR="00B06A6D" w:rsidRPr="009D512F" w:rsidRDefault="0058711B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PT Sans" w:hAnsi="PT Sans"/>
                <w:color w:val="2F2F2F"/>
                <w:sz w:val="27"/>
                <w:szCs w:val="27"/>
                <w:shd w:val="clear" w:color="auto" w:fill="FFFFFF"/>
              </w:rPr>
              <w:t>Опасного повышения уровня реки ниже по течения не произошло.</w:t>
            </w:r>
          </w:p>
        </w:tc>
      </w:tr>
      <w:tr w:rsidR="0047310E" w14:paraId="24871A6C" w14:textId="77777777" w:rsidTr="00FD3B29">
        <w:tc>
          <w:tcPr>
            <w:tcW w:w="846" w:type="dxa"/>
            <w:vAlign w:val="center"/>
          </w:tcPr>
          <w:p w14:paraId="39C72221" w14:textId="0F614298" w:rsidR="0047310E" w:rsidRPr="009D512F" w:rsidRDefault="0058711B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</w:t>
            </w:r>
            <w:r w:rsidR="0047310E"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vAlign w:val="center"/>
          </w:tcPr>
          <w:p w14:paraId="27751396" w14:textId="0AE1CDA7" w:rsidR="0047310E" w:rsidRPr="00FD3B29" w:rsidRDefault="0058711B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Причина</w:t>
            </w:r>
          </w:p>
        </w:tc>
        <w:tc>
          <w:tcPr>
            <w:tcW w:w="5528" w:type="dxa"/>
            <w:vAlign w:val="center"/>
          </w:tcPr>
          <w:p w14:paraId="46ED9C04" w14:textId="437C53C7" w:rsidR="0047310E" w:rsidRPr="009D512F" w:rsidRDefault="0058711B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Недобросовестное отношение подрядчика</w:t>
            </w:r>
          </w:p>
        </w:tc>
      </w:tr>
      <w:tr w:rsidR="0047310E" w14:paraId="57720485" w14:textId="77777777" w:rsidTr="00FD3B29">
        <w:tc>
          <w:tcPr>
            <w:tcW w:w="846" w:type="dxa"/>
            <w:vAlign w:val="center"/>
          </w:tcPr>
          <w:p w14:paraId="6E0D7A52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161A9ADF" w14:textId="15B99AE0" w:rsidR="0047310E" w:rsidRPr="00FD3B29" w:rsidRDefault="0058711B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Ущерб</w:t>
            </w:r>
          </w:p>
        </w:tc>
        <w:tc>
          <w:tcPr>
            <w:tcW w:w="5528" w:type="dxa"/>
            <w:vAlign w:val="center"/>
          </w:tcPr>
          <w:p w14:paraId="384558F2" w14:textId="2E949C8A" w:rsidR="0047310E" w:rsidRPr="009D512F" w:rsidRDefault="0058711B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PT Sans" w:hAnsi="PT Sans"/>
                <w:color w:val="2F2F2F"/>
                <w:sz w:val="27"/>
                <w:szCs w:val="27"/>
                <w:shd w:val="clear" w:color="auto" w:fill="FFFFFF"/>
              </w:rPr>
              <w:t>сокращением урожая риса на 40%.</w:t>
            </w:r>
          </w:p>
        </w:tc>
      </w:tr>
    </w:tbl>
    <w:p w14:paraId="0B17465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34CAF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0ED18276" w14:textId="465F54BF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 xml:space="preserve"> «Внимание всем!».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FC8" w:rsidRPr="00060FC8">
        <w:rPr>
          <w:rFonts w:ascii="Times New Roman" w:eastAsia="Times New Roman" w:hAnsi="Times New Roman" w:cs="Times New Roman"/>
          <w:sz w:val="28"/>
          <w:szCs w:val="28"/>
        </w:rPr>
        <w:t>включаются сирены, гудки, другие звуковые сигнальные средства, сирены специальных автомобилей.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FC8" w:rsidRPr="00060FC8">
        <w:rPr>
          <w:rFonts w:ascii="Times New Roman" w:eastAsia="Times New Roman" w:hAnsi="Times New Roman" w:cs="Times New Roman"/>
          <w:sz w:val="28"/>
          <w:szCs w:val="28"/>
        </w:rPr>
        <w:t>включит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>ь</w:t>
      </w:r>
      <w:r w:rsidR="00060FC8" w:rsidRPr="00060FC8">
        <w:rPr>
          <w:rFonts w:ascii="Times New Roman" w:eastAsia="Times New Roman" w:hAnsi="Times New Roman" w:cs="Times New Roman"/>
          <w:sz w:val="28"/>
          <w:szCs w:val="28"/>
        </w:rPr>
        <w:t xml:space="preserve"> приемник радиовещания на любой программе или включит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>ь</w:t>
      </w:r>
      <w:r w:rsidR="00060FC8" w:rsidRPr="00060FC8">
        <w:rPr>
          <w:rFonts w:ascii="Times New Roman" w:eastAsia="Times New Roman" w:hAnsi="Times New Roman" w:cs="Times New Roman"/>
          <w:sz w:val="28"/>
          <w:szCs w:val="28"/>
        </w:rPr>
        <w:t xml:space="preserve"> телевизионный приемник на любой местный новостной канал</w:t>
      </w:r>
      <w:r w:rsidR="00060F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8694C7" w14:textId="4C326DA3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радио, телевизионные каналы, громкоговорители</w:t>
      </w:r>
    </w:p>
    <w:p w14:paraId="44065AB4" w14:textId="2BAD30E6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="00FA19CE">
        <w:rPr>
          <w:rFonts w:ascii="Times New Roman" w:eastAsia="Times New Roman" w:hAnsi="Times New Roman" w:cs="Times New Roman"/>
          <w:sz w:val="28"/>
          <w:szCs w:val="24"/>
        </w:rPr>
        <w:t>смс, звонки.</w:t>
      </w:r>
    </w:p>
    <w:p w14:paraId="42D27F03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F64D7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17973B07" w14:textId="4DA1C5F3" w:rsidR="00FA19CE" w:rsidRDefault="00B06A6D" w:rsidP="00FA19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>крепит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 xml:space="preserve"> или даже заб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ить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 xml:space="preserve"> окна и двери нижних этажей. Перенес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ти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 xml:space="preserve"> наиболее ценные вещи на верхние этажи дома. 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зять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 xml:space="preserve"> с собой предметы первой необходимости, документы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 xml:space="preserve"> и оставаться на верхних этажах или крыше здания до прибытия спасателей.</w:t>
      </w:r>
    </w:p>
    <w:p w14:paraId="5233CE13" w14:textId="77777777" w:rsidR="00FA19CE" w:rsidRDefault="00FA19CE" w:rsidP="00FA19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AEF64" w14:textId="688D0925" w:rsidR="00B06A6D" w:rsidRDefault="00B06A6D" w:rsidP="00FA19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>анять ближайшее безопасное возвышенное место и быть готовым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A19CE" w:rsidRPr="00FA19CE">
        <w:rPr>
          <w:rFonts w:ascii="Times New Roman" w:eastAsia="Times New Roman" w:hAnsi="Times New Roman" w:cs="Times New Roman"/>
          <w:sz w:val="28"/>
          <w:szCs w:val="28"/>
        </w:rPr>
        <w:t xml:space="preserve"> к организованной эвакуации по воде.</w:t>
      </w:r>
    </w:p>
    <w:p w14:paraId="128EAE31" w14:textId="19FE14B3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 </w:t>
      </w:r>
      <w:r w:rsidR="00FA19CE">
        <w:rPr>
          <w:rFonts w:ascii="Times New Roman" w:eastAsia="Times New Roman" w:hAnsi="Times New Roman" w:cs="Times New Roman"/>
          <w:sz w:val="28"/>
          <w:szCs w:val="24"/>
        </w:rPr>
        <w:t>вывесить полотнище,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="00FA19CE" w:rsidRPr="00FA19CE">
        <w:rPr>
          <w:rFonts w:ascii="Times New Roman" w:eastAsia="Times New Roman" w:hAnsi="Times New Roman" w:cs="Times New Roman"/>
          <w:sz w:val="28"/>
          <w:szCs w:val="24"/>
        </w:rPr>
        <w:t>подавать световые сигналы: разведите костер, зажгите фонарь, подавайте сигналы фонариком.</w:t>
      </w:r>
    </w:p>
    <w:p w14:paraId="253ED550" w14:textId="2E6A1A35" w:rsidR="000C23A2" w:rsidRDefault="00B06A6D" w:rsidP="00FA19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В случае нахождения в воде человеку следует</w:t>
      </w:r>
      <w:r w:rsidR="00FA19CE">
        <w:rPr>
          <w:rFonts w:ascii="Times New Roman" w:eastAsia="Times New Roman" w:hAnsi="Times New Roman" w:cs="Times New Roman"/>
          <w:sz w:val="28"/>
          <w:szCs w:val="28"/>
        </w:rPr>
        <w:t xml:space="preserve"> держаться за плавающие предметы и сохранять присутствие духа.</w:t>
      </w:r>
    </w:p>
    <w:p w14:paraId="768A1F06" w14:textId="1CA1D239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19CE">
        <w:rPr>
          <w:rFonts w:ascii="Times New Roman" w:eastAsia="Times New Roman" w:hAnsi="Times New Roman" w:cs="Times New Roman"/>
          <w:sz w:val="28"/>
          <w:szCs w:val="24"/>
        </w:rPr>
        <w:t>бревна, доски, деревянные двери, бочки, шины.</w:t>
      </w:r>
    </w:p>
    <w:p w14:paraId="2BD51587" w14:textId="3A7487CA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 w:colFirst="0" w:colLast="0"/>
      <w:bookmarkEnd w:id="0"/>
      <w:r w:rsidR="005C38F8">
        <w:rPr>
          <w:rFonts w:ascii="Times New Roman" w:eastAsia="Times New Roman" w:hAnsi="Times New Roman" w:cs="Times New Roman"/>
          <w:sz w:val="28"/>
          <w:szCs w:val="24"/>
        </w:rPr>
        <w:t>палки-трости для проверки устойчивости земли, длинные жерди чтобы можно было по ней перейти какой-то участок.</w:t>
      </w:r>
    </w:p>
    <w:p w14:paraId="28A7A8B2" w14:textId="77777777" w:rsidR="00904C8C" w:rsidRDefault="00904C8C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918044" w14:textId="1DD608E8" w:rsidR="005C38F8" w:rsidRDefault="005C38F8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с собой дополнительный комплект одежды, небольшую аптечку: бинт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>, вата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активированный уголь, 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>парацетамол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>т. 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>тару для воды, в которой можно ее очистить с помощью активированного угля и марли.</w:t>
      </w:r>
    </w:p>
    <w:p w14:paraId="03BB87B7" w14:textId="77777777" w:rsidR="00D201A7" w:rsidRDefault="009B6289" w:rsidP="00D201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  <w:r w:rsidR="00D201A7" w:rsidRPr="00D201A7">
        <w:rPr>
          <w:rFonts w:ascii="Times New Roman" w:eastAsia="Times New Roman" w:hAnsi="Times New Roman" w:cs="Times New Roman"/>
          <w:sz w:val="28"/>
          <w:szCs w:val="28"/>
        </w:rPr>
        <w:t>отключить воду, газ, электричество;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1A7" w:rsidRPr="00D201A7">
        <w:rPr>
          <w:rFonts w:ascii="Times New Roman" w:eastAsia="Times New Roman" w:hAnsi="Times New Roman" w:cs="Times New Roman"/>
          <w:sz w:val="28"/>
          <w:szCs w:val="28"/>
        </w:rPr>
        <w:t>погасить огонь в печах;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1A7" w:rsidRPr="00D201A7">
        <w:rPr>
          <w:rFonts w:ascii="Times New Roman" w:eastAsia="Times New Roman" w:hAnsi="Times New Roman" w:cs="Times New Roman"/>
          <w:sz w:val="28"/>
          <w:szCs w:val="28"/>
        </w:rPr>
        <w:t>перенести на верхние этажи (чердаки) зданий ценные вещи и имущество;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1A7" w:rsidRPr="00D201A7">
        <w:rPr>
          <w:rFonts w:ascii="Times New Roman" w:eastAsia="Times New Roman" w:hAnsi="Times New Roman" w:cs="Times New Roman"/>
          <w:sz w:val="28"/>
          <w:szCs w:val="28"/>
        </w:rPr>
        <w:t>закрыть окна и двери, при необходимости забить окна и двери первых этажей досками или фанерой.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BF47A" w14:textId="4E19E65A" w:rsidR="000C23A2" w:rsidRDefault="00B06A6D" w:rsidP="00D201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 что конструкция здания не пострадала, далее просушить дом, оставить окна открытыми, вынести влажные вещи, собрать воду и влажный мусор. Нельзя зажигать огонь и включать электричество, ведь возможна утечка газа.</w:t>
      </w:r>
    </w:p>
    <w:p w14:paraId="53F8195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04511" w14:textId="02B6CCA1" w:rsidR="00865B65" w:rsidRPr="0096321A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proofErr w:type="gramStart"/>
      <w:r w:rsidR="00D201A7">
        <w:rPr>
          <w:rFonts w:ascii="Times New Roman" w:eastAsia="Times New Roman" w:hAnsi="Times New Roman" w:cs="Times New Roman"/>
          <w:sz w:val="28"/>
          <w:szCs w:val="24"/>
        </w:rPr>
        <w:t>документы</w:t>
      </w:r>
      <w:r w:rsidR="005F766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="005F7669">
        <w:rPr>
          <w:rFonts w:ascii="Times New Roman" w:eastAsia="Times New Roman" w:hAnsi="Times New Roman" w:cs="Times New Roman"/>
          <w:sz w:val="28"/>
          <w:szCs w:val="24"/>
        </w:rPr>
        <w:t xml:space="preserve">паспорт, </w:t>
      </w:r>
      <w:proofErr w:type="spellStart"/>
      <w:r w:rsidR="005F7669">
        <w:rPr>
          <w:rFonts w:ascii="Times New Roman" w:eastAsia="Times New Roman" w:hAnsi="Times New Roman" w:cs="Times New Roman"/>
          <w:sz w:val="28"/>
          <w:szCs w:val="24"/>
        </w:rPr>
        <w:t>снилс</w:t>
      </w:r>
      <w:proofErr w:type="spellEnd"/>
      <w:r w:rsidR="005F7669">
        <w:rPr>
          <w:rFonts w:ascii="Times New Roman" w:eastAsia="Times New Roman" w:hAnsi="Times New Roman" w:cs="Times New Roman"/>
          <w:sz w:val="28"/>
          <w:szCs w:val="24"/>
        </w:rPr>
        <w:t>, мед страховка)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201A7">
        <w:rPr>
          <w:rFonts w:ascii="Times New Roman" w:eastAsia="Times New Roman" w:hAnsi="Times New Roman" w:cs="Times New Roman"/>
          <w:sz w:val="28"/>
          <w:szCs w:val="24"/>
        </w:rPr>
        <w:t>лекарства, комплект одежды</w:t>
      </w:r>
      <w:r w:rsidR="005F7669">
        <w:rPr>
          <w:rFonts w:ascii="Times New Roman" w:eastAsia="Times New Roman" w:hAnsi="Times New Roman" w:cs="Times New Roman"/>
          <w:sz w:val="28"/>
          <w:szCs w:val="24"/>
        </w:rPr>
        <w:t>, телефон.</w:t>
      </w:r>
    </w:p>
    <w:p w14:paraId="6F968027" w14:textId="27E6EFBA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 xml:space="preserve">ать следующим образом: 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 xml:space="preserve">легкие предметы сверху, тяжелые – на дно.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переноски все вещи лучше сложить в </w:t>
      </w:r>
      <w:r w:rsidR="00D201A7">
        <w:rPr>
          <w:rFonts w:ascii="Times New Roman" w:eastAsia="Times New Roman" w:hAnsi="Times New Roman" w:cs="Times New Roman"/>
          <w:sz w:val="28"/>
          <w:szCs w:val="28"/>
        </w:rPr>
        <w:t>сумку</w:t>
      </w:r>
      <w:r w:rsidR="005F7669">
        <w:rPr>
          <w:rFonts w:ascii="Times New Roman" w:eastAsia="Times New Roman" w:hAnsi="Times New Roman" w:cs="Times New Roman"/>
          <w:sz w:val="28"/>
          <w:szCs w:val="28"/>
        </w:rPr>
        <w:t xml:space="preserve"> или рюкзак.</w:t>
      </w:r>
    </w:p>
    <w:p w14:paraId="7BBF566B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Перечень вещей для эвакуации:</w:t>
      </w:r>
    </w:p>
    <w:p w14:paraId="7663499E" w14:textId="04413C55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5F7669">
        <w:rPr>
          <w:rFonts w:ascii="Times New Roman" w:eastAsia="Times New Roman" w:hAnsi="Times New Roman" w:cs="Times New Roman"/>
          <w:sz w:val="28"/>
          <w:szCs w:val="28"/>
        </w:rPr>
        <w:t xml:space="preserve">документы (паспорт, </w:t>
      </w:r>
      <w:proofErr w:type="spellStart"/>
      <w:r w:rsidR="005F7669">
        <w:rPr>
          <w:rFonts w:ascii="Times New Roman" w:eastAsia="Times New Roman" w:hAnsi="Times New Roman" w:cs="Times New Roman"/>
          <w:sz w:val="28"/>
          <w:szCs w:val="28"/>
        </w:rPr>
        <w:t>снилс</w:t>
      </w:r>
      <w:proofErr w:type="spellEnd"/>
      <w:r w:rsidR="005F7669">
        <w:rPr>
          <w:rFonts w:ascii="Times New Roman" w:eastAsia="Times New Roman" w:hAnsi="Times New Roman" w:cs="Times New Roman"/>
          <w:sz w:val="28"/>
          <w:szCs w:val="28"/>
        </w:rPr>
        <w:t>, мед. Страховка, автомобильные права)</w:t>
      </w:r>
    </w:p>
    <w:p w14:paraId="20CA5206" w14:textId="6A80E4E4" w:rsidR="00B06A6D" w:rsidRDefault="00B06A6D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5F7669">
        <w:rPr>
          <w:rFonts w:ascii="Times New Roman" w:eastAsia="Times New Roman" w:hAnsi="Times New Roman" w:cs="Times New Roman"/>
          <w:sz w:val="28"/>
          <w:szCs w:val="28"/>
        </w:rPr>
        <w:t>аптечка (бинт, клей БФ, обезболивающие, лекарства при аллергии</w:t>
      </w:r>
      <w:r w:rsidR="00710F15">
        <w:rPr>
          <w:rFonts w:ascii="Times New Roman" w:eastAsia="Times New Roman" w:hAnsi="Times New Roman" w:cs="Times New Roman"/>
          <w:sz w:val="28"/>
          <w:szCs w:val="28"/>
        </w:rPr>
        <w:t>, антибиотики</w:t>
      </w:r>
      <w:r w:rsidR="005F766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C82D39" w14:textId="3C99AC5B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спички/зажигалка</w:t>
      </w:r>
    </w:p>
    <w:p w14:paraId="6E7604F5" w14:textId="3E171E4B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калорийная легкая еда (орехи, чечевица, арахисовая паста, лапша быстрого приготовления, крекеры, сухофрукты</w:t>
      </w:r>
      <w:r w:rsidR="00710F15">
        <w:rPr>
          <w:rFonts w:ascii="Times New Roman" w:eastAsia="Times New Roman" w:hAnsi="Times New Roman" w:cs="Times New Roman"/>
          <w:sz w:val="28"/>
          <w:szCs w:val="28"/>
        </w:rPr>
        <w:t>, консервы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5AA394" w14:textId="1C8E8856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кредитные карты и наличные деньги</w:t>
      </w:r>
    </w:p>
    <w:p w14:paraId="23111C2B" w14:textId="41061EA1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ключи от дома, автомобиля</w:t>
      </w:r>
    </w:p>
    <w:p w14:paraId="22D1E559" w14:textId="4B9EDA6F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телефон, зарядка</w:t>
      </w:r>
    </w:p>
    <w:p w14:paraId="282EAC11" w14:textId="009A7AF2" w:rsidR="005F7669" w:rsidRDefault="005F7669" w:rsidP="005F766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нож</w:t>
      </w:r>
      <w:r w:rsidR="00710F15">
        <w:rPr>
          <w:rFonts w:ascii="Times New Roman" w:eastAsia="Times New Roman" w:hAnsi="Times New Roman" w:cs="Times New Roman"/>
          <w:sz w:val="28"/>
          <w:szCs w:val="28"/>
        </w:rPr>
        <w:t>, посуда</w:t>
      </w:r>
    </w:p>
    <w:p w14:paraId="2C54D817" w14:textId="4DF2A300" w:rsidR="00710F15" w:rsidRPr="0096321A" w:rsidRDefault="005F7669" w:rsidP="00710F1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</w:t>
      </w:r>
      <w:r w:rsidR="00710F15">
        <w:rPr>
          <w:rFonts w:ascii="Times New Roman" w:eastAsia="Times New Roman" w:hAnsi="Times New Roman" w:cs="Times New Roman"/>
          <w:sz w:val="28"/>
          <w:szCs w:val="28"/>
        </w:rPr>
        <w:t xml:space="preserve"> одежда</w:t>
      </w:r>
    </w:p>
    <w:p w14:paraId="28E2BFFD" w14:textId="17F1F8AB" w:rsidR="00B06A6D" w:rsidRDefault="00B06A6D" w:rsidP="00710F1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0F15">
        <w:rPr>
          <w:rFonts w:ascii="Times New Roman" w:eastAsia="Times New Roman" w:hAnsi="Times New Roman" w:cs="Times New Roman"/>
          <w:sz w:val="28"/>
          <w:szCs w:val="28"/>
        </w:rPr>
        <w:t>гигиенические средства</w:t>
      </w:r>
    </w:p>
    <w:p w14:paraId="38DD6E4C" w14:textId="21DD199A" w:rsidR="00710F15" w:rsidRDefault="00710F15" w:rsidP="00710F1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2BE111" w14:textId="26A36FD7" w:rsidR="00710F15" w:rsidRDefault="00710F15" w:rsidP="00710F1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Использованные источники:</w:t>
      </w:r>
    </w:p>
    <w:p w14:paraId="670642C6" w14:textId="1F076E95" w:rsidR="00710F15" w:rsidRDefault="00710F15" w:rsidP="00710F1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10F15">
        <w:rPr>
          <w:rFonts w:ascii="Times New Roman" w:eastAsia="Times New Roman" w:hAnsi="Times New Roman" w:cs="Times New Roman"/>
          <w:i/>
          <w:sz w:val="28"/>
          <w:szCs w:val="28"/>
        </w:rPr>
        <w:t>Действия населения при наводнении или паводках // МЧС России URL: https://82.mchs.gov.ru/deyatelnost/poleznaya-informaciya/rekomendacii-naseleniyu/deystviya-naseleniya-pri-navodnenii-ili-pavodkah (дата обращения: 02.10.2022).</w:t>
      </w:r>
    </w:p>
    <w:p w14:paraId="7B2A1923" w14:textId="6540FF76" w:rsidR="00710F15" w:rsidRPr="00710F15" w:rsidRDefault="00710F15" w:rsidP="00710F1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10F15">
        <w:rPr>
          <w:rFonts w:ascii="Times New Roman" w:eastAsia="Times New Roman" w:hAnsi="Times New Roman" w:cs="Times New Roman"/>
          <w:i/>
          <w:sz w:val="28"/>
          <w:szCs w:val="28"/>
        </w:rPr>
        <w:t>Гражданский тревожный чемоданчик // МЧС России URL: https://54.mchs.gov.ru/deyatelnost/poleznaya-informaciya/dopolnitelnye-stranicy/god-kultury-bezopasnosti/azy-bezopasnosti/grazhdanskiy-trevozhnyy-chemodanchik (дата обращения: 02.10.2022).</w:t>
      </w:r>
    </w:p>
    <w:p w14:paraId="1DEC08A1" w14:textId="77777777" w:rsidR="00C42CD9" w:rsidRPr="00C42CD9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13D96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887194" w14:textId="65FFFEE2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Наиболее опасным является такое наводнение как</w:t>
      </w:r>
      <w:r w:rsidR="00710F15">
        <w:rPr>
          <w:rFonts w:ascii="Times New Roman" w:eastAsia="Times New Roman" w:hAnsi="Times New Roman" w:cs="Times New Roman"/>
          <w:sz w:val="28"/>
          <w:szCs w:val="24"/>
        </w:rPr>
        <w:t xml:space="preserve"> заторы и при гидродинамической аварии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="00710F15">
        <w:rPr>
          <w:rFonts w:ascii="Times New Roman" w:eastAsia="Times New Roman" w:hAnsi="Times New Roman" w:cs="Times New Roman"/>
          <w:sz w:val="28"/>
          <w:szCs w:val="24"/>
        </w:rPr>
        <w:t>это прои</w:t>
      </w:r>
      <w:r w:rsidR="004F0B86">
        <w:rPr>
          <w:rFonts w:ascii="Times New Roman" w:eastAsia="Times New Roman" w:hAnsi="Times New Roman" w:cs="Times New Roman"/>
          <w:sz w:val="28"/>
          <w:szCs w:val="24"/>
        </w:rPr>
        <w:t>сходит внезапно, может быть высокий уровень воды и продолжаться долго.</w:t>
      </w:r>
    </w:p>
    <w:p w14:paraId="6125161D" w14:textId="52F03C5C" w:rsidR="00B06A6D" w:rsidRPr="0057190C" w:rsidRDefault="00B06A6D" w:rsidP="004F0B8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="004F0B86">
        <w:rPr>
          <w:rFonts w:ascii="Times New Roman" w:eastAsia="Times New Roman" w:hAnsi="Times New Roman" w:cs="Times New Roman"/>
          <w:sz w:val="28"/>
          <w:szCs w:val="24"/>
        </w:rPr>
        <w:t>проблемы с урожаем, затопление обширных территорий, большие массы воды.</w:t>
      </w:r>
    </w:p>
    <w:p w14:paraId="66CE3CA9" w14:textId="715FB773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4F0B86">
        <w:rPr>
          <w:rFonts w:ascii="Times New Roman" w:eastAsia="Times New Roman" w:hAnsi="Times New Roman" w:cs="Times New Roman"/>
          <w:sz w:val="28"/>
          <w:szCs w:val="24"/>
        </w:rPr>
        <w:t xml:space="preserve">собрать важные вещи и покинуть помещение. Если сотрудники </w:t>
      </w:r>
      <w:r w:rsidR="004F0B86">
        <w:rPr>
          <w:rFonts w:ascii="Times New Roman" w:eastAsia="Times New Roman" w:hAnsi="Times New Roman" w:cs="Times New Roman"/>
          <w:sz w:val="28"/>
          <w:szCs w:val="28"/>
        </w:rPr>
        <w:t>ЖКХ прибыли уже, то тщательно соблюдать их предписания.</w:t>
      </w:r>
    </w:p>
    <w:p w14:paraId="642B3E51" w14:textId="70D41DC9" w:rsidR="00B06A6D" w:rsidRDefault="00B06A6D" w:rsidP="00B37B7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B37B7D">
        <w:rPr>
          <w:rFonts w:ascii="Times New Roman" w:eastAsia="Times New Roman" w:hAnsi="Times New Roman" w:cs="Times New Roman"/>
          <w:sz w:val="28"/>
          <w:szCs w:val="24"/>
        </w:rPr>
        <w:t>собрать необходимые вещи, подготовить дом, следовать на пункт эвакуации.</w:t>
      </w: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004"/>
    <w:multiLevelType w:val="multilevel"/>
    <w:tmpl w:val="70D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30A3C"/>
    <w:multiLevelType w:val="hybridMultilevel"/>
    <w:tmpl w:val="75606D06"/>
    <w:lvl w:ilvl="0" w:tplc="AB7A1B52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D87C30"/>
    <w:multiLevelType w:val="hybridMultilevel"/>
    <w:tmpl w:val="1A2A29D0"/>
    <w:lvl w:ilvl="0" w:tplc="4FD61F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5756438">
    <w:abstractNumId w:val="2"/>
  </w:num>
  <w:num w:numId="2" w16cid:durableId="2127503165">
    <w:abstractNumId w:val="0"/>
  </w:num>
  <w:num w:numId="3" w16cid:durableId="16595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A"/>
    <w:rsid w:val="00045653"/>
    <w:rsid w:val="0005135C"/>
    <w:rsid w:val="00055CDF"/>
    <w:rsid w:val="00060FC8"/>
    <w:rsid w:val="0009561A"/>
    <w:rsid w:val="000C19D4"/>
    <w:rsid w:val="000C23A2"/>
    <w:rsid w:val="00102306"/>
    <w:rsid w:val="00102EB0"/>
    <w:rsid w:val="00117D72"/>
    <w:rsid w:val="00232BA4"/>
    <w:rsid w:val="002A12F5"/>
    <w:rsid w:val="002C3E5D"/>
    <w:rsid w:val="002C76B1"/>
    <w:rsid w:val="002D3A67"/>
    <w:rsid w:val="002E04CD"/>
    <w:rsid w:val="002E2869"/>
    <w:rsid w:val="002F135B"/>
    <w:rsid w:val="002F282B"/>
    <w:rsid w:val="003039FD"/>
    <w:rsid w:val="00307B2A"/>
    <w:rsid w:val="00312FEE"/>
    <w:rsid w:val="00334E19"/>
    <w:rsid w:val="00374DA2"/>
    <w:rsid w:val="003A13DB"/>
    <w:rsid w:val="003C0416"/>
    <w:rsid w:val="00430ADE"/>
    <w:rsid w:val="00431211"/>
    <w:rsid w:val="00433829"/>
    <w:rsid w:val="00433F42"/>
    <w:rsid w:val="004531E4"/>
    <w:rsid w:val="0047310E"/>
    <w:rsid w:val="00475E4B"/>
    <w:rsid w:val="00486C23"/>
    <w:rsid w:val="004C568F"/>
    <w:rsid w:val="004D0B25"/>
    <w:rsid w:val="004E1414"/>
    <w:rsid w:val="004F0B86"/>
    <w:rsid w:val="004F1C37"/>
    <w:rsid w:val="00545F87"/>
    <w:rsid w:val="005520F2"/>
    <w:rsid w:val="00585FC2"/>
    <w:rsid w:val="0058711B"/>
    <w:rsid w:val="005871A8"/>
    <w:rsid w:val="005C1D72"/>
    <w:rsid w:val="005C38F8"/>
    <w:rsid w:val="005E3059"/>
    <w:rsid w:val="005E6AA7"/>
    <w:rsid w:val="005E74E2"/>
    <w:rsid w:val="005F7669"/>
    <w:rsid w:val="006C4FE1"/>
    <w:rsid w:val="00702ABC"/>
    <w:rsid w:val="00710F15"/>
    <w:rsid w:val="0071581B"/>
    <w:rsid w:val="00741505"/>
    <w:rsid w:val="00756945"/>
    <w:rsid w:val="00791731"/>
    <w:rsid w:val="00792DDC"/>
    <w:rsid w:val="007C0574"/>
    <w:rsid w:val="007D1F93"/>
    <w:rsid w:val="00841587"/>
    <w:rsid w:val="0085323A"/>
    <w:rsid w:val="00853257"/>
    <w:rsid w:val="00865159"/>
    <w:rsid w:val="00865B65"/>
    <w:rsid w:val="00865E21"/>
    <w:rsid w:val="00891F21"/>
    <w:rsid w:val="008B332B"/>
    <w:rsid w:val="008C0972"/>
    <w:rsid w:val="009042C1"/>
    <w:rsid w:val="00904C8C"/>
    <w:rsid w:val="00984810"/>
    <w:rsid w:val="009B6289"/>
    <w:rsid w:val="009E1661"/>
    <w:rsid w:val="009E1AAF"/>
    <w:rsid w:val="00A63686"/>
    <w:rsid w:val="00A9230F"/>
    <w:rsid w:val="00AE22F8"/>
    <w:rsid w:val="00AE3E64"/>
    <w:rsid w:val="00B06A6D"/>
    <w:rsid w:val="00B168F5"/>
    <w:rsid w:val="00B24214"/>
    <w:rsid w:val="00B37B7D"/>
    <w:rsid w:val="00BB1475"/>
    <w:rsid w:val="00BC1CA6"/>
    <w:rsid w:val="00BD228A"/>
    <w:rsid w:val="00BE1D71"/>
    <w:rsid w:val="00C42CD9"/>
    <w:rsid w:val="00CA4102"/>
    <w:rsid w:val="00CF21A3"/>
    <w:rsid w:val="00D201A7"/>
    <w:rsid w:val="00D231AF"/>
    <w:rsid w:val="00D26F0B"/>
    <w:rsid w:val="00D3483E"/>
    <w:rsid w:val="00D34FE7"/>
    <w:rsid w:val="00D4359A"/>
    <w:rsid w:val="00D62F41"/>
    <w:rsid w:val="00D71B9D"/>
    <w:rsid w:val="00D8609E"/>
    <w:rsid w:val="00DF7B0D"/>
    <w:rsid w:val="00E60C2C"/>
    <w:rsid w:val="00EA21F9"/>
    <w:rsid w:val="00ED77C6"/>
    <w:rsid w:val="00EE174F"/>
    <w:rsid w:val="00EE67C6"/>
    <w:rsid w:val="00F15E5B"/>
    <w:rsid w:val="00F22F6B"/>
    <w:rsid w:val="00F269C0"/>
    <w:rsid w:val="00F52264"/>
    <w:rsid w:val="00FA19CE"/>
    <w:rsid w:val="00FA2BFD"/>
    <w:rsid w:val="00FA3325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DB1A"/>
  <w15:docId w15:val="{D4161971-6D29-45AB-B478-D4EEF8F3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3369-AFC5-4E0E-9A21-44FA37F0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Улю UlyaGFF</cp:lastModifiedBy>
  <cp:revision>2</cp:revision>
  <dcterms:created xsi:type="dcterms:W3CDTF">2022-12-13T08:50:00Z</dcterms:created>
  <dcterms:modified xsi:type="dcterms:W3CDTF">2022-12-13T08:50:00Z</dcterms:modified>
</cp:coreProperties>
</file>