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F037" w14:textId="77777777" w:rsidR="00A70F53" w:rsidRPr="007C762B" w:rsidRDefault="00A70F53" w:rsidP="007C762B">
      <w:pPr>
        <w:pStyle w:val="a3"/>
        <w:shd w:val="clear" w:color="auto" w:fill="FFFFFF"/>
        <w:spacing w:before="225" w:beforeAutospacing="0" w:after="225" w:afterAutospacing="0" w:line="360" w:lineRule="auto"/>
        <w:jc w:val="both"/>
        <w:rPr>
          <w:rStyle w:val="a4"/>
          <w:i w:val="0"/>
          <w:color w:val="0D0D0D" w:themeColor="text1" w:themeTint="F2"/>
          <w:sz w:val="28"/>
          <w:szCs w:val="28"/>
        </w:rPr>
      </w:pPr>
      <w:r w:rsidRPr="007C762B">
        <w:rPr>
          <w:rStyle w:val="a4"/>
          <w:color w:val="0D0D0D" w:themeColor="text1" w:themeTint="F2"/>
          <w:sz w:val="28"/>
          <w:szCs w:val="28"/>
        </w:rPr>
        <w:t>«Ре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фор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ма Петра была не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из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беж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на, но он со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вер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шил её путём страш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но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го на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си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лия над на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род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ной душой и на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род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ны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ми ве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ро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ва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ни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я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ми».</w:t>
      </w:r>
    </w:p>
    <w:p w14:paraId="00844307" w14:textId="46089E3E" w:rsidR="00A70F53" w:rsidRPr="007C762B" w:rsidRDefault="00A70F53" w:rsidP="007C762B">
      <w:pPr>
        <w:pStyle w:val="a3"/>
        <w:shd w:val="clear" w:color="auto" w:fill="FFFFFF"/>
        <w:spacing w:before="225" w:beforeAutospacing="0" w:after="225" w:afterAutospacing="0" w:line="360" w:lineRule="auto"/>
        <w:jc w:val="right"/>
        <w:rPr>
          <w:rStyle w:val="a4"/>
          <w:color w:val="0D0D0D" w:themeColor="text1" w:themeTint="F2"/>
          <w:sz w:val="28"/>
          <w:szCs w:val="28"/>
        </w:rPr>
      </w:pPr>
      <w:r w:rsidRPr="007C762B">
        <w:rPr>
          <w:rStyle w:val="a4"/>
          <w:color w:val="0D0D0D" w:themeColor="text1" w:themeTint="F2"/>
          <w:sz w:val="28"/>
          <w:szCs w:val="28"/>
        </w:rPr>
        <w:t>А.Н. Тол</w:t>
      </w:r>
      <w:r w:rsidRPr="007C762B">
        <w:rPr>
          <w:rStyle w:val="a4"/>
          <w:color w:val="0D0D0D" w:themeColor="text1" w:themeTint="F2"/>
          <w:sz w:val="28"/>
          <w:szCs w:val="28"/>
        </w:rPr>
        <w:softHyphen/>
        <w:t>стой</w:t>
      </w:r>
    </w:p>
    <w:p w14:paraId="6D47D04F" w14:textId="18AEB73D" w:rsidR="00973627" w:rsidRPr="007C762B" w:rsidRDefault="005A0289" w:rsidP="007C762B">
      <w:pPr>
        <w:pStyle w:val="a3"/>
        <w:shd w:val="clear" w:color="auto" w:fill="FFFFFF"/>
        <w:spacing w:before="225" w:beforeAutospacing="0" w:after="225" w:afterAutospacing="0" w:line="360" w:lineRule="auto"/>
        <w:rPr>
          <w:sz w:val="28"/>
          <w:szCs w:val="28"/>
        </w:rPr>
      </w:pPr>
      <w:r w:rsidRPr="007C762B">
        <w:rPr>
          <w:sz w:val="28"/>
          <w:szCs w:val="28"/>
        </w:rPr>
        <w:t xml:space="preserve">Реформы Петра </w:t>
      </w:r>
      <w:r w:rsidRPr="007C762B">
        <w:rPr>
          <w:sz w:val="28"/>
          <w:szCs w:val="28"/>
        </w:rPr>
        <w:t>I</w:t>
      </w:r>
      <w:r w:rsidRPr="007C762B">
        <w:rPr>
          <w:sz w:val="28"/>
          <w:szCs w:val="28"/>
        </w:rPr>
        <w:t xml:space="preserve"> очень сильно повлияли на судьбу Российской империи. </w:t>
      </w:r>
      <w:r w:rsidR="00973627" w:rsidRPr="007C762B">
        <w:rPr>
          <w:sz w:val="28"/>
          <w:szCs w:val="28"/>
        </w:rPr>
        <w:t xml:space="preserve">Однако историки до сих пор спорят, насколько необходимо было то насилие над русским народом, которое совершил император своими преобразованиями. Я считаю, что реформы Петра позволили </w:t>
      </w:r>
      <w:r w:rsidR="008B2D97" w:rsidRPr="007C762B">
        <w:rPr>
          <w:sz w:val="28"/>
          <w:szCs w:val="28"/>
        </w:rPr>
        <w:t xml:space="preserve">государству </w:t>
      </w:r>
      <w:r w:rsidR="007C762B" w:rsidRPr="007C762B">
        <w:rPr>
          <w:sz w:val="28"/>
          <w:szCs w:val="28"/>
        </w:rPr>
        <w:t>выйти на новый уровень, приблизиться к уровню жизни развитых стран, но его преступление против российской народности эт</w:t>
      </w:r>
      <w:r w:rsidR="007C762B">
        <w:rPr>
          <w:sz w:val="28"/>
          <w:szCs w:val="28"/>
        </w:rPr>
        <w:t>им</w:t>
      </w:r>
      <w:r w:rsidR="007C762B" w:rsidRPr="007C762B">
        <w:rPr>
          <w:sz w:val="28"/>
          <w:szCs w:val="28"/>
        </w:rPr>
        <w:t xml:space="preserve"> не оправ</w:t>
      </w:r>
      <w:r w:rsidR="007C762B">
        <w:rPr>
          <w:sz w:val="28"/>
          <w:szCs w:val="28"/>
        </w:rPr>
        <w:t>дать</w:t>
      </w:r>
      <w:r w:rsidR="007C762B" w:rsidRPr="007C762B">
        <w:rPr>
          <w:sz w:val="28"/>
          <w:szCs w:val="28"/>
        </w:rPr>
        <w:t>.</w:t>
      </w:r>
    </w:p>
    <w:p w14:paraId="7AC93AE2" w14:textId="24B86773" w:rsidR="00D66433" w:rsidRDefault="00037FDA" w:rsidP="007C762B">
      <w:pPr>
        <w:pStyle w:val="a3"/>
        <w:shd w:val="clear" w:color="auto" w:fill="FFFFFF"/>
        <w:spacing w:before="225" w:beforeAutospacing="0" w:after="225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Начнем с того</w:t>
      </w:r>
      <w:r w:rsidR="007C76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="007C762B">
        <w:rPr>
          <w:sz w:val="28"/>
          <w:szCs w:val="28"/>
        </w:rPr>
        <w:t>до</w:t>
      </w:r>
      <w:r w:rsidR="005A0289">
        <w:rPr>
          <w:sz w:val="28"/>
          <w:szCs w:val="28"/>
        </w:rPr>
        <w:t xml:space="preserve"> периода правления </w:t>
      </w:r>
      <w:r w:rsidR="007C762B">
        <w:rPr>
          <w:sz w:val="28"/>
          <w:szCs w:val="28"/>
        </w:rPr>
        <w:t xml:space="preserve">Петра </w:t>
      </w:r>
      <w:r w:rsidR="007C762B">
        <w:rPr>
          <w:sz w:val="28"/>
          <w:szCs w:val="28"/>
          <w:lang w:val="en-US"/>
        </w:rPr>
        <w:t>I</w:t>
      </w:r>
      <w:r w:rsidR="007C762B" w:rsidRPr="007C762B">
        <w:rPr>
          <w:sz w:val="28"/>
          <w:szCs w:val="28"/>
        </w:rPr>
        <w:t xml:space="preserve"> </w:t>
      </w:r>
      <w:r w:rsidR="005A0289">
        <w:rPr>
          <w:sz w:val="28"/>
          <w:szCs w:val="28"/>
        </w:rPr>
        <w:t>государство отставал</w:t>
      </w:r>
      <w:r w:rsidR="00E1636F">
        <w:rPr>
          <w:sz w:val="28"/>
          <w:szCs w:val="28"/>
        </w:rPr>
        <w:t>о</w:t>
      </w:r>
      <w:r w:rsidR="005A0289">
        <w:rPr>
          <w:sz w:val="28"/>
          <w:szCs w:val="28"/>
        </w:rPr>
        <w:t xml:space="preserve"> от европейских государств</w:t>
      </w:r>
      <w:r w:rsidR="00F07709">
        <w:rPr>
          <w:sz w:val="28"/>
          <w:szCs w:val="28"/>
        </w:rPr>
        <w:t xml:space="preserve">, </w:t>
      </w:r>
      <w:r w:rsidR="00880AB3">
        <w:rPr>
          <w:sz w:val="28"/>
          <w:szCs w:val="28"/>
        </w:rPr>
        <w:t>при этом</w:t>
      </w:r>
      <w:r w:rsidR="00F07709">
        <w:rPr>
          <w:sz w:val="28"/>
          <w:szCs w:val="28"/>
        </w:rPr>
        <w:t xml:space="preserve"> общество хоть и медленно</w:t>
      </w:r>
      <w:r w:rsidR="00880AB3">
        <w:rPr>
          <w:sz w:val="28"/>
          <w:szCs w:val="28"/>
        </w:rPr>
        <w:t>, но</w:t>
      </w:r>
      <w:r w:rsidR="00F07709">
        <w:rPr>
          <w:sz w:val="28"/>
          <w:szCs w:val="28"/>
        </w:rPr>
        <w:t xml:space="preserve"> двигалось к более прогрессивным вещам</w:t>
      </w:r>
      <w:r w:rsidR="00E1636F">
        <w:rPr>
          <w:sz w:val="28"/>
          <w:szCs w:val="28"/>
        </w:rPr>
        <w:t xml:space="preserve">: </w:t>
      </w:r>
      <w:r w:rsidR="00F07709">
        <w:rPr>
          <w:sz w:val="28"/>
          <w:szCs w:val="28"/>
        </w:rPr>
        <w:t>натуральное</w:t>
      </w:r>
      <w:r w:rsidR="00E1636F">
        <w:rPr>
          <w:sz w:val="28"/>
          <w:szCs w:val="28"/>
        </w:rPr>
        <w:t xml:space="preserve"> хозяйство</w:t>
      </w:r>
      <w:r w:rsidR="00F07709">
        <w:rPr>
          <w:sz w:val="28"/>
          <w:szCs w:val="28"/>
        </w:rPr>
        <w:t xml:space="preserve"> начало дополнять ремесленное и мелкотоварное производство, появились </w:t>
      </w:r>
      <w:r w:rsidR="00880AB3">
        <w:rPr>
          <w:sz w:val="28"/>
          <w:szCs w:val="28"/>
        </w:rPr>
        <w:t xml:space="preserve">мануфактуры, увеличивалось число городов, были полки нового строя, наблюдается тенденция увеличения интереса к науке у образованной части населения. Реформы Петра </w:t>
      </w:r>
      <w:r w:rsidR="00880AB3">
        <w:rPr>
          <w:sz w:val="28"/>
          <w:szCs w:val="28"/>
          <w:lang w:val="en-US"/>
        </w:rPr>
        <w:t>I</w:t>
      </w:r>
      <w:r w:rsidR="00880AB3">
        <w:rPr>
          <w:sz w:val="28"/>
          <w:szCs w:val="28"/>
        </w:rPr>
        <w:t xml:space="preserve"> же оказались слишком радикальными, народ был просто не готов к ним. </w:t>
      </w:r>
      <w:r w:rsidR="005F7D9B">
        <w:rPr>
          <w:sz w:val="28"/>
          <w:szCs w:val="28"/>
        </w:rPr>
        <w:t>Однако, если бы не</w:t>
      </w:r>
      <w:r w:rsidR="0000694F">
        <w:rPr>
          <w:sz w:val="28"/>
          <w:szCs w:val="28"/>
        </w:rPr>
        <w:t xml:space="preserve"> его серьезные</w:t>
      </w:r>
      <w:r w:rsidR="005F7D9B">
        <w:rPr>
          <w:sz w:val="28"/>
          <w:szCs w:val="28"/>
        </w:rPr>
        <w:t xml:space="preserve"> военн</w:t>
      </w:r>
      <w:r w:rsidR="0000694F">
        <w:rPr>
          <w:sz w:val="28"/>
          <w:szCs w:val="28"/>
        </w:rPr>
        <w:t>ые</w:t>
      </w:r>
      <w:r w:rsidR="005F7D9B">
        <w:rPr>
          <w:sz w:val="28"/>
          <w:szCs w:val="28"/>
        </w:rPr>
        <w:t xml:space="preserve"> реформ</w:t>
      </w:r>
      <w:r w:rsidR="0000694F">
        <w:rPr>
          <w:sz w:val="28"/>
          <w:szCs w:val="28"/>
        </w:rPr>
        <w:t>ы</w:t>
      </w:r>
      <w:r w:rsidR="005F7D9B">
        <w:rPr>
          <w:sz w:val="28"/>
          <w:szCs w:val="28"/>
        </w:rPr>
        <w:t xml:space="preserve">, </w:t>
      </w:r>
      <w:r w:rsidR="0000694F">
        <w:rPr>
          <w:sz w:val="28"/>
          <w:szCs w:val="28"/>
        </w:rPr>
        <w:t xml:space="preserve">то не выиграна бы была Северная война, а Российская империя была бы под большой угрозой захвата, ведь только сильная армия сдерживает другие страны. Или, если бы не реформы органов власти и управления, то государственный аппарат просто не справился бы с усложнившимися задачами. Я считаю, что такого рода реформы стоило делать быстро, ведь </w:t>
      </w:r>
      <w:r w:rsidR="00D66433">
        <w:rPr>
          <w:sz w:val="28"/>
          <w:szCs w:val="28"/>
        </w:rPr>
        <w:t xml:space="preserve">слабое </w:t>
      </w:r>
      <w:r w:rsidR="0000694F">
        <w:rPr>
          <w:sz w:val="28"/>
          <w:szCs w:val="28"/>
        </w:rPr>
        <w:t xml:space="preserve">положение </w:t>
      </w:r>
      <w:r w:rsidR="00D66433">
        <w:rPr>
          <w:sz w:val="28"/>
          <w:szCs w:val="28"/>
        </w:rPr>
        <w:t xml:space="preserve">Российского </w:t>
      </w:r>
      <w:r w:rsidR="0000694F">
        <w:rPr>
          <w:sz w:val="28"/>
          <w:szCs w:val="28"/>
        </w:rPr>
        <w:t>государства в системе мира не позволило бы промедлений</w:t>
      </w:r>
      <w:r w:rsidR="00D66433">
        <w:rPr>
          <w:sz w:val="28"/>
          <w:szCs w:val="28"/>
        </w:rPr>
        <w:t>.</w:t>
      </w:r>
    </w:p>
    <w:p w14:paraId="6E4FD835" w14:textId="2537D2C6" w:rsidR="0000694F" w:rsidRPr="00687EC2" w:rsidRDefault="0000694F" w:rsidP="00687EC2">
      <w:pPr>
        <w:pStyle w:val="a3"/>
        <w:shd w:val="clear" w:color="auto" w:fill="FFFFFF"/>
        <w:spacing w:before="225" w:beforeAutospacing="0" w:after="225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Другое дело, реформы в сфере культуры</w:t>
      </w:r>
      <w:r w:rsidR="00D66433">
        <w:rPr>
          <w:sz w:val="28"/>
          <w:szCs w:val="28"/>
        </w:rPr>
        <w:t xml:space="preserve">, которые носили действительно кардинальный характер, который был совсем не нужен. </w:t>
      </w:r>
      <w:r w:rsidR="00F865AE">
        <w:rPr>
          <w:sz w:val="28"/>
          <w:szCs w:val="28"/>
        </w:rPr>
        <w:t xml:space="preserve">Кажется, что Петр </w:t>
      </w:r>
      <w:r w:rsidR="00F865AE">
        <w:rPr>
          <w:sz w:val="28"/>
          <w:szCs w:val="28"/>
          <w:lang w:val="en-US"/>
        </w:rPr>
        <w:t>I</w:t>
      </w:r>
      <w:r w:rsidR="00F865AE">
        <w:rPr>
          <w:sz w:val="28"/>
          <w:szCs w:val="28"/>
        </w:rPr>
        <w:t xml:space="preserve">  хотел чтобы русский человек во всем походил на европейца. Император не задумывался, что у населения своя тысячелетняя история, обычаи и </w:t>
      </w:r>
      <w:r w:rsidR="00F865AE">
        <w:rPr>
          <w:sz w:val="28"/>
          <w:szCs w:val="28"/>
        </w:rPr>
        <w:lastRenderedPageBreak/>
        <w:t>традиции, которые и составляют облик народа. Вместо этого он навязывал новые правила: разреш</w:t>
      </w:r>
      <w:r w:rsidR="00D17A66">
        <w:rPr>
          <w:sz w:val="28"/>
          <w:szCs w:val="28"/>
        </w:rPr>
        <w:t>ение</w:t>
      </w:r>
      <w:r w:rsidR="00F865AE">
        <w:rPr>
          <w:sz w:val="28"/>
          <w:szCs w:val="28"/>
        </w:rPr>
        <w:t xml:space="preserve"> торговать табаком, знаменитый запрет на бороды, </w:t>
      </w:r>
      <w:r w:rsidR="00D17A66">
        <w:rPr>
          <w:sz w:val="28"/>
          <w:szCs w:val="28"/>
        </w:rPr>
        <w:t>изменение национальной одежды на платья по венгерскому типу, немецкие и французские костюмы</w:t>
      </w:r>
      <w:r w:rsidR="00F865AE">
        <w:rPr>
          <w:sz w:val="28"/>
          <w:szCs w:val="28"/>
        </w:rPr>
        <w:t>.</w:t>
      </w:r>
      <w:r w:rsidR="00D17A66">
        <w:rPr>
          <w:sz w:val="28"/>
          <w:szCs w:val="28"/>
        </w:rPr>
        <w:t xml:space="preserve"> Такие топорные правила, направленные на разрушение устоев русского общества, приняты были чтобы облегчить культурный обмен с Европой. </w:t>
      </w:r>
      <w:r w:rsidR="00687EC2">
        <w:rPr>
          <w:sz w:val="28"/>
          <w:szCs w:val="28"/>
        </w:rPr>
        <w:t xml:space="preserve">Вот как комментировал указ о бритье бород император: </w:t>
      </w:r>
      <w:r w:rsidR="00687EC2" w:rsidRPr="00687EC2">
        <w:rPr>
          <w:sz w:val="28"/>
          <w:szCs w:val="28"/>
        </w:rPr>
        <w:t>«Я желаю преобразить светских козлов, то есть граждан, и духовенство, то есть монахов и попов. Первых, чтобы они без бород походили в добре на европейцев, а других, чтоб они, хотя с бородами, в церквах учили бы прихожан христианским добродетелям так, как видал и слыхал я учащих в Германии пасторов».</w:t>
      </w:r>
      <w:r w:rsidR="00687EC2">
        <w:rPr>
          <w:sz w:val="28"/>
          <w:szCs w:val="28"/>
        </w:rPr>
        <w:t xml:space="preserve">  </w:t>
      </w:r>
      <w:r w:rsidR="00BF6774">
        <w:rPr>
          <w:sz w:val="28"/>
          <w:szCs w:val="28"/>
        </w:rPr>
        <w:t>Вместо простого перекраивания русской культуры под европейское лекало, с</w:t>
      </w:r>
      <w:r w:rsidR="00D17A66">
        <w:rPr>
          <w:sz w:val="28"/>
          <w:szCs w:val="28"/>
        </w:rPr>
        <w:t>тои</w:t>
      </w:r>
      <w:r w:rsidR="00BF6774">
        <w:rPr>
          <w:sz w:val="28"/>
          <w:szCs w:val="28"/>
        </w:rPr>
        <w:t>ло</w:t>
      </w:r>
      <w:r w:rsidR="00D17A66">
        <w:rPr>
          <w:sz w:val="28"/>
          <w:szCs w:val="28"/>
        </w:rPr>
        <w:t xml:space="preserve"> </w:t>
      </w:r>
      <w:r w:rsidR="00BF6774">
        <w:rPr>
          <w:sz w:val="28"/>
          <w:szCs w:val="28"/>
        </w:rPr>
        <w:t>сделать упор на</w:t>
      </w:r>
      <w:r w:rsidR="00D17A66">
        <w:rPr>
          <w:sz w:val="28"/>
          <w:szCs w:val="28"/>
        </w:rPr>
        <w:t xml:space="preserve"> реформы в областях науки</w:t>
      </w:r>
      <w:r w:rsidR="00BF6774">
        <w:rPr>
          <w:sz w:val="28"/>
          <w:szCs w:val="28"/>
        </w:rPr>
        <w:t xml:space="preserve"> и образования. Это бы привело людей к своевременному изменению общества, действительно нужные реформы воспринимались бы не как инородные, а как необходимое условия выживания государства на международной арене. При Петре </w:t>
      </w:r>
      <w:r w:rsidR="00BF6774">
        <w:rPr>
          <w:sz w:val="28"/>
          <w:szCs w:val="28"/>
          <w:lang w:val="en-US"/>
        </w:rPr>
        <w:t>I</w:t>
      </w:r>
      <w:r w:rsidR="00BF6774">
        <w:rPr>
          <w:sz w:val="28"/>
          <w:szCs w:val="28"/>
        </w:rPr>
        <w:t xml:space="preserve"> было построено много школ, была создана академия наук, </w:t>
      </w:r>
      <w:r w:rsidR="00037FDA">
        <w:rPr>
          <w:sz w:val="28"/>
          <w:szCs w:val="28"/>
        </w:rPr>
        <w:t>массовым явлением стала отправка детей дворян на учебу за границу. Н</w:t>
      </w:r>
      <w:r w:rsidR="00037FDA">
        <w:rPr>
          <w:sz w:val="28"/>
          <w:szCs w:val="28"/>
        </w:rPr>
        <w:t>о при детальном рассмотрении</w:t>
      </w:r>
      <w:r w:rsidR="00037FDA">
        <w:rPr>
          <w:sz w:val="28"/>
          <w:szCs w:val="28"/>
        </w:rPr>
        <w:t xml:space="preserve"> становится понятно, что реформы эти были хаотичны, они не создали достойной структуры </w:t>
      </w:r>
      <w:r w:rsidR="00037FDA" w:rsidRPr="00687EC2">
        <w:rPr>
          <w:sz w:val="28"/>
          <w:szCs w:val="28"/>
        </w:rPr>
        <w:t xml:space="preserve">образования, тем не менее, стали еще одним этапом к образованности населения. </w:t>
      </w:r>
    </w:p>
    <w:p w14:paraId="02AB3A93" w14:textId="3F1E0810" w:rsidR="0050789C" w:rsidRDefault="00687EC2" w:rsidP="00687EC2">
      <w:pPr>
        <w:pStyle w:val="a3"/>
        <w:shd w:val="clear" w:color="auto" w:fill="FFFFFF"/>
        <w:spacing w:before="225" w:beforeAutospacing="0" w:after="225" w:afterAutospacing="0" w:line="360" w:lineRule="auto"/>
        <w:rPr>
          <w:sz w:val="28"/>
          <w:szCs w:val="28"/>
        </w:rPr>
      </w:pPr>
      <w:r w:rsidRPr="00687EC2">
        <w:rPr>
          <w:sz w:val="28"/>
          <w:szCs w:val="28"/>
        </w:rPr>
        <w:t xml:space="preserve">Стоит отметить, что все реформы император контролировал весьма насильственными мерами. </w:t>
      </w:r>
      <w:r w:rsidR="00376253">
        <w:rPr>
          <w:sz w:val="28"/>
          <w:szCs w:val="28"/>
        </w:rPr>
        <w:t>Те, кто не соблюдал у</w:t>
      </w:r>
      <w:r w:rsidRPr="00687EC2">
        <w:rPr>
          <w:sz w:val="28"/>
          <w:szCs w:val="28"/>
        </w:rPr>
        <w:t>поминавшийся выше</w:t>
      </w:r>
      <w:r>
        <w:rPr>
          <w:sz w:val="28"/>
          <w:szCs w:val="28"/>
        </w:rPr>
        <w:t xml:space="preserve"> указ о бритье бород</w:t>
      </w:r>
      <w:r w:rsidR="00376253">
        <w:rPr>
          <w:sz w:val="28"/>
          <w:szCs w:val="28"/>
        </w:rPr>
        <w:t xml:space="preserve">, должны были платить от 30 до 100 рублей за ношение бороды, что было огромной суммой. Указ о запрете на ношение русских платьев уже обещал жестокое наказание за ослушание. Такие указы агрессивно воспринимались населением. Например, </w:t>
      </w:r>
      <w:r w:rsidR="00612612">
        <w:rPr>
          <w:sz w:val="28"/>
          <w:szCs w:val="28"/>
        </w:rPr>
        <w:t>Астраханское восстание было спровоцировано особо усердным исполнением указа Тимофеем Ржевским: Платья резали прямо на улице, бороды брили грубо, оставляя раны, или даже вырывали.</w:t>
      </w:r>
    </w:p>
    <w:p w14:paraId="7E281178" w14:textId="24B881D5" w:rsidR="00612612" w:rsidRPr="00612612" w:rsidRDefault="00612612" w:rsidP="00687EC2">
      <w:pPr>
        <w:pStyle w:val="a3"/>
        <w:shd w:val="clear" w:color="auto" w:fill="FFFFFF"/>
        <w:spacing w:before="225" w:beforeAutospacing="0" w:after="225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Обобщая все вышесказанное, можно сделать вывод, что многие реформы Петра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были просто необходимы</w:t>
      </w:r>
      <w:r w:rsidR="00AC3D9E">
        <w:rPr>
          <w:sz w:val="28"/>
          <w:szCs w:val="28"/>
        </w:rPr>
        <w:t xml:space="preserve"> для продолжения существования Русского государства, однако это не отменяет факта, что народ был к ним не подготовлен. Более того, некоторые реформы выглядят как простое подражание Европе, без понимая, что русская культура должна сохранять самобытность и не терять все свое наследие. Во многом из-за этого русский народ так страдал в период правления Петра, ведь его ценности отвергали без объяснений, навязывая более «правильные» по мнению императора.</w:t>
      </w:r>
    </w:p>
    <w:p w14:paraId="1C56E52F" w14:textId="77777777" w:rsidR="0050789C" w:rsidRDefault="0050789C" w:rsidP="007C0B68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</w:p>
    <w:p w14:paraId="6E967CC5" w14:textId="77777777" w:rsidR="0050789C" w:rsidRDefault="0050789C" w:rsidP="007C0B68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</w:p>
    <w:p w14:paraId="52F6463E" w14:textId="77777777" w:rsidR="0050789C" w:rsidRDefault="0050789C" w:rsidP="007C0B68">
      <w:pPr>
        <w:pStyle w:val="a3"/>
        <w:shd w:val="clear" w:color="auto" w:fill="FFFFFF"/>
        <w:spacing w:before="225" w:beforeAutospacing="0" w:after="225" w:afterAutospacing="0"/>
      </w:pPr>
    </w:p>
    <w:p w14:paraId="431172CD" w14:textId="77777777" w:rsidR="00A70F53" w:rsidRPr="0050789C" w:rsidRDefault="00A70F53"/>
    <w:sectPr w:rsidR="00A70F53" w:rsidRPr="00507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3"/>
    <w:rsid w:val="0000694F"/>
    <w:rsid w:val="00037FDA"/>
    <w:rsid w:val="00376253"/>
    <w:rsid w:val="00400C5F"/>
    <w:rsid w:val="0050789C"/>
    <w:rsid w:val="005A0289"/>
    <w:rsid w:val="005F7D9B"/>
    <w:rsid w:val="00612612"/>
    <w:rsid w:val="00687EC2"/>
    <w:rsid w:val="00700C0F"/>
    <w:rsid w:val="007C0B68"/>
    <w:rsid w:val="007C762B"/>
    <w:rsid w:val="00880AB3"/>
    <w:rsid w:val="008B2D97"/>
    <w:rsid w:val="008F3E4F"/>
    <w:rsid w:val="00973627"/>
    <w:rsid w:val="00A70F53"/>
    <w:rsid w:val="00AC3D9E"/>
    <w:rsid w:val="00BF6774"/>
    <w:rsid w:val="00CE7289"/>
    <w:rsid w:val="00D17A66"/>
    <w:rsid w:val="00D66433"/>
    <w:rsid w:val="00E1636F"/>
    <w:rsid w:val="00F07709"/>
    <w:rsid w:val="00F8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D2B7"/>
  <w15:chartTrackingRefBased/>
  <w15:docId w15:val="{DC7C0282-A259-4177-BB01-89496334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70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1</cp:revision>
  <cp:lastPrinted>2022-11-01T18:26:00Z</cp:lastPrinted>
  <dcterms:created xsi:type="dcterms:W3CDTF">2022-11-01T12:17:00Z</dcterms:created>
  <dcterms:modified xsi:type="dcterms:W3CDTF">2022-11-01T18:27:00Z</dcterms:modified>
</cp:coreProperties>
</file>