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D6130" w14:textId="75082190" w:rsidR="007215AD" w:rsidRPr="007215AD" w:rsidRDefault="007215AD" w:rsidP="00210DC3">
      <w:pPr>
        <w:rPr>
          <w:lang w:val="ru-RU"/>
        </w:rPr>
      </w:pPr>
      <w:r>
        <w:rPr>
          <w:lang w:val="ru-RU"/>
        </w:rPr>
        <w:t xml:space="preserve">Виды </w:t>
      </w:r>
      <w:r>
        <w:t>QA</w:t>
      </w:r>
      <w:r w:rsidRPr="007215AD">
        <w:rPr>
          <w:lang w:val="ru-RU"/>
        </w:rPr>
        <w:t>-</w:t>
      </w:r>
      <w:r>
        <w:rPr>
          <w:lang w:val="ru-RU"/>
        </w:rPr>
        <w:t>тестирования</w:t>
      </w:r>
    </w:p>
    <w:p w14:paraId="4F4F5B6A" w14:textId="35268C33" w:rsidR="00210DC3" w:rsidRDefault="004F4886" w:rsidP="00210DC3">
      <w:pPr>
        <w:rPr>
          <w:lang w:val="ru-RU"/>
        </w:rPr>
      </w:pPr>
      <w:r>
        <w:t>Unit</w:t>
      </w:r>
      <w:r w:rsidRPr="009B54C8">
        <w:rPr>
          <w:lang w:val="ru-RU"/>
        </w:rPr>
        <w:t xml:space="preserve"> </w:t>
      </w:r>
      <w:r>
        <w:rPr>
          <w:lang w:val="ru-RU"/>
        </w:rPr>
        <w:t>тестирование</w:t>
      </w:r>
      <w:r w:rsidR="00C505B6">
        <w:rPr>
          <w:lang w:val="ru-RU"/>
        </w:rPr>
        <w:t xml:space="preserve"> – </w:t>
      </w:r>
      <w:r w:rsidR="00ED38F8">
        <w:rPr>
          <w:lang w:val="ru-RU"/>
        </w:rPr>
        <w:t>п</w:t>
      </w:r>
      <w:r w:rsidR="00ED38F8" w:rsidRPr="00ED38F8">
        <w:rPr>
          <w:lang w:val="ru-RU"/>
        </w:rPr>
        <w:t>роверка отдельного модуля, функции или метода изолированно от остальных компонентов системы</w:t>
      </w:r>
      <w:r w:rsidR="00ED38F8">
        <w:rPr>
          <w:lang w:val="ru-RU"/>
        </w:rPr>
        <w:t>.</w:t>
      </w:r>
      <w:r w:rsidR="00210DC3">
        <w:rPr>
          <w:lang w:val="ru-RU"/>
        </w:rPr>
        <w:t xml:space="preserve"> </w:t>
      </w:r>
    </w:p>
    <w:p w14:paraId="48665962" w14:textId="3272D28B" w:rsidR="004F4886" w:rsidRPr="00210DC3" w:rsidRDefault="00210DC3" w:rsidP="00210DC3">
      <w:pPr>
        <w:rPr>
          <w:lang w:val="ru-RU"/>
        </w:rPr>
      </w:pPr>
      <w:r>
        <w:rPr>
          <w:lang w:val="ru-RU"/>
        </w:rPr>
        <w:t xml:space="preserve">Н.п. </w:t>
      </w:r>
      <w:r w:rsidRPr="00210DC3">
        <w:rPr>
          <w:lang w:val="ru-RU"/>
        </w:rPr>
        <w:t xml:space="preserve">Проверить функцию </w:t>
      </w:r>
      <w:r w:rsidRPr="00210DC3">
        <w:t>calculateTotalPrice</w:t>
      </w:r>
      <w:r w:rsidRPr="00210DC3">
        <w:rPr>
          <w:lang w:val="ru-RU"/>
        </w:rPr>
        <w:t>(): при цене услуги 1 500 ₽ и количестве 2 она возвращает 3 000 ₽</w:t>
      </w:r>
      <w:r>
        <w:rPr>
          <w:lang w:val="ru-RU"/>
        </w:rPr>
        <w:t>.</w:t>
      </w:r>
    </w:p>
    <w:p w14:paraId="4AEB5C7B" w14:textId="77777777" w:rsidR="004E6C2E" w:rsidRDefault="004F4886" w:rsidP="004E6C2E">
      <w:pPr>
        <w:rPr>
          <w:lang w:val="ru-RU"/>
        </w:rPr>
      </w:pPr>
      <w:r>
        <w:t>Integration</w:t>
      </w:r>
      <w:r w:rsidRPr="009B54C8">
        <w:rPr>
          <w:lang w:val="ru-RU"/>
        </w:rPr>
        <w:t xml:space="preserve"> </w:t>
      </w:r>
      <w:r>
        <w:rPr>
          <w:lang w:val="ru-RU"/>
        </w:rPr>
        <w:t>тестирование</w:t>
      </w:r>
      <w:r w:rsidR="00940731">
        <w:rPr>
          <w:lang w:val="ru-RU"/>
        </w:rPr>
        <w:t xml:space="preserve"> – </w:t>
      </w:r>
      <w:r w:rsidR="00F020CE">
        <w:rPr>
          <w:lang w:val="ru-RU"/>
        </w:rPr>
        <w:t>п</w:t>
      </w:r>
      <w:r w:rsidR="00F020CE" w:rsidRPr="00F020CE">
        <w:rPr>
          <w:lang w:val="ru-RU"/>
        </w:rPr>
        <w:t>роверка взаимодействия нескольких модулей, сервисов или компонентов системы</w:t>
      </w:r>
      <w:r w:rsidR="00F020CE">
        <w:rPr>
          <w:lang w:val="ru-RU"/>
        </w:rPr>
        <w:t>.</w:t>
      </w:r>
      <w:r w:rsidR="004E6C2E">
        <w:rPr>
          <w:lang w:val="ru-RU"/>
        </w:rPr>
        <w:t xml:space="preserve"> </w:t>
      </w:r>
    </w:p>
    <w:p w14:paraId="72533A93" w14:textId="3D5D9A0B" w:rsidR="004F4886" w:rsidRPr="004E6C2E" w:rsidRDefault="004E6C2E" w:rsidP="004E6C2E">
      <w:pPr>
        <w:rPr>
          <w:lang w:val="ru-RU"/>
        </w:rPr>
      </w:pPr>
      <w:r>
        <w:rPr>
          <w:lang w:val="ru-RU"/>
        </w:rPr>
        <w:t xml:space="preserve">Н.п. </w:t>
      </w:r>
      <w:r w:rsidRPr="004E6C2E">
        <w:rPr>
          <w:lang w:val="ru-RU"/>
        </w:rPr>
        <w:t xml:space="preserve">Проверить, что после отправки формы регистрации </w:t>
      </w:r>
      <w:r w:rsidRPr="004E6C2E">
        <w:t>backend</w:t>
      </w:r>
      <w:r w:rsidRPr="004E6C2E">
        <w:rPr>
          <w:lang w:val="ru-RU"/>
        </w:rPr>
        <w:t xml:space="preserve"> сохраняет пользователя в базе данных и возвращает корректный ответ </w:t>
      </w:r>
      <w:r w:rsidRPr="004E6C2E">
        <w:t>API</w:t>
      </w:r>
      <w:r>
        <w:rPr>
          <w:lang w:val="ru-RU"/>
        </w:rPr>
        <w:t>.</w:t>
      </w:r>
    </w:p>
    <w:p w14:paraId="493E9087" w14:textId="77777777" w:rsidR="004E6C2E" w:rsidRDefault="004F4886" w:rsidP="004E6C2E">
      <w:pPr>
        <w:rPr>
          <w:lang w:val="ru-RU"/>
        </w:rPr>
      </w:pPr>
      <w:r>
        <w:t>System</w:t>
      </w:r>
      <w:r w:rsidRPr="009B54C8">
        <w:rPr>
          <w:lang w:val="ru-RU"/>
        </w:rPr>
        <w:t xml:space="preserve"> </w:t>
      </w:r>
      <w:r>
        <w:rPr>
          <w:lang w:val="ru-RU"/>
        </w:rPr>
        <w:t>тестирование</w:t>
      </w:r>
      <w:r w:rsidR="002328FF">
        <w:rPr>
          <w:lang w:val="ru-RU"/>
        </w:rPr>
        <w:t xml:space="preserve"> </w:t>
      </w:r>
      <w:r w:rsidR="00A86558">
        <w:rPr>
          <w:lang w:val="ru-RU"/>
        </w:rPr>
        <w:t xml:space="preserve">– </w:t>
      </w:r>
      <w:r w:rsidR="003A787F">
        <w:rPr>
          <w:lang w:val="ru-RU"/>
        </w:rPr>
        <w:t>п</w:t>
      </w:r>
      <w:r w:rsidR="003A787F" w:rsidRPr="003A787F">
        <w:rPr>
          <w:lang w:val="ru-RU"/>
        </w:rPr>
        <w:t>роверка работы системы целиком на соответствие функциональным и техническим требованиям</w:t>
      </w:r>
      <w:r w:rsidR="003A787F">
        <w:rPr>
          <w:lang w:val="ru-RU"/>
        </w:rPr>
        <w:t>.</w:t>
      </w:r>
      <w:r w:rsidR="004E6C2E">
        <w:rPr>
          <w:lang w:val="ru-RU"/>
        </w:rPr>
        <w:t xml:space="preserve"> </w:t>
      </w:r>
    </w:p>
    <w:p w14:paraId="5E9C24B2" w14:textId="34234C9A" w:rsidR="004F4886" w:rsidRPr="004E6C2E" w:rsidRDefault="004E6C2E" w:rsidP="004E6C2E">
      <w:pPr>
        <w:rPr>
          <w:lang w:val="ru-RU"/>
        </w:rPr>
      </w:pPr>
      <w:r>
        <w:rPr>
          <w:lang w:val="ru-RU"/>
        </w:rPr>
        <w:t xml:space="preserve">Н.п. </w:t>
      </w:r>
      <w:r w:rsidRPr="004E6C2E">
        <w:rPr>
          <w:lang w:val="ru-RU"/>
        </w:rPr>
        <w:t>Пользователь открывает сайт, выбирает товар, добавляет его в корзину, оформляет заказ и получает подтверждение</w:t>
      </w:r>
      <w:r>
        <w:rPr>
          <w:lang w:val="ru-RU"/>
        </w:rPr>
        <w:t>.</w:t>
      </w:r>
    </w:p>
    <w:p w14:paraId="282CDB04" w14:textId="77777777" w:rsidR="004E6C2E" w:rsidRDefault="004F4886" w:rsidP="004E6C2E">
      <w:pPr>
        <w:rPr>
          <w:lang w:val="ru-RU"/>
        </w:rPr>
      </w:pPr>
      <w:r>
        <w:t>Acceptance</w:t>
      </w:r>
      <w:r w:rsidRPr="009B54C8">
        <w:rPr>
          <w:lang w:val="ru-RU"/>
        </w:rPr>
        <w:t xml:space="preserve"> </w:t>
      </w:r>
      <w:r>
        <w:rPr>
          <w:lang w:val="ru-RU"/>
        </w:rPr>
        <w:t>тестирование</w:t>
      </w:r>
      <w:r w:rsidR="009134B1">
        <w:rPr>
          <w:lang w:val="ru-RU"/>
        </w:rPr>
        <w:t xml:space="preserve"> – </w:t>
      </w:r>
      <w:r w:rsidR="00CC5291">
        <w:rPr>
          <w:lang w:val="ru-RU"/>
        </w:rPr>
        <w:t>п</w:t>
      </w:r>
      <w:r w:rsidR="00CC5291" w:rsidRPr="00CC5291">
        <w:rPr>
          <w:lang w:val="ru-RU"/>
        </w:rPr>
        <w:t>роверка соответствия продукта бизнес-требованиям и критериям приёмки</w:t>
      </w:r>
      <w:r w:rsidR="00CC5291">
        <w:rPr>
          <w:lang w:val="ru-RU"/>
        </w:rPr>
        <w:t>.</w:t>
      </w:r>
      <w:r w:rsidR="004E6C2E">
        <w:rPr>
          <w:lang w:val="ru-RU"/>
        </w:rPr>
        <w:t xml:space="preserve"> </w:t>
      </w:r>
    </w:p>
    <w:p w14:paraId="10A2482F" w14:textId="359ECD0A" w:rsidR="004F4886" w:rsidRPr="004E6C2E" w:rsidRDefault="004E6C2E" w:rsidP="004E6C2E">
      <w:pPr>
        <w:rPr>
          <w:lang w:val="ru-RU"/>
        </w:rPr>
      </w:pPr>
      <w:r>
        <w:rPr>
          <w:lang w:val="ru-RU"/>
        </w:rPr>
        <w:t xml:space="preserve">Н.п. </w:t>
      </w:r>
      <w:r w:rsidRPr="004E6C2E">
        <w:rPr>
          <w:lang w:val="ru-RU"/>
        </w:rPr>
        <w:t>Заказчик проверяет: пользователь может зарегистрироваться, войти в личный кабинет и оформить заказ без обращения к оператору</w:t>
      </w:r>
      <w:r>
        <w:rPr>
          <w:lang w:val="ru-RU"/>
        </w:rPr>
        <w:t>.</w:t>
      </w:r>
    </w:p>
    <w:p w14:paraId="13BE294B" w14:textId="77777777" w:rsidR="00EA4319" w:rsidRDefault="004F4886" w:rsidP="00EA4319">
      <w:pPr>
        <w:rPr>
          <w:lang w:val="ru-RU"/>
        </w:rPr>
      </w:pPr>
      <w:r>
        <w:t>Regression</w:t>
      </w:r>
      <w:r w:rsidRPr="009B54C8">
        <w:rPr>
          <w:lang w:val="ru-RU"/>
        </w:rPr>
        <w:t xml:space="preserve"> </w:t>
      </w:r>
      <w:r>
        <w:rPr>
          <w:lang w:val="ru-RU"/>
        </w:rPr>
        <w:t>тестирование</w:t>
      </w:r>
      <w:r w:rsidR="002B25FE">
        <w:rPr>
          <w:lang w:val="ru-RU"/>
        </w:rPr>
        <w:t xml:space="preserve"> </w:t>
      </w:r>
      <w:r w:rsidR="00CC3278">
        <w:rPr>
          <w:lang w:val="ru-RU"/>
        </w:rPr>
        <w:t>–</w:t>
      </w:r>
      <w:r w:rsidR="00CC3278" w:rsidRPr="00CC3278">
        <w:rPr>
          <w:lang w:val="ru-RU"/>
        </w:rPr>
        <w:t xml:space="preserve"> </w:t>
      </w:r>
      <w:r w:rsidR="00EC6FEC">
        <w:rPr>
          <w:lang w:val="ru-RU"/>
        </w:rPr>
        <w:t>п</w:t>
      </w:r>
      <w:r w:rsidR="00EC6FEC" w:rsidRPr="00EC6FEC">
        <w:rPr>
          <w:lang w:val="ru-RU"/>
        </w:rPr>
        <w:t>овторная проверка ранее работающих функций после изменений для выявления новых дефектов</w:t>
      </w:r>
      <w:r w:rsidR="00EC6FEC">
        <w:rPr>
          <w:lang w:val="ru-RU"/>
        </w:rPr>
        <w:t>.</w:t>
      </w:r>
      <w:r w:rsidR="004E6C2E">
        <w:rPr>
          <w:lang w:val="ru-RU"/>
        </w:rPr>
        <w:t xml:space="preserve"> </w:t>
      </w:r>
    </w:p>
    <w:p w14:paraId="266DF6E5" w14:textId="13C8A712" w:rsidR="004F4886" w:rsidRPr="00EA4319" w:rsidRDefault="004E6C2E" w:rsidP="00EA4319">
      <w:pPr>
        <w:rPr>
          <w:lang w:val="ru-RU"/>
        </w:rPr>
      </w:pPr>
      <w:r>
        <w:rPr>
          <w:lang w:val="ru-RU"/>
        </w:rPr>
        <w:t xml:space="preserve">Н.п. </w:t>
      </w:r>
      <w:r w:rsidR="00EA4319" w:rsidRPr="00EA4319">
        <w:rPr>
          <w:lang w:val="ru-RU"/>
        </w:rPr>
        <w:t>После исправления ошибки в расчёте скидки повторно проверить корзину, оформление заказа, сумму заказа и применение промокода</w:t>
      </w:r>
      <w:r w:rsidR="00EA4319">
        <w:rPr>
          <w:lang w:val="ru-RU"/>
        </w:rPr>
        <w:t>.</w:t>
      </w:r>
    </w:p>
    <w:p w14:paraId="355A5B39" w14:textId="77777777" w:rsidR="00EA4319" w:rsidRDefault="004F4886" w:rsidP="00EA4319">
      <w:pPr>
        <w:rPr>
          <w:lang w:val="ru-RU"/>
        </w:rPr>
      </w:pPr>
      <w:r>
        <w:t>Smoke</w:t>
      </w:r>
      <w:r w:rsidRPr="002B25FE">
        <w:rPr>
          <w:lang w:val="ru-RU"/>
        </w:rPr>
        <w:t xml:space="preserve"> </w:t>
      </w:r>
      <w:r>
        <w:rPr>
          <w:lang w:val="ru-RU"/>
        </w:rPr>
        <w:t>тестировани</w:t>
      </w:r>
      <w:r w:rsidR="002B25FE">
        <w:rPr>
          <w:lang w:val="ru-RU"/>
        </w:rPr>
        <w:t xml:space="preserve">е – </w:t>
      </w:r>
      <w:r w:rsidR="00EC6FEC">
        <w:rPr>
          <w:lang w:val="ru-RU"/>
        </w:rPr>
        <w:t>б</w:t>
      </w:r>
      <w:r w:rsidR="00EC6FEC" w:rsidRPr="00EC6FEC">
        <w:rPr>
          <w:lang w:val="ru-RU"/>
        </w:rPr>
        <w:t>ыстрая проверка ключевых функций сборки перед подробным тестированием</w:t>
      </w:r>
      <w:r w:rsidR="00EC6FEC">
        <w:rPr>
          <w:lang w:val="ru-RU"/>
        </w:rPr>
        <w:t>.</w:t>
      </w:r>
      <w:r w:rsidR="00EA4319">
        <w:rPr>
          <w:lang w:val="ru-RU"/>
        </w:rPr>
        <w:t xml:space="preserve"> </w:t>
      </w:r>
    </w:p>
    <w:p w14:paraId="29DA0B13" w14:textId="53BFB7E0" w:rsidR="004F4886" w:rsidRPr="00EA4319" w:rsidRDefault="00EA4319" w:rsidP="00EA4319">
      <w:pPr>
        <w:rPr>
          <w:lang w:val="ru-RU"/>
        </w:rPr>
      </w:pPr>
      <w:r>
        <w:rPr>
          <w:lang w:val="ru-RU"/>
        </w:rPr>
        <w:t xml:space="preserve">Н.п. </w:t>
      </w:r>
      <w:r w:rsidRPr="00EA4319">
        <w:rPr>
          <w:lang w:val="ru-RU"/>
        </w:rPr>
        <w:t>После новой сборки проверить: приложение запускается, пользователь может войти, открыть каталог и отправить форму</w:t>
      </w:r>
      <w:r w:rsidR="00AE1A83">
        <w:rPr>
          <w:lang w:val="ru-RU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56"/>
        <w:gridCol w:w="1663"/>
        <w:gridCol w:w="1274"/>
        <w:gridCol w:w="1323"/>
        <w:gridCol w:w="1148"/>
        <w:gridCol w:w="1241"/>
        <w:gridCol w:w="1540"/>
      </w:tblGrid>
      <w:tr w:rsidR="009B54C8" w14:paraId="555EA993" w14:textId="7AD04581" w:rsidTr="009B54C8">
        <w:tc>
          <w:tcPr>
            <w:tcW w:w="1390" w:type="dxa"/>
          </w:tcPr>
          <w:p w14:paraId="386D5F05" w14:textId="57899592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Заголовок</w:t>
            </w:r>
          </w:p>
        </w:tc>
        <w:tc>
          <w:tcPr>
            <w:tcW w:w="1872" w:type="dxa"/>
          </w:tcPr>
          <w:p w14:paraId="56E321AD" w14:textId="471ABEF5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Шаги воспроизведения</w:t>
            </w:r>
          </w:p>
        </w:tc>
        <w:tc>
          <w:tcPr>
            <w:tcW w:w="1569" w:type="dxa"/>
          </w:tcPr>
          <w:p w14:paraId="628FC209" w14:textId="11F5A0A8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Фактический результат</w:t>
            </w:r>
          </w:p>
        </w:tc>
        <w:tc>
          <w:tcPr>
            <w:tcW w:w="1539" w:type="dxa"/>
          </w:tcPr>
          <w:p w14:paraId="4013CB74" w14:textId="262B06C1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Ожидаемый результат</w:t>
            </w:r>
          </w:p>
        </w:tc>
        <w:tc>
          <w:tcPr>
            <w:tcW w:w="1471" w:type="dxa"/>
          </w:tcPr>
          <w:p w14:paraId="52710877" w14:textId="06E9996C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Окружение</w:t>
            </w:r>
          </w:p>
        </w:tc>
        <w:tc>
          <w:tcPr>
            <w:tcW w:w="752" w:type="dxa"/>
          </w:tcPr>
          <w:p w14:paraId="1D962591" w14:textId="5F082A30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Серьёзность</w:t>
            </w:r>
          </w:p>
        </w:tc>
        <w:tc>
          <w:tcPr>
            <w:tcW w:w="752" w:type="dxa"/>
          </w:tcPr>
          <w:p w14:paraId="23076D8F" w14:textId="2B03606E" w:rsidR="009B54C8" w:rsidRDefault="009B54C8">
            <w:pPr>
              <w:rPr>
                <w:lang w:val="ru-RU"/>
              </w:rPr>
            </w:pPr>
            <w:r>
              <w:rPr>
                <w:lang w:val="ru-RU"/>
              </w:rPr>
              <w:t>Приоритетность</w:t>
            </w:r>
          </w:p>
        </w:tc>
      </w:tr>
      <w:tr w:rsidR="009B54C8" w14:paraId="72338EE5" w14:textId="6F02DEFD" w:rsidTr="009B54C8">
        <w:tc>
          <w:tcPr>
            <w:tcW w:w="1390" w:type="dxa"/>
          </w:tcPr>
          <w:p w14:paraId="2B9C5F45" w14:textId="1162EF18" w:rsidR="009B54C8" w:rsidRPr="00DE1AF9" w:rsidRDefault="00DE1AF9" w:rsidP="00DE1AF9">
            <w:pPr>
              <w:rPr>
                <w:lang w:val="ru-RU"/>
              </w:rPr>
            </w:pPr>
            <w:r w:rsidRPr="00DE1AF9">
              <w:rPr>
                <w:lang w:val="ru-RU"/>
              </w:rPr>
              <w:t>Произошла двойная запись на один и тот же временной слот</w:t>
            </w:r>
            <w:r>
              <w:rPr>
                <w:lang w:val="ru-RU"/>
              </w:rPr>
              <w:t>.</w:t>
            </w:r>
          </w:p>
        </w:tc>
        <w:tc>
          <w:tcPr>
            <w:tcW w:w="1872" w:type="dxa"/>
          </w:tcPr>
          <w:p w14:paraId="28FF9F01" w14:textId="4D49A129" w:rsidR="00285F0B" w:rsidRPr="00D6410F" w:rsidRDefault="00CD5ECD" w:rsidP="00CD5ECD">
            <w:pPr>
              <w:rPr>
                <w:lang w:val="ru-RU"/>
              </w:rPr>
            </w:pPr>
            <w:r w:rsidRPr="00CD5ECD">
              <w:rPr>
                <w:lang w:val="ru-RU"/>
              </w:rPr>
              <w:t xml:space="preserve">1. Открыть </w:t>
            </w:r>
            <w:r w:rsidRPr="00CD5ECD">
              <w:t>Telegram</w:t>
            </w:r>
            <w:r w:rsidRPr="00CD5ECD">
              <w:rPr>
                <w:lang w:val="ru-RU"/>
              </w:rPr>
              <w:t xml:space="preserve"> </w:t>
            </w:r>
            <w:r w:rsidRPr="00CD5ECD">
              <w:t>Mini</w:t>
            </w:r>
            <w:r w:rsidRPr="00CD5ECD">
              <w:rPr>
                <w:lang w:val="ru-RU"/>
              </w:rPr>
              <w:t xml:space="preserve"> </w:t>
            </w:r>
            <w:r w:rsidRPr="00CD5ECD">
              <w:t>App</w:t>
            </w:r>
            <w:r w:rsidRPr="00CD5ECD">
              <w:rPr>
                <w:lang w:val="ru-RU"/>
              </w:rPr>
              <w:t xml:space="preserve"> под аккаунтом клиента №1. 2. Выбрать услугу, дату и свободный временной слот. 3. Отправить заявку на запись. 4. Открыть </w:t>
            </w:r>
            <w:r w:rsidRPr="00CD5ECD">
              <w:t>Telegram</w:t>
            </w:r>
            <w:r w:rsidRPr="00CD5ECD">
              <w:rPr>
                <w:lang w:val="ru-RU"/>
              </w:rPr>
              <w:t xml:space="preserve"> </w:t>
            </w:r>
            <w:r w:rsidRPr="00CD5ECD">
              <w:t>Mini</w:t>
            </w:r>
            <w:r w:rsidRPr="00CD5ECD">
              <w:rPr>
                <w:lang w:val="ru-RU"/>
              </w:rPr>
              <w:t xml:space="preserve"> </w:t>
            </w:r>
            <w:r w:rsidRPr="00CD5ECD">
              <w:t>App</w:t>
            </w:r>
            <w:r w:rsidRPr="00CD5ECD">
              <w:rPr>
                <w:lang w:val="ru-RU"/>
              </w:rPr>
              <w:t xml:space="preserve"> под </w:t>
            </w:r>
            <w:r w:rsidRPr="00CD5ECD">
              <w:rPr>
                <w:lang w:val="ru-RU"/>
              </w:rPr>
              <w:lastRenderedPageBreak/>
              <w:t xml:space="preserve">аккаунтом клиента №2. 5. Выбрать ту же услугу, ту же дату и тот же временной слот. </w:t>
            </w:r>
            <w:r w:rsidRPr="007215AD">
              <w:rPr>
                <w:lang w:val="ru-RU"/>
              </w:rPr>
              <w:t>6. Отправить заявку на запись</w:t>
            </w:r>
            <w:r w:rsidR="00D6410F">
              <w:rPr>
                <w:lang w:val="ru-RU"/>
              </w:rPr>
              <w:t>.</w:t>
            </w:r>
          </w:p>
        </w:tc>
        <w:tc>
          <w:tcPr>
            <w:tcW w:w="1569" w:type="dxa"/>
          </w:tcPr>
          <w:p w14:paraId="7183A108" w14:textId="1618B7A3" w:rsidR="009B54C8" w:rsidRPr="00D6410F" w:rsidRDefault="00CD5ECD" w:rsidP="00CD5ECD">
            <w:pPr>
              <w:rPr>
                <w:lang w:val="ru-RU"/>
              </w:rPr>
            </w:pPr>
            <w:r w:rsidRPr="00CD5ECD">
              <w:rPr>
                <w:lang w:val="ru-RU"/>
              </w:rPr>
              <w:lastRenderedPageBreak/>
              <w:t xml:space="preserve">После создания первой заявки выбранный слот остаётся доступным. </w:t>
            </w:r>
            <w:r w:rsidRPr="00D6410F">
              <w:rPr>
                <w:lang w:val="ru-RU"/>
              </w:rPr>
              <w:t>Второй клиент также успешно создаёт заявку на те же дату и время</w:t>
            </w:r>
            <w:r w:rsidR="00D6410F">
              <w:rPr>
                <w:lang w:val="ru-RU"/>
              </w:rPr>
              <w:t>.</w:t>
            </w:r>
          </w:p>
        </w:tc>
        <w:tc>
          <w:tcPr>
            <w:tcW w:w="1539" w:type="dxa"/>
          </w:tcPr>
          <w:p w14:paraId="61C5AE89" w14:textId="55FA7522" w:rsidR="009B54C8" w:rsidRPr="00D975C2" w:rsidRDefault="00D975C2" w:rsidP="00D975C2">
            <w:pPr>
              <w:rPr>
                <w:lang w:val="ru-RU"/>
              </w:rPr>
            </w:pPr>
            <w:r w:rsidRPr="00D975C2">
              <w:rPr>
                <w:lang w:val="ru-RU"/>
              </w:rPr>
              <w:t xml:space="preserve">После успешного создания первой заявки слот должен стать недоступным для других клиентов. При попытке повторной записи система </w:t>
            </w:r>
            <w:r w:rsidRPr="00D975C2">
              <w:rPr>
                <w:lang w:val="ru-RU"/>
              </w:rPr>
              <w:lastRenderedPageBreak/>
              <w:t xml:space="preserve">должна показать сообщение, например: «Выбранное время уже занято. </w:t>
            </w:r>
            <w:r w:rsidRPr="00D975C2">
              <w:t>Пожалуйста, выберите другой слот»</w:t>
            </w:r>
            <w:r>
              <w:rPr>
                <w:lang w:val="ru-RU"/>
              </w:rPr>
              <w:t>.</w:t>
            </w:r>
          </w:p>
        </w:tc>
        <w:tc>
          <w:tcPr>
            <w:tcW w:w="1471" w:type="dxa"/>
          </w:tcPr>
          <w:p w14:paraId="77C596B5" w14:textId="56F72245" w:rsidR="009B54C8" w:rsidRPr="00C1378C" w:rsidRDefault="00E95271">
            <w:pPr>
              <w:rPr>
                <w:lang w:val="pt-BR"/>
              </w:rPr>
            </w:pPr>
            <w:r w:rsidRPr="00C1378C">
              <w:rPr>
                <w:lang w:val="pt-BR"/>
              </w:rPr>
              <w:lastRenderedPageBreak/>
              <w:t>Telegram</w:t>
            </w:r>
            <w:r w:rsidR="00687DD8" w:rsidRPr="00C1378C">
              <w:rPr>
                <w:lang w:val="pt-BR"/>
              </w:rPr>
              <w:t xml:space="preserve"> Mini App</w:t>
            </w:r>
            <w:r w:rsidR="00C1378C" w:rsidRPr="00C1378C">
              <w:rPr>
                <w:lang w:val="pt-BR"/>
              </w:rPr>
              <w:t>, Android 14, T</w:t>
            </w:r>
            <w:r w:rsidR="00C1378C">
              <w:rPr>
                <w:lang w:val="pt-BR"/>
              </w:rPr>
              <w:t xml:space="preserve">elegram 11.x </w:t>
            </w:r>
            <w:r w:rsidR="00C1378C">
              <w:rPr>
                <w:lang w:val="ru-RU"/>
              </w:rPr>
              <w:t>и</w:t>
            </w:r>
            <w:r w:rsidR="00C1378C" w:rsidRPr="00C1378C">
              <w:rPr>
                <w:lang w:val="pt-BR"/>
              </w:rPr>
              <w:t xml:space="preserve"> </w:t>
            </w:r>
            <w:r w:rsidR="00C1378C">
              <w:rPr>
                <w:lang w:val="ru-RU"/>
              </w:rPr>
              <w:t>выше</w:t>
            </w:r>
            <w:r w:rsidR="00C1378C" w:rsidRPr="00C1378C">
              <w:rPr>
                <w:lang w:val="pt-BR"/>
              </w:rPr>
              <w:t>.</w:t>
            </w:r>
          </w:p>
        </w:tc>
        <w:tc>
          <w:tcPr>
            <w:tcW w:w="752" w:type="dxa"/>
          </w:tcPr>
          <w:p w14:paraId="45D1422A" w14:textId="521AB988" w:rsidR="009B54C8" w:rsidRPr="006A2F6E" w:rsidRDefault="006A2F6E">
            <w:r>
              <w:rPr>
                <w:lang w:val="ru-RU"/>
              </w:rPr>
              <w:t xml:space="preserve">Критическая </w:t>
            </w:r>
            <w:r>
              <w:t>(</w:t>
            </w:r>
            <w:r w:rsidR="00E95271">
              <w:t>Critical</w:t>
            </w:r>
            <w:r>
              <w:t>)</w:t>
            </w:r>
          </w:p>
        </w:tc>
        <w:tc>
          <w:tcPr>
            <w:tcW w:w="752" w:type="dxa"/>
          </w:tcPr>
          <w:p w14:paraId="6279778F" w14:textId="4E5B2535" w:rsidR="009B54C8" w:rsidRPr="00C6094F" w:rsidRDefault="008E3C3F">
            <w:r>
              <w:rPr>
                <w:lang w:val="ru-RU"/>
              </w:rPr>
              <w:t>Высокий</w:t>
            </w:r>
            <w:r w:rsidR="00C6094F">
              <w:rPr>
                <w:lang w:val="ru-RU"/>
              </w:rPr>
              <w:t xml:space="preserve"> (</w:t>
            </w:r>
            <w:r w:rsidR="00C6094F">
              <w:t>High)</w:t>
            </w:r>
          </w:p>
          <w:p w14:paraId="54795005" w14:textId="77777777" w:rsidR="00786874" w:rsidRDefault="00786874">
            <w:pPr>
              <w:rPr>
                <w:lang w:val="ru-RU"/>
              </w:rPr>
            </w:pPr>
          </w:p>
          <w:p w14:paraId="5C317A28" w14:textId="6B479B61" w:rsidR="00786874" w:rsidRPr="008E3C3F" w:rsidRDefault="00786874">
            <w:pPr>
              <w:rPr>
                <w:lang w:val="ru-RU"/>
              </w:rPr>
            </w:pPr>
          </w:p>
        </w:tc>
      </w:tr>
    </w:tbl>
    <w:p w14:paraId="6D88CA58" w14:textId="645A625F" w:rsidR="004F4886" w:rsidRPr="004F4886" w:rsidRDefault="004F4886">
      <w:pPr>
        <w:rPr>
          <w:lang w:val="ru-RU"/>
        </w:rPr>
      </w:pPr>
    </w:p>
    <w:sectPr w:rsidR="004F4886" w:rsidRPr="004F4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4E984" w14:textId="77777777" w:rsidR="000E4C1F" w:rsidRDefault="000E4C1F" w:rsidP="004F4886">
      <w:pPr>
        <w:spacing w:after="0" w:line="240" w:lineRule="auto"/>
      </w:pPr>
      <w:r>
        <w:separator/>
      </w:r>
    </w:p>
  </w:endnote>
  <w:endnote w:type="continuationSeparator" w:id="0">
    <w:p w14:paraId="516F1C79" w14:textId="77777777" w:rsidR="000E4C1F" w:rsidRDefault="000E4C1F" w:rsidP="004F4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24FE8" w14:textId="77777777" w:rsidR="000E4C1F" w:rsidRDefault="000E4C1F" w:rsidP="004F4886">
      <w:pPr>
        <w:spacing w:after="0" w:line="240" w:lineRule="auto"/>
      </w:pPr>
      <w:r>
        <w:separator/>
      </w:r>
    </w:p>
  </w:footnote>
  <w:footnote w:type="continuationSeparator" w:id="0">
    <w:p w14:paraId="33EB36C2" w14:textId="77777777" w:rsidR="000E4C1F" w:rsidRDefault="000E4C1F" w:rsidP="004F4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4CC"/>
    <w:multiLevelType w:val="hybridMultilevel"/>
    <w:tmpl w:val="3BFCB17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3472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9C"/>
    <w:rsid w:val="000100AB"/>
    <w:rsid w:val="000E15C2"/>
    <w:rsid w:val="000E4C1F"/>
    <w:rsid w:val="00210DC3"/>
    <w:rsid w:val="002328FF"/>
    <w:rsid w:val="00282E28"/>
    <w:rsid w:val="00285F0B"/>
    <w:rsid w:val="002B2413"/>
    <w:rsid w:val="002B25FE"/>
    <w:rsid w:val="0033349A"/>
    <w:rsid w:val="003A787F"/>
    <w:rsid w:val="004E6C2E"/>
    <w:rsid w:val="004F4886"/>
    <w:rsid w:val="006772D1"/>
    <w:rsid w:val="006847B2"/>
    <w:rsid w:val="00687DD8"/>
    <w:rsid w:val="006A2F6E"/>
    <w:rsid w:val="007215AD"/>
    <w:rsid w:val="00786874"/>
    <w:rsid w:val="00800F8A"/>
    <w:rsid w:val="008941BD"/>
    <w:rsid w:val="008977AC"/>
    <w:rsid w:val="008E3C3F"/>
    <w:rsid w:val="009134B1"/>
    <w:rsid w:val="009306F9"/>
    <w:rsid w:val="00940731"/>
    <w:rsid w:val="009B54C8"/>
    <w:rsid w:val="009F6D7F"/>
    <w:rsid w:val="00A3020B"/>
    <w:rsid w:val="00A86558"/>
    <w:rsid w:val="00AC798D"/>
    <w:rsid w:val="00AE1A83"/>
    <w:rsid w:val="00B31E29"/>
    <w:rsid w:val="00C1378C"/>
    <w:rsid w:val="00C505B6"/>
    <w:rsid w:val="00C6094F"/>
    <w:rsid w:val="00C7739C"/>
    <w:rsid w:val="00CC3278"/>
    <w:rsid w:val="00CC5291"/>
    <w:rsid w:val="00CD5ECD"/>
    <w:rsid w:val="00D6410F"/>
    <w:rsid w:val="00D975C2"/>
    <w:rsid w:val="00DD4866"/>
    <w:rsid w:val="00DE1AF9"/>
    <w:rsid w:val="00E85178"/>
    <w:rsid w:val="00E95271"/>
    <w:rsid w:val="00EA4319"/>
    <w:rsid w:val="00EC6FEC"/>
    <w:rsid w:val="00ED38F8"/>
    <w:rsid w:val="00F020CE"/>
    <w:rsid w:val="00FC096A"/>
    <w:rsid w:val="00FF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326967"/>
  <w15:chartTrackingRefBased/>
  <w15:docId w15:val="{E353EE50-F684-4D0A-B47E-22D7BE60C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B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C7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39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C7739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C7739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C7739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C7739C"/>
    <w:rPr>
      <w:rFonts w:eastAsiaTheme="majorEastAsia" w:cstheme="majorBid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C7739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C7739C"/>
    <w:rPr>
      <w:rFonts w:eastAsiaTheme="majorEastAsia" w:cstheme="majorBid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C7739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C7739C"/>
    <w:rPr>
      <w:rFonts w:eastAsiaTheme="majorEastAsia" w:cstheme="majorBid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C7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39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C7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39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21">
    <w:name w:val="Quote"/>
    <w:basedOn w:val="a"/>
    <w:next w:val="a"/>
    <w:link w:val="22"/>
    <w:uiPriority w:val="29"/>
    <w:qFormat/>
    <w:rsid w:val="00C7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39C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C773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3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39C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C7739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F48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F4886"/>
    <w:rPr>
      <w:lang w:val="en-US"/>
    </w:rPr>
  </w:style>
  <w:style w:type="paragraph" w:styleId="ae">
    <w:name w:val="footer"/>
    <w:basedOn w:val="a"/>
    <w:link w:val="af"/>
    <w:uiPriority w:val="99"/>
    <w:unhideWhenUsed/>
    <w:rsid w:val="004F48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F4886"/>
    <w:rPr>
      <w:lang w:val="en-US"/>
    </w:rPr>
  </w:style>
  <w:style w:type="table" w:styleId="af0">
    <w:name w:val="Table Grid"/>
    <w:basedOn w:val="a1"/>
    <w:uiPriority w:val="39"/>
    <w:rsid w:val="0028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25979-126C-483A-ADD8-A79284BC7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ulanamariarumanceva@gmail.com</dc:creator>
  <cp:keywords/>
  <dc:description/>
  <cp:lastModifiedBy>ulanamariarumanceva@gmail.com</cp:lastModifiedBy>
  <cp:revision>28</cp:revision>
  <dcterms:created xsi:type="dcterms:W3CDTF">2026-09-21T16:43:00Z</dcterms:created>
  <dcterms:modified xsi:type="dcterms:W3CDTF">2026-09-22T10:09:00Z</dcterms:modified>
</cp:coreProperties>
</file>