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D84" w:rsidRPr="00205499" w:rsidRDefault="004E4EAF" w:rsidP="00205499">
      <w:pPr>
        <w:suppressAutoHyphens w:val="0"/>
        <w:spacing w:after="160" w:line="259" w:lineRule="auto"/>
        <w:ind w:firstLine="0"/>
        <w:jc w:val="right"/>
        <w:rPr>
          <w:szCs w:val="28"/>
        </w:rPr>
      </w:pPr>
      <w:r>
        <w:rPr>
          <w:noProof/>
          <w:szCs w:val="28"/>
          <w:lang w:val="en-US"/>
        </w:rPr>
        <w:drawing>
          <wp:anchor distT="0" distB="0" distL="114300" distR="114300" simplePos="0" relativeHeight="251668992" behindDoc="1" locked="0" layoutInCell="1" allowOverlap="1" wp14:anchorId="32B0A8D9" wp14:editId="3E4A6E2A">
            <wp:simplePos x="0" y="0"/>
            <wp:positionH relativeFrom="column">
              <wp:posOffset>4956810</wp:posOffset>
            </wp:positionH>
            <wp:positionV relativeFrom="paragraph">
              <wp:posOffset>307975</wp:posOffset>
            </wp:positionV>
            <wp:extent cx="1627121" cy="8858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lyantsev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76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121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D84" w:rsidRPr="00205499">
        <w:rPr>
          <w:szCs w:val="28"/>
        </w:rPr>
        <w:t>На правах рукописи</w:t>
      </w:r>
    </w:p>
    <w:p w:rsidR="00495D84" w:rsidRPr="00205499" w:rsidRDefault="00495D84" w:rsidP="00205499">
      <w:pPr>
        <w:suppressAutoHyphens w:val="0"/>
        <w:spacing w:after="160" w:line="259" w:lineRule="auto"/>
        <w:ind w:firstLine="0"/>
        <w:jc w:val="left"/>
        <w:rPr>
          <w:szCs w:val="28"/>
        </w:rPr>
      </w:pPr>
    </w:p>
    <w:p w:rsidR="00495D84" w:rsidRPr="00205499" w:rsidRDefault="00495D84" w:rsidP="00205499">
      <w:pPr>
        <w:suppressAutoHyphens w:val="0"/>
        <w:spacing w:after="160" w:line="259" w:lineRule="auto"/>
        <w:ind w:firstLine="0"/>
        <w:jc w:val="left"/>
        <w:rPr>
          <w:szCs w:val="28"/>
        </w:rPr>
      </w:pPr>
    </w:p>
    <w:p w:rsidR="00495D84" w:rsidRPr="008B6582" w:rsidRDefault="00495D84" w:rsidP="00205499">
      <w:pPr>
        <w:suppressAutoHyphens w:val="0"/>
        <w:spacing w:after="160" w:line="259" w:lineRule="auto"/>
        <w:ind w:firstLine="0"/>
        <w:jc w:val="left"/>
        <w:rPr>
          <w:szCs w:val="28"/>
        </w:rPr>
      </w:pPr>
    </w:p>
    <w:p w:rsidR="00495D84" w:rsidRPr="00205499" w:rsidRDefault="00495D84" w:rsidP="00205499">
      <w:pPr>
        <w:suppressAutoHyphens w:val="0"/>
        <w:spacing w:after="160" w:line="259" w:lineRule="auto"/>
        <w:ind w:firstLine="0"/>
        <w:jc w:val="left"/>
        <w:rPr>
          <w:szCs w:val="28"/>
        </w:rPr>
      </w:pPr>
    </w:p>
    <w:p w:rsidR="00495D84" w:rsidRPr="00205499" w:rsidRDefault="00495D84" w:rsidP="00205499">
      <w:pPr>
        <w:suppressAutoHyphens w:val="0"/>
        <w:spacing w:after="160" w:line="259" w:lineRule="auto"/>
        <w:ind w:firstLine="0"/>
        <w:jc w:val="left"/>
        <w:rPr>
          <w:szCs w:val="28"/>
        </w:rPr>
      </w:pPr>
    </w:p>
    <w:p w:rsidR="00495D84" w:rsidRPr="00205499" w:rsidRDefault="00495D84" w:rsidP="00205499">
      <w:pPr>
        <w:widowControl w:val="0"/>
        <w:suppressAutoHyphens w:val="0"/>
        <w:autoSpaceDE w:val="0"/>
        <w:autoSpaceDN w:val="0"/>
        <w:adjustRightInd w:val="0"/>
        <w:ind w:firstLine="0"/>
        <w:jc w:val="center"/>
        <w:rPr>
          <w:b/>
          <w:sz w:val="32"/>
          <w:szCs w:val="32"/>
          <w:lang w:eastAsia="ru-RU"/>
        </w:rPr>
      </w:pPr>
      <w:r w:rsidRPr="00205499">
        <w:rPr>
          <w:b/>
          <w:sz w:val="32"/>
          <w:szCs w:val="32"/>
          <w:lang w:eastAsia="ru-RU"/>
        </w:rPr>
        <w:t>Ульянцев Владимир Игоревич</w:t>
      </w:r>
    </w:p>
    <w:p w:rsidR="00495D84" w:rsidRPr="008B6582" w:rsidRDefault="00495D84" w:rsidP="00205499">
      <w:pPr>
        <w:suppressAutoHyphens w:val="0"/>
        <w:spacing w:line="240" w:lineRule="auto"/>
        <w:ind w:firstLine="0"/>
        <w:jc w:val="left"/>
        <w:rPr>
          <w:b/>
          <w:sz w:val="32"/>
          <w:szCs w:val="32"/>
        </w:rPr>
      </w:pPr>
    </w:p>
    <w:p w:rsidR="00205499" w:rsidRPr="008B6582" w:rsidRDefault="00205499" w:rsidP="00205499">
      <w:pPr>
        <w:suppressAutoHyphens w:val="0"/>
        <w:spacing w:line="240" w:lineRule="auto"/>
        <w:ind w:firstLine="0"/>
        <w:jc w:val="left"/>
        <w:rPr>
          <w:b/>
          <w:sz w:val="32"/>
          <w:szCs w:val="32"/>
        </w:rPr>
      </w:pPr>
    </w:p>
    <w:p w:rsidR="00205499" w:rsidRPr="008B6582" w:rsidRDefault="00205499" w:rsidP="00205499">
      <w:pPr>
        <w:suppressAutoHyphens w:val="0"/>
        <w:spacing w:line="240" w:lineRule="auto"/>
        <w:ind w:firstLine="0"/>
        <w:jc w:val="left"/>
        <w:rPr>
          <w:b/>
          <w:sz w:val="32"/>
          <w:szCs w:val="32"/>
        </w:rPr>
      </w:pPr>
    </w:p>
    <w:p w:rsidR="00495D84" w:rsidRPr="00205499" w:rsidRDefault="00495D84" w:rsidP="00205499">
      <w:pPr>
        <w:suppressAutoHyphens w:val="0"/>
        <w:spacing w:line="240" w:lineRule="auto"/>
        <w:ind w:firstLine="0"/>
        <w:jc w:val="left"/>
        <w:rPr>
          <w:b/>
          <w:sz w:val="32"/>
          <w:szCs w:val="32"/>
        </w:rPr>
      </w:pPr>
    </w:p>
    <w:p w:rsidR="00495D84" w:rsidRPr="00205499" w:rsidRDefault="00205499" w:rsidP="00205499">
      <w:pPr>
        <w:suppressAutoHyphens w:val="0"/>
        <w:spacing w:line="240" w:lineRule="auto"/>
        <w:ind w:firstLine="0"/>
        <w:jc w:val="center"/>
        <w:rPr>
          <w:b/>
          <w:sz w:val="32"/>
          <w:szCs w:val="32"/>
        </w:rPr>
      </w:pPr>
      <w:r w:rsidRPr="00205499">
        <w:rPr>
          <w:b/>
          <w:sz w:val="32"/>
          <w:szCs w:val="32"/>
        </w:rPr>
        <w:t>Генерация конечных автоматов</w:t>
      </w:r>
      <w:r w:rsidRPr="00205499">
        <w:rPr>
          <w:b/>
          <w:sz w:val="32"/>
          <w:szCs w:val="32"/>
        </w:rPr>
        <w:br/>
        <w:t xml:space="preserve">с использованием программных средств решения задач </w:t>
      </w:r>
      <w:r w:rsidRPr="00205499">
        <w:rPr>
          <w:b/>
          <w:sz w:val="32"/>
          <w:szCs w:val="32"/>
        </w:rPr>
        <w:br/>
        <w:t>выполнимости и удовлетворения ограничений</w:t>
      </w:r>
    </w:p>
    <w:p w:rsidR="00495D84" w:rsidRPr="00205499" w:rsidRDefault="00495D84" w:rsidP="00205499">
      <w:pPr>
        <w:suppressAutoHyphens w:val="0"/>
        <w:spacing w:line="240" w:lineRule="auto"/>
        <w:ind w:firstLine="0"/>
        <w:jc w:val="left"/>
        <w:rPr>
          <w:b/>
          <w:szCs w:val="28"/>
        </w:rPr>
      </w:pPr>
    </w:p>
    <w:p w:rsidR="00205499" w:rsidRPr="00205499" w:rsidRDefault="00205499" w:rsidP="00205499">
      <w:pPr>
        <w:suppressAutoHyphens w:val="0"/>
        <w:spacing w:line="240" w:lineRule="auto"/>
        <w:ind w:firstLine="0"/>
        <w:jc w:val="left"/>
        <w:rPr>
          <w:b/>
          <w:szCs w:val="28"/>
        </w:rPr>
      </w:pPr>
    </w:p>
    <w:p w:rsidR="00495D84" w:rsidRPr="00205499" w:rsidRDefault="00495D84" w:rsidP="00205499">
      <w:pPr>
        <w:suppressAutoHyphens w:val="0"/>
        <w:spacing w:line="240" w:lineRule="auto"/>
        <w:ind w:firstLine="0"/>
        <w:jc w:val="left"/>
        <w:rPr>
          <w:szCs w:val="28"/>
        </w:rPr>
      </w:pPr>
    </w:p>
    <w:p w:rsidR="00495D84" w:rsidRPr="00205499" w:rsidRDefault="00495D84" w:rsidP="00205499">
      <w:pPr>
        <w:suppressAutoHyphens w:val="0"/>
        <w:spacing w:line="240" w:lineRule="auto"/>
        <w:ind w:firstLine="0"/>
        <w:jc w:val="left"/>
        <w:rPr>
          <w:szCs w:val="28"/>
        </w:rPr>
      </w:pPr>
    </w:p>
    <w:p w:rsidR="00495D84" w:rsidRPr="00205499" w:rsidRDefault="00495D84" w:rsidP="00205499">
      <w:pPr>
        <w:suppressAutoHyphens w:val="0"/>
        <w:spacing w:line="240" w:lineRule="auto"/>
        <w:ind w:firstLine="0"/>
        <w:jc w:val="center"/>
        <w:rPr>
          <w:szCs w:val="28"/>
        </w:rPr>
      </w:pPr>
      <w:r w:rsidRPr="00205499">
        <w:rPr>
          <w:szCs w:val="28"/>
        </w:rPr>
        <w:t xml:space="preserve">Специальность 05.13.11 – Математическое и программное обеспечение </w:t>
      </w:r>
      <w:r w:rsidR="00205499" w:rsidRPr="00205499">
        <w:rPr>
          <w:szCs w:val="28"/>
        </w:rPr>
        <w:br/>
      </w:r>
      <w:r w:rsidRPr="00205499">
        <w:rPr>
          <w:szCs w:val="28"/>
        </w:rPr>
        <w:t>вычислительных машин, комплексов и компьютерных сетей</w:t>
      </w:r>
    </w:p>
    <w:p w:rsidR="00495D84" w:rsidRPr="00205499" w:rsidRDefault="00495D84" w:rsidP="00205499">
      <w:pPr>
        <w:suppressAutoHyphens w:val="0"/>
        <w:spacing w:line="240" w:lineRule="auto"/>
        <w:ind w:firstLine="0"/>
        <w:jc w:val="center"/>
        <w:rPr>
          <w:szCs w:val="28"/>
        </w:rPr>
      </w:pPr>
    </w:p>
    <w:p w:rsidR="00495D84" w:rsidRPr="00205499" w:rsidRDefault="00495D84" w:rsidP="00205499">
      <w:pPr>
        <w:suppressAutoHyphens w:val="0"/>
        <w:spacing w:line="240" w:lineRule="auto"/>
        <w:ind w:firstLine="0"/>
        <w:jc w:val="center"/>
        <w:rPr>
          <w:szCs w:val="28"/>
        </w:rPr>
      </w:pPr>
    </w:p>
    <w:p w:rsidR="00495D84" w:rsidRPr="008B6582" w:rsidRDefault="00495D84" w:rsidP="00205499">
      <w:pPr>
        <w:suppressAutoHyphens w:val="0"/>
        <w:spacing w:line="240" w:lineRule="auto"/>
        <w:ind w:firstLine="0"/>
        <w:jc w:val="center"/>
        <w:rPr>
          <w:szCs w:val="28"/>
        </w:rPr>
      </w:pPr>
    </w:p>
    <w:p w:rsidR="00205499" w:rsidRPr="008B6582" w:rsidRDefault="00205499" w:rsidP="00205499">
      <w:pPr>
        <w:suppressAutoHyphens w:val="0"/>
        <w:spacing w:line="240" w:lineRule="auto"/>
        <w:ind w:firstLine="0"/>
        <w:jc w:val="center"/>
        <w:rPr>
          <w:szCs w:val="28"/>
        </w:rPr>
      </w:pPr>
    </w:p>
    <w:p w:rsidR="00495D84" w:rsidRPr="00205499" w:rsidRDefault="00495D84" w:rsidP="00205499">
      <w:pPr>
        <w:suppressAutoHyphens w:val="0"/>
        <w:spacing w:line="240" w:lineRule="auto"/>
        <w:ind w:firstLine="0"/>
        <w:jc w:val="center"/>
        <w:rPr>
          <w:szCs w:val="28"/>
        </w:rPr>
      </w:pPr>
    </w:p>
    <w:p w:rsidR="00495D84" w:rsidRPr="00205499" w:rsidRDefault="00495D84" w:rsidP="00205499">
      <w:pPr>
        <w:suppressAutoHyphens w:val="0"/>
        <w:spacing w:line="240" w:lineRule="auto"/>
        <w:ind w:firstLine="0"/>
        <w:jc w:val="center"/>
        <w:rPr>
          <w:szCs w:val="28"/>
        </w:rPr>
      </w:pPr>
    </w:p>
    <w:p w:rsidR="00495D84" w:rsidRPr="00205499" w:rsidRDefault="00495D84" w:rsidP="00205499">
      <w:pPr>
        <w:suppressAutoHyphens w:val="0"/>
        <w:spacing w:line="240" w:lineRule="auto"/>
        <w:ind w:firstLine="0"/>
        <w:jc w:val="center"/>
        <w:rPr>
          <w:szCs w:val="28"/>
        </w:rPr>
      </w:pPr>
      <w:r w:rsidRPr="00205499">
        <w:rPr>
          <w:szCs w:val="28"/>
        </w:rPr>
        <w:t>АВТОРЕФЕРАТ</w:t>
      </w:r>
    </w:p>
    <w:p w:rsidR="00495D84" w:rsidRPr="00205499" w:rsidRDefault="00495D84" w:rsidP="00205499">
      <w:pPr>
        <w:suppressAutoHyphens w:val="0"/>
        <w:spacing w:line="240" w:lineRule="auto"/>
        <w:ind w:firstLine="0"/>
        <w:jc w:val="center"/>
        <w:rPr>
          <w:szCs w:val="28"/>
        </w:rPr>
      </w:pPr>
      <w:r w:rsidRPr="00205499">
        <w:rPr>
          <w:szCs w:val="28"/>
        </w:rPr>
        <w:t>диссертации на соискание ученой степени</w:t>
      </w:r>
    </w:p>
    <w:p w:rsidR="00495D84" w:rsidRPr="00205499" w:rsidRDefault="00495D84" w:rsidP="00205499">
      <w:pPr>
        <w:suppressAutoHyphens w:val="0"/>
        <w:spacing w:line="240" w:lineRule="auto"/>
        <w:ind w:firstLine="0"/>
        <w:jc w:val="center"/>
        <w:rPr>
          <w:szCs w:val="28"/>
        </w:rPr>
      </w:pPr>
      <w:r w:rsidRPr="00205499">
        <w:rPr>
          <w:szCs w:val="28"/>
        </w:rPr>
        <w:t>кандидата технических наук</w:t>
      </w:r>
    </w:p>
    <w:p w:rsidR="00495D84" w:rsidRPr="008B6582" w:rsidRDefault="00495D84" w:rsidP="00205499">
      <w:pPr>
        <w:suppressAutoHyphens w:val="0"/>
        <w:spacing w:line="240" w:lineRule="auto"/>
        <w:ind w:firstLine="0"/>
        <w:jc w:val="center"/>
        <w:rPr>
          <w:szCs w:val="28"/>
        </w:rPr>
      </w:pPr>
    </w:p>
    <w:p w:rsidR="00205499" w:rsidRPr="008B6582" w:rsidRDefault="00205499" w:rsidP="00205499">
      <w:pPr>
        <w:suppressAutoHyphens w:val="0"/>
        <w:spacing w:line="240" w:lineRule="auto"/>
        <w:ind w:firstLine="0"/>
        <w:jc w:val="center"/>
        <w:rPr>
          <w:szCs w:val="28"/>
        </w:rPr>
      </w:pPr>
    </w:p>
    <w:p w:rsidR="00205499" w:rsidRPr="008B6582" w:rsidRDefault="00205499" w:rsidP="00205499">
      <w:pPr>
        <w:suppressAutoHyphens w:val="0"/>
        <w:spacing w:line="240" w:lineRule="auto"/>
        <w:ind w:firstLine="0"/>
        <w:jc w:val="center"/>
        <w:rPr>
          <w:szCs w:val="28"/>
        </w:rPr>
      </w:pPr>
    </w:p>
    <w:p w:rsidR="00495D84" w:rsidRPr="008B6582" w:rsidRDefault="00495D84" w:rsidP="00205499">
      <w:pPr>
        <w:suppressAutoHyphens w:val="0"/>
        <w:spacing w:line="240" w:lineRule="auto"/>
        <w:ind w:firstLine="0"/>
        <w:jc w:val="center"/>
        <w:rPr>
          <w:szCs w:val="28"/>
        </w:rPr>
      </w:pPr>
    </w:p>
    <w:p w:rsidR="00205499" w:rsidRPr="008B6582" w:rsidRDefault="00205499" w:rsidP="00205499">
      <w:pPr>
        <w:suppressAutoHyphens w:val="0"/>
        <w:spacing w:line="240" w:lineRule="auto"/>
        <w:ind w:firstLine="0"/>
        <w:jc w:val="center"/>
        <w:rPr>
          <w:szCs w:val="28"/>
        </w:rPr>
      </w:pPr>
    </w:p>
    <w:p w:rsidR="00495D84" w:rsidRPr="00205499" w:rsidRDefault="00495D84" w:rsidP="00205499">
      <w:pPr>
        <w:suppressAutoHyphens w:val="0"/>
        <w:spacing w:line="240" w:lineRule="auto"/>
        <w:ind w:firstLine="0"/>
        <w:jc w:val="center"/>
        <w:rPr>
          <w:szCs w:val="28"/>
        </w:rPr>
      </w:pPr>
    </w:p>
    <w:p w:rsidR="00495D84" w:rsidRPr="00205499" w:rsidRDefault="00495D84" w:rsidP="00205499">
      <w:pPr>
        <w:suppressAutoHyphens w:val="0"/>
        <w:spacing w:line="240" w:lineRule="auto"/>
        <w:ind w:firstLine="0"/>
        <w:jc w:val="center"/>
        <w:rPr>
          <w:szCs w:val="28"/>
        </w:rPr>
      </w:pPr>
    </w:p>
    <w:p w:rsidR="00495D84" w:rsidRPr="00205499" w:rsidRDefault="00495D84" w:rsidP="00205499">
      <w:pPr>
        <w:suppressAutoHyphens w:val="0"/>
        <w:spacing w:line="240" w:lineRule="auto"/>
        <w:ind w:firstLine="0"/>
        <w:jc w:val="center"/>
        <w:rPr>
          <w:szCs w:val="28"/>
        </w:rPr>
      </w:pPr>
    </w:p>
    <w:p w:rsidR="00495D84" w:rsidRPr="00205499" w:rsidRDefault="00495D84" w:rsidP="00205499">
      <w:pPr>
        <w:suppressAutoHyphens w:val="0"/>
        <w:spacing w:line="240" w:lineRule="auto"/>
        <w:ind w:firstLine="0"/>
        <w:jc w:val="center"/>
        <w:rPr>
          <w:szCs w:val="28"/>
        </w:rPr>
      </w:pPr>
    </w:p>
    <w:p w:rsidR="00495D84" w:rsidRPr="00205499" w:rsidRDefault="00495D84" w:rsidP="00205499">
      <w:pPr>
        <w:suppressAutoHyphens w:val="0"/>
        <w:spacing w:line="240" w:lineRule="auto"/>
        <w:ind w:firstLine="0"/>
        <w:jc w:val="center"/>
        <w:rPr>
          <w:szCs w:val="28"/>
        </w:rPr>
      </w:pPr>
      <w:r w:rsidRPr="00205499">
        <w:rPr>
          <w:szCs w:val="28"/>
        </w:rPr>
        <w:t>Санкт-Петербург – 2015</w:t>
      </w:r>
    </w:p>
    <w:p w:rsidR="00495D84" w:rsidRDefault="00495D84" w:rsidP="00205499">
      <w:pPr>
        <w:suppressAutoHyphens w:val="0"/>
        <w:spacing w:line="240" w:lineRule="auto"/>
        <w:ind w:firstLine="0"/>
        <w:jc w:val="left"/>
      </w:pPr>
      <w:r>
        <w:br w:type="page"/>
      </w:r>
    </w:p>
    <w:p w:rsidR="00495D84" w:rsidRPr="00205499" w:rsidRDefault="00495D84" w:rsidP="00205499">
      <w:pPr>
        <w:suppressAutoHyphens w:val="0"/>
        <w:spacing w:after="160" w:line="259" w:lineRule="auto"/>
        <w:ind w:firstLine="0"/>
        <w:rPr>
          <w:szCs w:val="28"/>
        </w:rPr>
      </w:pPr>
      <w:r w:rsidRPr="00205499">
        <w:rPr>
          <w:szCs w:val="28"/>
        </w:rPr>
        <w:lastRenderedPageBreak/>
        <w:t>Работа выполнена в Санкт-Петербургском национальном исследовательском университете информационных т</w:t>
      </w:r>
      <w:r w:rsidR="003954B5" w:rsidRPr="00205499">
        <w:rPr>
          <w:szCs w:val="28"/>
        </w:rPr>
        <w:t>ехнологий, механики и оптики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953"/>
      </w:tblGrid>
      <w:tr w:rsidR="005017D6" w:rsidRPr="00205499" w:rsidTr="00205499">
        <w:tc>
          <w:tcPr>
            <w:tcW w:w="4361" w:type="dxa"/>
          </w:tcPr>
          <w:p w:rsidR="005017D6" w:rsidRPr="00205499" w:rsidRDefault="005017D6" w:rsidP="00205499">
            <w:pPr>
              <w:suppressAutoHyphens w:val="0"/>
              <w:spacing w:line="259" w:lineRule="auto"/>
              <w:ind w:firstLine="0"/>
              <w:rPr>
                <w:szCs w:val="28"/>
              </w:rPr>
            </w:pPr>
            <w:r w:rsidRPr="00205499">
              <w:rPr>
                <w:szCs w:val="28"/>
              </w:rPr>
              <w:t>Научный руководитель:</w:t>
            </w:r>
          </w:p>
        </w:tc>
        <w:tc>
          <w:tcPr>
            <w:tcW w:w="5953" w:type="dxa"/>
          </w:tcPr>
          <w:p w:rsidR="00B52B02" w:rsidRPr="00205499" w:rsidRDefault="005017D6" w:rsidP="00205499">
            <w:pPr>
              <w:suppressAutoHyphens w:val="0"/>
              <w:spacing w:line="259" w:lineRule="auto"/>
              <w:ind w:firstLine="0"/>
              <w:rPr>
                <w:szCs w:val="28"/>
              </w:rPr>
            </w:pPr>
            <w:r w:rsidRPr="00205499">
              <w:rPr>
                <w:szCs w:val="28"/>
              </w:rPr>
              <w:t>док</w:t>
            </w:r>
            <w:r w:rsidR="00B52B02" w:rsidRPr="00205499">
              <w:rPr>
                <w:szCs w:val="28"/>
              </w:rPr>
              <w:t>тор технических наук, профессор</w:t>
            </w:r>
          </w:p>
          <w:p w:rsidR="005017D6" w:rsidRPr="00205499" w:rsidRDefault="005017D6" w:rsidP="00205499">
            <w:pPr>
              <w:suppressAutoHyphens w:val="0"/>
              <w:spacing w:line="259" w:lineRule="auto"/>
              <w:ind w:firstLine="0"/>
              <w:rPr>
                <w:b/>
                <w:szCs w:val="28"/>
              </w:rPr>
            </w:pPr>
            <w:r w:rsidRPr="00205499">
              <w:rPr>
                <w:b/>
                <w:szCs w:val="28"/>
              </w:rPr>
              <w:t>Шалыто Анатолий Абрамович</w:t>
            </w:r>
          </w:p>
          <w:p w:rsidR="00B52B02" w:rsidRPr="00205499" w:rsidRDefault="00B52B02" w:rsidP="00205499">
            <w:pPr>
              <w:suppressAutoHyphens w:val="0"/>
              <w:spacing w:line="259" w:lineRule="auto"/>
              <w:ind w:firstLine="0"/>
              <w:rPr>
                <w:szCs w:val="28"/>
              </w:rPr>
            </w:pPr>
          </w:p>
        </w:tc>
      </w:tr>
      <w:tr w:rsidR="005017D6" w:rsidRPr="00205499" w:rsidTr="00205499">
        <w:tc>
          <w:tcPr>
            <w:tcW w:w="4361" w:type="dxa"/>
          </w:tcPr>
          <w:p w:rsidR="005017D6" w:rsidRPr="00205499" w:rsidRDefault="005017D6" w:rsidP="00205499">
            <w:pPr>
              <w:suppressAutoHyphens w:val="0"/>
              <w:spacing w:line="259" w:lineRule="auto"/>
              <w:ind w:firstLine="0"/>
              <w:rPr>
                <w:szCs w:val="28"/>
              </w:rPr>
            </w:pPr>
            <w:r w:rsidRPr="00205499">
              <w:rPr>
                <w:szCs w:val="28"/>
              </w:rPr>
              <w:t>Официальные оппоненты:</w:t>
            </w:r>
          </w:p>
        </w:tc>
        <w:tc>
          <w:tcPr>
            <w:tcW w:w="5953" w:type="dxa"/>
          </w:tcPr>
          <w:p w:rsidR="00461724" w:rsidRPr="00461724" w:rsidRDefault="004F39E1" w:rsidP="00205499">
            <w:pPr>
              <w:suppressAutoHyphens w:val="0"/>
              <w:spacing w:line="259" w:lineRule="auto"/>
              <w:ind w:firstLine="0"/>
              <w:rPr>
                <w:b/>
              </w:rPr>
            </w:pPr>
            <w:r w:rsidRPr="004F39E1">
              <w:rPr>
                <w:b/>
              </w:rPr>
              <w:t>Волков Михаил Владимирович</w:t>
            </w:r>
            <w:r w:rsidR="00461724" w:rsidRPr="00792F4C">
              <w:t>,</w:t>
            </w:r>
            <w:r>
              <w:rPr>
                <w:b/>
              </w:rPr>
              <w:t xml:space="preserve"> </w:t>
            </w:r>
          </w:p>
          <w:p w:rsidR="00B52B02" w:rsidRPr="00461724" w:rsidRDefault="00461724" w:rsidP="00205499">
            <w:pPr>
              <w:suppressAutoHyphens w:val="0"/>
              <w:spacing w:line="259" w:lineRule="auto"/>
              <w:ind w:firstLine="0"/>
            </w:pPr>
            <w:r>
              <w:t xml:space="preserve">доктор физико-математических наук, профессор, </w:t>
            </w:r>
            <w:r w:rsidR="004F39E1">
              <w:t>з</w:t>
            </w:r>
            <w:r w:rsidR="009C7CB9">
              <w:t>аведующий кафедрой</w:t>
            </w:r>
            <w:r w:rsidR="004F39E1" w:rsidRPr="004F39E1">
              <w:t xml:space="preserve"> алгебры и дискретной математики</w:t>
            </w:r>
            <w:r w:rsidR="004F39E1">
              <w:t xml:space="preserve"> </w:t>
            </w:r>
            <w:r w:rsidR="004F39E1" w:rsidRPr="004F39E1">
              <w:rPr>
                <w:rFonts w:hint="eastAsia"/>
              </w:rPr>
              <w:t>ФГАОУ ВПО «Уральский федеральный университет имени первого Президента России Б.Н. Ельцина»</w:t>
            </w:r>
          </w:p>
          <w:p w:rsidR="00461724" w:rsidRPr="00461724" w:rsidRDefault="00461724" w:rsidP="00205499">
            <w:pPr>
              <w:suppressAutoHyphens w:val="0"/>
              <w:spacing w:line="259" w:lineRule="auto"/>
              <w:ind w:firstLine="0"/>
              <w:rPr>
                <w:szCs w:val="28"/>
              </w:rPr>
            </w:pPr>
          </w:p>
          <w:p w:rsidR="00B52B02" w:rsidRPr="00205499" w:rsidRDefault="00B52B02" w:rsidP="00205499">
            <w:pPr>
              <w:suppressAutoHyphens w:val="0"/>
              <w:spacing w:line="259" w:lineRule="auto"/>
              <w:ind w:firstLine="0"/>
              <w:rPr>
                <w:szCs w:val="28"/>
              </w:rPr>
            </w:pPr>
            <w:r w:rsidRPr="00205499">
              <w:rPr>
                <w:b/>
                <w:szCs w:val="28"/>
              </w:rPr>
              <w:t>Семенов Александр Анатольевич</w:t>
            </w:r>
            <w:r w:rsidRPr="00205499">
              <w:rPr>
                <w:szCs w:val="28"/>
              </w:rPr>
              <w:t>,</w:t>
            </w:r>
          </w:p>
          <w:p w:rsidR="00B52B02" w:rsidRPr="00205499" w:rsidRDefault="00B52B02" w:rsidP="00205499">
            <w:pPr>
              <w:suppressAutoHyphens w:val="0"/>
              <w:spacing w:line="259" w:lineRule="auto"/>
              <w:ind w:firstLine="0"/>
              <w:rPr>
                <w:szCs w:val="28"/>
              </w:rPr>
            </w:pPr>
            <w:r w:rsidRPr="00205499">
              <w:rPr>
                <w:szCs w:val="28"/>
              </w:rPr>
              <w:t>кандидат технических наук, доцент,</w:t>
            </w:r>
            <w:r w:rsidR="003954B5" w:rsidRPr="00205499">
              <w:rPr>
                <w:szCs w:val="28"/>
              </w:rPr>
              <w:t xml:space="preserve"> заведующий лабораторией дискретного анализа и прикладной логики Института динамики систем и теории упра</w:t>
            </w:r>
            <w:r w:rsidR="00381B25" w:rsidRPr="00205499">
              <w:rPr>
                <w:szCs w:val="28"/>
              </w:rPr>
              <w:t>вления</w:t>
            </w:r>
            <w:r w:rsidR="00BA25F2">
              <w:rPr>
                <w:szCs w:val="28"/>
              </w:rPr>
              <w:t xml:space="preserve"> </w:t>
            </w:r>
            <w:r w:rsidR="00BA25F2">
              <w:t>имени В.М. Матросова</w:t>
            </w:r>
            <w:r w:rsidR="00381B25" w:rsidRPr="00205499">
              <w:rPr>
                <w:szCs w:val="28"/>
              </w:rPr>
              <w:t xml:space="preserve"> Сибирского отделения РАН</w:t>
            </w:r>
          </w:p>
          <w:p w:rsidR="00B52B02" w:rsidRPr="00205499" w:rsidRDefault="00B52B02" w:rsidP="00205499">
            <w:pPr>
              <w:suppressAutoHyphens w:val="0"/>
              <w:spacing w:line="259" w:lineRule="auto"/>
              <w:ind w:firstLine="0"/>
              <w:rPr>
                <w:szCs w:val="28"/>
              </w:rPr>
            </w:pPr>
          </w:p>
        </w:tc>
      </w:tr>
      <w:tr w:rsidR="005017D6" w:rsidRPr="00205499" w:rsidTr="00205499">
        <w:tc>
          <w:tcPr>
            <w:tcW w:w="4361" w:type="dxa"/>
          </w:tcPr>
          <w:p w:rsidR="005017D6" w:rsidRPr="00205499" w:rsidRDefault="005017D6" w:rsidP="00205499">
            <w:pPr>
              <w:suppressAutoHyphens w:val="0"/>
              <w:spacing w:line="259" w:lineRule="auto"/>
              <w:ind w:firstLine="0"/>
              <w:rPr>
                <w:szCs w:val="28"/>
              </w:rPr>
            </w:pPr>
            <w:r w:rsidRPr="00205499">
              <w:rPr>
                <w:szCs w:val="28"/>
              </w:rPr>
              <w:t>Ведущая организация:</w:t>
            </w:r>
          </w:p>
        </w:tc>
        <w:tc>
          <w:tcPr>
            <w:tcW w:w="5953" w:type="dxa"/>
          </w:tcPr>
          <w:p w:rsidR="005017D6" w:rsidRPr="00205499" w:rsidRDefault="00964E27" w:rsidP="00205499">
            <w:pPr>
              <w:suppressAutoHyphens w:val="0"/>
              <w:spacing w:line="259" w:lineRule="auto"/>
              <w:ind w:firstLine="0"/>
              <w:rPr>
                <w:szCs w:val="28"/>
              </w:rPr>
            </w:pPr>
            <w:r w:rsidRPr="00964E27">
              <w:rPr>
                <w:szCs w:val="28"/>
              </w:rPr>
              <w:t>Федеральное государственное бюджетное учреждение науки Институт проблем управления им. В.А. Трапезникова Российской академии наук</w:t>
            </w:r>
          </w:p>
        </w:tc>
      </w:tr>
    </w:tbl>
    <w:p w:rsidR="00205499" w:rsidRPr="008B6582" w:rsidRDefault="00205499" w:rsidP="00205499">
      <w:pPr>
        <w:suppressAutoHyphens w:val="0"/>
        <w:spacing w:before="120" w:after="80" w:line="259" w:lineRule="auto"/>
        <w:ind w:firstLine="284"/>
        <w:rPr>
          <w:szCs w:val="28"/>
        </w:rPr>
      </w:pPr>
    </w:p>
    <w:p w:rsidR="00166B3B" w:rsidRPr="00205499" w:rsidRDefault="0060058F" w:rsidP="00205499">
      <w:pPr>
        <w:suppressAutoHyphens w:val="0"/>
        <w:spacing w:before="120" w:after="80" w:line="259" w:lineRule="auto"/>
        <w:ind w:firstLine="284"/>
        <w:rPr>
          <w:szCs w:val="28"/>
        </w:rPr>
      </w:pPr>
      <w:r>
        <w:rPr>
          <w:szCs w:val="28"/>
        </w:rPr>
        <w:t>Защита состоится 24</w:t>
      </w:r>
      <w:r w:rsidR="002A2242" w:rsidRPr="00205499">
        <w:rPr>
          <w:szCs w:val="28"/>
        </w:rPr>
        <w:t xml:space="preserve"> декабря </w:t>
      </w:r>
      <w:r w:rsidR="0045263C">
        <w:rPr>
          <w:szCs w:val="28"/>
        </w:rPr>
        <w:t>2015</w:t>
      </w:r>
      <w:r w:rsidR="006C2FD8">
        <w:rPr>
          <w:szCs w:val="28"/>
        </w:rPr>
        <w:t xml:space="preserve"> г. в 15 часов 00</w:t>
      </w:r>
      <w:r w:rsidR="002A2242" w:rsidRPr="00205499">
        <w:rPr>
          <w:szCs w:val="28"/>
        </w:rPr>
        <w:t xml:space="preserve"> минут на заседании диссертационного совета Д</w:t>
      </w:r>
      <w:r w:rsidR="002A2242" w:rsidRPr="00205499">
        <w:rPr>
          <w:szCs w:val="28"/>
          <w:lang w:val="en-US"/>
        </w:rPr>
        <w:t> </w:t>
      </w:r>
      <w:r w:rsidR="002A2242" w:rsidRPr="00205499">
        <w:rPr>
          <w:szCs w:val="28"/>
        </w:rPr>
        <w:t xml:space="preserve">212.227.06 при Санкт-Петербургском национальном исследовательском университете информационных технологий, механики и оптики по адресу: 197101, г. Санкт-Петербург, Кронверкский просп., д. 49., </w:t>
      </w:r>
      <w:r w:rsidR="00C36718">
        <w:rPr>
          <w:szCs w:val="28"/>
        </w:rPr>
        <w:t>ауд. 431</w:t>
      </w:r>
      <w:r w:rsidR="002A2242" w:rsidRPr="00205499">
        <w:rPr>
          <w:szCs w:val="28"/>
        </w:rPr>
        <w:t>.</w:t>
      </w:r>
    </w:p>
    <w:p w:rsidR="00205499" w:rsidRPr="008B6582" w:rsidRDefault="00205499" w:rsidP="00205499">
      <w:pPr>
        <w:suppressAutoHyphens w:val="0"/>
        <w:spacing w:after="80" w:line="259" w:lineRule="auto"/>
        <w:ind w:firstLine="284"/>
        <w:rPr>
          <w:szCs w:val="28"/>
        </w:rPr>
      </w:pPr>
    </w:p>
    <w:p w:rsidR="00495D84" w:rsidRPr="00205499" w:rsidRDefault="007F491B" w:rsidP="00205499">
      <w:pPr>
        <w:suppressAutoHyphens w:val="0"/>
        <w:spacing w:after="80" w:line="259" w:lineRule="auto"/>
        <w:ind w:firstLine="284"/>
        <w:rPr>
          <w:szCs w:val="28"/>
        </w:rPr>
      </w:pPr>
      <w:r w:rsidRPr="00205499">
        <w:rPr>
          <w:szCs w:val="28"/>
        </w:rPr>
        <w:t>С диссертацией можно ознакомиться в библиотеке Санкт-Петербургского национального исследовательского университета информационных технологий, механики и оптики по адресу: 197101, г. Санкт-Петербург, Кронверкски</w:t>
      </w:r>
      <w:r w:rsidR="00B43DDD">
        <w:rPr>
          <w:szCs w:val="28"/>
        </w:rPr>
        <w:t>й просп., д. </w:t>
      </w:r>
      <w:r w:rsidRPr="00205499">
        <w:rPr>
          <w:szCs w:val="28"/>
        </w:rPr>
        <w:t xml:space="preserve">49. и на сайте </w:t>
      </w:r>
      <w:r w:rsidRPr="00205499">
        <w:rPr>
          <w:rFonts w:ascii="Courier New" w:hAnsi="Courier New" w:cs="Courier New"/>
          <w:szCs w:val="28"/>
        </w:rPr>
        <w:t>fppo.ifmo.ru</w:t>
      </w:r>
      <w:r w:rsidRPr="00205499">
        <w:rPr>
          <w:szCs w:val="28"/>
        </w:rPr>
        <w:t>.</w:t>
      </w:r>
    </w:p>
    <w:p w:rsidR="002A2242" w:rsidRDefault="002A2242" w:rsidP="00907844">
      <w:pPr>
        <w:suppressAutoHyphens w:val="0"/>
        <w:spacing w:before="240" w:after="160" w:line="259" w:lineRule="auto"/>
        <w:ind w:firstLine="284"/>
        <w:rPr>
          <w:szCs w:val="28"/>
        </w:rPr>
      </w:pPr>
      <w:r w:rsidRPr="00205499">
        <w:rPr>
          <w:szCs w:val="28"/>
        </w:rPr>
        <w:t xml:space="preserve">Автореферат разослан </w:t>
      </w:r>
      <w:r w:rsidR="00641A4C">
        <w:rPr>
          <w:szCs w:val="28"/>
        </w:rPr>
        <w:t>10</w:t>
      </w:r>
      <w:bookmarkStart w:id="0" w:name="_GoBack"/>
      <w:bookmarkEnd w:id="0"/>
      <w:r w:rsidR="00602254">
        <w:rPr>
          <w:szCs w:val="28"/>
        </w:rPr>
        <w:t xml:space="preserve"> ноября</w:t>
      </w:r>
      <w:r w:rsidR="00205499">
        <w:rPr>
          <w:szCs w:val="28"/>
        </w:rPr>
        <w:t xml:space="preserve"> 201</w:t>
      </w:r>
      <w:r w:rsidR="00205499" w:rsidRPr="008B6582">
        <w:rPr>
          <w:szCs w:val="28"/>
        </w:rPr>
        <w:t>5</w:t>
      </w:r>
      <w:r w:rsidRPr="00205499">
        <w:rPr>
          <w:szCs w:val="28"/>
        </w:rPr>
        <w:t xml:space="preserve"> года</w:t>
      </w:r>
      <w:r w:rsidR="000767D2" w:rsidRPr="008B6582">
        <w:rPr>
          <w:szCs w:val="28"/>
        </w:rPr>
        <w:t>.</w:t>
      </w:r>
    </w:p>
    <w:p w:rsidR="00907844" w:rsidRPr="008B6582" w:rsidRDefault="004E4EAF" w:rsidP="004E4EAF">
      <w:pPr>
        <w:tabs>
          <w:tab w:val="left" w:pos="5900"/>
        </w:tabs>
        <w:suppressAutoHyphens w:val="0"/>
        <w:spacing w:after="160" w:line="259" w:lineRule="auto"/>
        <w:ind w:firstLine="284"/>
        <w:rPr>
          <w:szCs w:val="28"/>
        </w:rPr>
      </w:pPr>
      <w:r>
        <w:rPr>
          <w:noProof/>
          <w:szCs w:val="28"/>
          <w:lang w:val="en-US"/>
        </w:rPr>
        <w:drawing>
          <wp:anchor distT="0" distB="0" distL="114300" distR="114300" simplePos="0" relativeHeight="251685376" behindDoc="1" locked="0" layoutInCell="1" allowOverlap="1" wp14:anchorId="5DA436C8" wp14:editId="7FD6773C">
            <wp:simplePos x="0" y="0"/>
            <wp:positionH relativeFrom="column">
              <wp:posOffset>2590165</wp:posOffset>
            </wp:positionH>
            <wp:positionV relativeFrom="paragraph">
              <wp:posOffset>287655</wp:posOffset>
            </wp:positionV>
            <wp:extent cx="1804783" cy="977781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holodova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8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783" cy="977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11"/>
      </w:tblGrid>
      <w:tr w:rsidR="00907844" w:rsidTr="00907844">
        <w:tc>
          <w:tcPr>
            <w:tcW w:w="5211" w:type="dxa"/>
          </w:tcPr>
          <w:p w:rsidR="00907844" w:rsidRPr="00205499" w:rsidRDefault="00907844" w:rsidP="00907844">
            <w:pPr>
              <w:suppressAutoHyphens w:val="0"/>
              <w:spacing w:line="240" w:lineRule="auto"/>
              <w:ind w:firstLine="284"/>
              <w:rPr>
                <w:szCs w:val="28"/>
              </w:rPr>
            </w:pPr>
            <w:r w:rsidRPr="00205499">
              <w:rPr>
                <w:szCs w:val="28"/>
              </w:rPr>
              <w:t>Ученый секретарь</w:t>
            </w:r>
          </w:p>
          <w:p w:rsidR="00907844" w:rsidRPr="00205499" w:rsidRDefault="00907844" w:rsidP="00907844">
            <w:pPr>
              <w:suppressAutoHyphens w:val="0"/>
              <w:spacing w:line="240" w:lineRule="auto"/>
              <w:ind w:firstLine="284"/>
              <w:rPr>
                <w:szCs w:val="28"/>
              </w:rPr>
            </w:pPr>
            <w:r w:rsidRPr="00205499">
              <w:rPr>
                <w:szCs w:val="28"/>
              </w:rPr>
              <w:t>диссертационного совета</w:t>
            </w:r>
          </w:p>
          <w:p w:rsidR="00907844" w:rsidRDefault="00907844" w:rsidP="00907844">
            <w:pPr>
              <w:suppressAutoHyphens w:val="0"/>
              <w:spacing w:line="240" w:lineRule="auto"/>
              <w:ind w:firstLine="284"/>
              <w:rPr>
                <w:szCs w:val="28"/>
              </w:rPr>
            </w:pPr>
            <w:r w:rsidRPr="00205499">
              <w:rPr>
                <w:szCs w:val="28"/>
              </w:rPr>
              <w:t>Д</w:t>
            </w:r>
            <w:r w:rsidRPr="00205499">
              <w:rPr>
                <w:szCs w:val="28"/>
                <w:lang w:val="en-US"/>
              </w:rPr>
              <w:t> </w:t>
            </w:r>
            <w:r w:rsidRPr="00205499">
              <w:rPr>
                <w:szCs w:val="28"/>
              </w:rPr>
              <w:t>212.227.06, к. ф.-м. н.</w:t>
            </w:r>
            <w:r w:rsidR="00C36718">
              <w:rPr>
                <w:szCs w:val="28"/>
              </w:rPr>
              <w:t>, доц.</w:t>
            </w:r>
          </w:p>
        </w:tc>
        <w:tc>
          <w:tcPr>
            <w:tcW w:w="5211" w:type="dxa"/>
            <w:vAlign w:val="bottom"/>
          </w:tcPr>
          <w:p w:rsidR="00907844" w:rsidRDefault="00907844" w:rsidP="00907844">
            <w:pPr>
              <w:suppressAutoHyphens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05499">
              <w:rPr>
                <w:bCs/>
                <w:szCs w:val="28"/>
              </w:rPr>
              <w:t>Холодова Светлана Евгеньевна</w:t>
            </w:r>
          </w:p>
        </w:tc>
      </w:tr>
    </w:tbl>
    <w:p w:rsidR="004E4F44" w:rsidRPr="00166B3B" w:rsidRDefault="004E4F44" w:rsidP="00205499">
      <w:pPr>
        <w:suppressAutoHyphens w:val="0"/>
        <w:spacing w:line="240" w:lineRule="auto"/>
        <w:ind w:firstLine="284"/>
        <w:rPr>
          <w:sz w:val="22"/>
          <w:szCs w:val="22"/>
        </w:rPr>
      </w:pPr>
      <w:r w:rsidRPr="00205499">
        <w:rPr>
          <w:b/>
          <w:szCs w:val="28"/>
        </w:rPr>
        <w:br w:type="page"/>
      </w:r>
    </w:p>
    <w:p w:rsidR="004E4F44" w:rsidRPr="008B6582" w:rsidRDefault="004E4F44" w:rsidP="00205499">
      <w:pPr>
        <w:spacing w:after="120" w:line="240" w:lineRule="auto"/>
        <w:ind w:firstLine="0"/>
        <w:jc w:val="center"/>
        <w:rPr>
          <w:b/>
          <w:sz w:val="32"/>
          <w:szCs w:val="32"/>
        </w:rPr>
      </w:pPr>
      <w:r w:rsidRPr="008B6582">
        <w:rPr>
          <w:b/>
          <w:sz w:val="32"/>
          <w:szCs w:val="32"/>
        </w:rPr>
        <w:lastRenderedPageBreak/>
        <w:t>Общая характеристика работы</w:t>
      </w:r>
    </w:p>
    <w:p w:rsidR="004E4F44" w:rsidRPr="000767D2" w:rsidRDefault="004E4F44" w:rsidP="00205499">
      <w:pPr>
        <w:spacing w:line="240" w:lineRule="auto"/>
        <w:ind w:firstLine="567"/>
        <w:rPr>
          <w:szCs w:val="28"/>
        </w:rPr>
      </w:pPr>
      <w:r w:rsidRPr="000767D2">
        <w:rPr>
          <w:b/>
          <w:szCs w:val="28"/>
        </w:rPr>
        <w:t>Актуальность проблемы.</w:t>
      </w:r>
      <w:r w:rsidRPr="000767D2">
        <w:rPr>
          <w:szCs w:val="28"/>
        </w:rPr>
        <w:t xml:space="preserve"> Теория автоматов является одним из важнейших разделов дискретной математики и информатики. Многие компоненты аппаратного и программного обеспечения моделируются конечными автоматами, а при проектировании событийных систем все чаще программный код для целевой платформы генерируется по созданной автоматной модели.</w:t>
      </w:r>
    </w:p>
    <w:p w:rsidR="004E4F44" w:rsidRPr="000767D2" w:rsidRDefault="004E4F44" w:rsidP="00205499">
      <w:pPr>
        <w:spacing w:line="240" w:lineRule="auto"/>
        <w:ind w:firstLine="567"/>
        <w:rPr>
          <w:szCs w:val="28"/>
        </w:rPr>
      </w:pPr>
      <w:r w:rsidRPr="000767D2">
        <w:rPr>
          <w:szCs w:val="28"/>
        </w:rPr>
        <w:t xml:space="preserve">Основными </w:t>
      </w:r>
      <w:r w:rsidR="00AD3E47" w:rsidRPr="000767D2">
        <w:rPr>
          <w:szCs w:val="28"/>
        </w:rPr>
        <w:t>достоинствами</w:t>
      </w:r>
      <w:r w:rsidRPr="000767D2">
        <w:rPr>
          <w:szCs w:val="28"/>
        </w:rPr>
        <w:t xml:space="preserve"> при проектировании и анализе программ с использованием конечных автоматов являются наглядность их представления в виде диаграмм состояний и </w:t>
      </w:r>
      <w:r w:rsidR="00AD3E47" w:rsidRPr="000767D2">
        <w:rPr>
          <w:szCs w:val="28"/>
        </w:rPr>
        <w:t>повышение уровня автоматизации процесса</w:t>
      </w:r>
      <w:r w:rsidRPr="000767D2">
        <w:rPr>
          <w:szCs w:val="28"/>
        </w:rPr>
        <w:t xml:space="preserve"> верификации методом проверки моделей (</w:t>
      </w:r>
      <w:r w:rsidR="00A844AE">
        <w:rPr>
          <w:szCs w:val="28"/>
          <w:lang w:val="en-US"/>
        </w:rPr>
        <w:t>m</w:t>
      </w:r>
      <w:r w:rsidRPr="000767D2">
        <w:rPr>
          <w:szCs w:val="28"/>
          <w:lang w:val="en-US"/>
        </w:rPr>
        <w:t>odel</w:t>
      </w:r>
      <w:r w:rsidRPr="000767D2">
        <w:rPr>
          <w:szCs w:val="28"/>
        </w:rPr>
        <w:t xml:space="preserve"> </w:t>
      </w:r>
      <w:r w:rsidRPr="000767D2">
        <w:rPr>
          <w:szCs w:val="28"/>
          <w:lang w:val="en-US"/>
        </w:rPr>
        <w:t>checking</w:t>
      </w:r>
      <w:r w:rsidRPr="000767D2">
        <w:rPr>
          <w:szCs w:val="28"/>
        </w:rPr>
        <w:t>). Данная проверка применяется при создании ответственных систем, программирование которых недостаточно сопрово</w:t>
      </w:r>
      <w:r w:rsidR="008A717F">
        <w:rPr>
          <w:szCs w:val="28"/>
        </w:rPr>
        <w:t xml:space="preserve">ждать лишь экспертным анализом, статическим </w:t>
      </w:r>
      <w:r w:rsidRPr="000767D2">
        <w:rPr>
          <w:szCs w:val="28"/>
        </w:rPr>
        <w:t xml:space="preserve">и </w:t>
      </w:r>
      <w:r w:rsidR="008A717F" w:rsidRPr="000767D2">
        <w:rPr>
          <w:szCs w:val="28"/>
        </w:rPr>
        <w:t>динамическим тестированием</w:t>
      </w:r>
      <w:r w:rsidRPr="000767D2">
        <w:rPr>
          <w:szCs w:val="28"/>
        </w:rPr>
        <w:t>.</w:t>
      </w:r>
    </w:p>
    <w:p w:rsidR="004E4F44" w:rsidRPr="000767D2" w:rsidRDefault="004E4F44" w:rsidP="00205499">
      <w:pPr>
        <w:spacing w:line="240" w:lineRule="auto"/>
        <w:ind w:firstLine="567"/>
        <w:rPr>
          <w:szCs w:val="28"/>
        </w:rPr>
      </w:pPr>
      <w:r w:rsidRPr="000767D2">
        <w:rPr>
          <w:szCs w:val="28"/>
        </w:rPr>
        <w:t xml:space="preserve">Для повышения надежности и уменьшения степени влияния человеческого фактора на этапе разработки используемых в ответственных системах автоматных моделей применяются методы их </w:t>
      </w:r>
      <w:r w:rsidRPr="000767D2">
        <w:rPr>
          <w:i/>
          <w:szCs w:val="28"/>
        </w:rPr>
        <w:t>генерации</w:t>
      </w:r>
      <w:r w:rsidRPr="000767D2">
        <w:rPr>
          <w:szCs w:val="28"/>
        </w:rPr>
        <w:t xml:space="preserve">. </w:t>
      </w:r>
      <w:r w:rsidR="008A717F">
        <w:rPr>
          <w:szCs w:val="28"/>
        </w:rPr>
        <w:t>Особенно а</w:t>
      </w:r>
      <w:r w:rsidR="00B23ACB">
        <w:rPr>
          <w:szCs w:val="28"/>
        </w:rPr>
        <w:t>ктуальна р</w:t>
      </w:r>
      <w:r w:rsidRPr="000767D2">
        <w:rPr>
          <w:szCs w:val="28"/>
        </w:rPr>
        <w:t xml:space="preserve">азработка методов генерации </w:t>
      </w:r>
      <w:r w:rsidR="008A717F" w:rsidRPr="000767D2">
        <w:rPr>
          <w:szCs w:val="28"/>
        </w:rPr>
        <w:t xml:space="preserve">автоматных моделей </w:t>
      </w:r>
      <w:r w:rsidRPr="000767D2">
        <w:rPr>
          <w:szCs w:val="28"/>
        </w:rPr>
        <w:t>для тех задач, в которых</w:t>
      </w:r>
      <w:r w:rsidR="008A717F">
        <w:rPr>
          <w:szCs w:val="28"/>
        </w:rPr>
        <w:t xml:space="preserve"> их</w:t>
      </w:r>
      <w:r w:rsidRPr="000767D2">
        <w:rPr>
          <w:szCs w:val="28"/>
        </w:rPr>
        <w:t xml:space="preserve"> построение вручную затруднительно или невозможно. Существующие методы генерации можно классифицировать по типу обучения (с заранее заданными данными и интерактивные), по типам ограничений на искомый автомат (достижение </w:t>
      </w:r>
      <w:r w:rsidR="00AD3E47" w:rsidRPr="000767D2">
        <w:rPr>
          <w:szCs w:val="28"/>
        </w:rPr>
        <w:t xml:space="preserve">им </w:t>
      </w:r>
      <w:r w:rsidR="00B23ACB">
        <w:rPr>
          <w:szCs w:val="28"/>
        </w:rPr>
        <w:t>заданного значения</w:t>
      </w:r>
      <w:r w:rsidRPr="000767D2">
        <w:rPr>
          <w:szCs w:val="28"/>
        </w:rPr>
        <w:t xml:space="preserve"> цел</w:t>
      </w:r>
      <w:r w:rsidR="00AD3E47" w:rsidRPr="000767D2">
        <w:rPr>
          <w:szCs w:val="28"/>
        </w:rPr>
        <w:t>евой функции приспособленности</w:t>
      </w:r>
      <w:r w:rsidRPr="000767D2">
        <w:rPr>
          <w:szCs w:val="28"/>
        </w:rPr>
        <w:t>, его полное или частичное соответствие заданным примерам поведени</w:t>
      </w:r>
      <w:r w:rsidR="009C7CB9">
        <w:rPr>
          <w:szCs w:val="28"/>
        </w:rPr>
        <w:t xml:space="preserve">я или темпоральным свойствам, и </w:t>
      </w:r>
      <w:r w:rsidRPr="000767D2">
        <w:rPr>
          <w:szCs w:val="28"/>
        </w:rPr>
        <w:t>т.</w:t>
      </w:r>
      <w:r w:rsidR="00AD3E47" w:rsidRPr="000767D2">
        <w:rPr>
          <w:szCs w:val="28"/>
        </w:rPr>
        <w:t> </w:t>
      </w:r>
      <w:r w:rsidRPr="000767D2">
        <w:rPr>
          <w:szCs w:val="28"/>
        </w:rPr>
        <w:t>д.), по типу искомой автоматной модели (детерминированная, недетерминированная, вероятностная).</w:t>
      </w:r>
    </w:p>
    <w:p w:rsidR="004E4F44" w:rsidRPr="000767D2" w:rsidRDefault="00AD3E47" w:rsidP="00205499">
      <w:pPr>
        <w:spacing w:line="240" w:lineRule="auto"/>
        <w:ind w:firstLine="567"/>
        <w:rPr>
          <w:szCs w:val="28"/>
        </w:rPr>
      </w:pPr>
      <w:r w:rsidRPr="000767D2">
        <w:rPr>
          <w:szCs w:val="28"/>
        </w:rPr>
        <w:t>Настоящая диссертация</w:t>
      </w:r>
      <w:r w:rsidR="004E4F44" w:rsidRPr="000767D2">
        <w:rPr>
          <w:szCs w:val="28"/>
        </w:rPr>
        <w:t xml:space="preserve"> </w:t>
      </w:r>
      <w:r w:rsidRPr="000767D2">
        <w:rPr>
          <w:szCs w:val="28"/>
        </w:rPr>
        <w:t>посвящена</w:t>
      </w:r>
      <w:r w:rsidR="004E4F44" w:rsidRPr="000767D2">
        <w:rPr>
          <w:szCs w:val="28"/>
        </w:rPr>
        <w:t xml:space="preserve"> </w:t>
      </w:r>
      <w:r w:rsidRPr="000767D2">
        <w:rPr>
          <w:szCs w:val="28"/>
        </w:rPr>
        <w:t>решению</w:t>
      </w:r>
      <w:r w:rsidR="004E4F44" w:rsidRPr="000767D2">
        <w:rPr>
          <w:szCs w:val="28"/>
        </w:rPr>
        <w:t xml:space="preserve"> задач автоматизированной генерации детерминированных автоматных моделей по заранее заданным </w:t>
      </w:r>
      <w:r w:rsidR="004E4F44" w:rsidRPr="000767D2">
        <w:rPr>
          <w:i/>
          <w:szCs w:val="28"/>
        </w:rPr>
        <w:t>примерам поведения</w:t>
      </w:r>
      <w:r w:rsidR="004E4F44" w:rsidRPr="000767D2">
        <w:rPr>
          <w:szCs w:val="28"/>
        </w:rPr>
        <w:t>, которым должен соответствовать искомый автомат. Помимо задач генерации и анализа программ такие задачи встречаются в грамматическом выводе, биоинформатике, лингвистике, распознавании речи, робототехнике. Заданные примеры поведения при этом могут быть получены</w:t>
      </w:r>
      <w:r w:rsidRPr="000767D2">
        <w:rPr>
          <w:szCs w:val="28"/>
        </w:rPr>
        <w:t xml:space="preserve"> как</w:t>
      </w:r>
      <w:r w:rsidR="004E4F44" w:rsidRPr="000767D2">
        <w:rPr>
          <w:szCs w:val="28"/>
        </w:rPr>
        <w:t xml:space="preserve"> автоматизированно (протоколы работы существующей программы, биологические последовательности, обработанные аудиозаписи речи, примеры поведения робота, и т.</w:t>
      </w:r>
      <w:r w:rsidRPr="000767D2">
        <w:rPr>
          <w:szCs w:val="28"/>
        </w:rPr>
        <w:t> </w:t>
      </w:r>
      <w:r w:rsidR="004E4F44" w:rsidRPr="000767D2">
        <w:rPr>
          <w:szCs w:val="28"/>
        </w:rPr>
        <w:t>д.), так и построены вручную специалистом.</w:t>
      </w:r>
    </w:p>
    <w:p w:rsidR="004E4F44" w:rsidRPr="000767D2" w:rsidRDefault="00AD3E47" w:rsidP="00205499">
      <w:pPr>
        <w:spacing w:line="240" w:lineRule="auto"/>
        <w:ind w:firstLine="567"/>
        <w:rPr>
          <w:szCs w:val="28"/>
        </w:rPr>
      </w:pPr>
      <w:r w:rsidRPr="000767D2">
        <w:rPr>
          <w:szCs w:val="28"/>
        </w:rPr>
        <w:t>Известно</w:t>
      </w:r>
      <w:r w:rsidR="004E4F44" w:rsidRPr="000767D2">
        <w:rPr>
          <w:szCs w:val="28"/>
        </w:rPr>
        <w:t xml:space="preserve">, что в общем случае задача генерации </w:t>
      </w:r>
      <w:r w:rsidR="00254BBD" w:rsidRPr="000767D2">
        <w:rPr>
          <w:szCs w:val="28"/>
        </w:rPr>
        <w:t xml:space="preserve">детерминированного </w:t>
      </w:r>
      <w:r w:rsidR="004E4F44" w:rsidRPr="000767D2">
        <w:rPr>
          <w:szCs w:val="28"/>
        </w:rPr>
        <w:t xml:space="preserve">конечного </w:t>
      </w:r>
      <w:r w:rsidR="00254BBD" w:rsidRPr="000767D2">
        <w:rPr>
          <w:szCs w:val="28"/>
        </w:rPr>
        <w:t>автомата</w:t>
      </w:r>
      <w:r w:rsidR="002E6098">
        <w:rPr>
          <w:szCs w:val="28"/>
        </w:rPr>
        <w:t xml:space="preserve"> (ДКА)</w:t>
      </w:r>
      <w:r w:rsidR="00BE1E25" w:rsidRPr="00BE1E25">
        <w:rPr>
          <w:szCs w:val="28"/>
        </w:rPr>
        <w:t xml:space="preserve"> </w:t>
      </w:r>
      <w:r w:rsidR="00BE1E25">
        <w:rPr>
          <w:szCs w:val="28"/>
          <w:lang w:val="en-US"/>
        </w:rPr>
        <w:t>c</w:t>
      </w:r>
      <w:r w:rsidR="00BE1E25" w:rsidRPr="00BE1E25">
        <w:rPr>
          <w:szCs w:val="28"/>
        </w:rPr>
        <w:t xml:space="preserve"> </w:t>
      </w:r>
      <w:r w:rsidR="001B398F">
        <w:rPr>
          <w:szCs w:val="28"/>
        </w:rPr>
        <w:t>наименьшим</w:t>
      </w:r>
      <w:r w:rsidR="00BE1E25">
        <w:rPr>
          <w:szCs w:val="28"/>
        </w:rPr>
        <w:t xml:space="preserve"> числом состояний</w:t>
      </w:r>
      <w:r w:rsidR="004E4F44" w:rsidRPr="000767D2">
        <w:rPr>
          <w:szCs w:val="28"/>
        </w:rPr>
        <w:t xml:space="preserve"> по </w:t>
      </w:r>
      <w:r w:rsidR="004E4F44" w:rsidRPr="000767D2">
        <w:rPr>
          <w:i/>
          <w:szCs w:val="28"/>
        </w:rPr>
        <w:t>обучающим словарям</w:t>
      </w:r>
      <w:r w:rsidR="004E4F44" w:rsidRPr="000767D2">
        <w:rPr>
          <w:szCs w:val="28"/>
        </w:rPr>
        <w:t xml:space="preserve"> (</w:t>
      </w:r>
      <w:r w:rsidR="00254BBD" w:rsidRPr="000767D2">
        <w:rPr>
          <w:szCs w:val="28"/>
        </w:rPr>
        <w:t xml:space="preserve">автомат должен допускать слова из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+</m:t>
            </m:r>
          </m:sub>
        </m:sSub>
      </m:oMath>
      <w:r w:rsidR="00254BBD" w:rsidRPr="000767D2">
        <w:rPr>
          <w:szCs w:val="28"/>
        </w:rPr>
        <w:t xml:space="preserve"> и не допускать слова из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-</m:t>
            </m:r>
          </m:sub>
        </m:sSub>
      </m:oMath>
      <w:r w:rsidR="004E4F44" w:rsidRPr="000767D2">
        <w:rPr>
          <w:szCs w:val="28"/>
        </w:rPr>
        <w:t xml:space="preserve">) полна в классе </w:t>
      </w:r>
      <w:r w:rsidR="004E4F44" w:rsidRPr="000767D2">
        <w:rPr>
          <w:szCs w:val="28"/>
          <w:lang w:val="en-US"/>
        </w:rPr>
        <w:t>NP</w:t>
      </w:r>
      <w:r w:rsidRPr="000767D2">
        <w:rPr>
          <w:szCs w:val="28"/>
        </w:rPr>
        <w:t>.</w:t>
      </w:r>
      <w:r w:rsidR="004E4F44" w:rsidRPr="000767D2">
        <w:rPr>
          <w:szCs w:val="28"/>
        </w:rPr>
        <w:t xml:space="preserve"> </w:t>
      </w:r>
      <w:r w:rsidR="002E6098">
        <w:rPr>
          <w:szCs w:val="28"/>
        </w:rPr>
        <w:t>З</w:t>
      </w:r>
      <w:r w:rsidR="004E4F44" w:rsidRPr="000767D2">
        <w:rPr>
          <w:szCs w:val="28"/>
        </w:rPr>
        <w:t xml:space="preserve">адача нахождения </w:t>
      </w:r>
      <w:r w:rsidR="002E6098">
        <w:rPr>
          <w:szCs w:val="28"/>
        </w:rPr>
        <w:t xml:space="preserve">ДКА с числом состояний, приближенным к наименьшему, </w:t>
      </w:r>
      <w:r w:rsidR="004E4F44" w:rsidRPr="000767D2">
        <w:rPr>
          <w:szCs w:val="28"/>
        </w:rPr>
        <w:t xml:space="preserve">также относится к классу </w:t>
      </w:r>
      <w:r w:rsidR="004E4F44" w:rsidRPr="000767D2">
        <w:rPr>
          <w:szCs w:val="28"/>
          <w:lang w:val="en-US"/>
        </w:rPr>
        <w:t>NP</w:t>
      </w:r>
      <w:r w:rsidR="004E4F44" w:rsidRPr="000767D2">
        <w:rPr>
          <w:szCs w:val="28"/>
        </w:rPr>
        <w:t xml:space="preserve">-полных. </w:t>
      </w:r>
      <w:r w:rsidR="002E6098">
        <w:rPr>
          <w:szCs w:val="28"/>
        </w:rPr>
        <w:t>Это указывает</w:t>
      </w:r>
      <w:r w:rsidR="004E4F44" w:rsidRPr="000767D2">
        <w:rPr>
          <w:szCs w:val="28"/>
        </w:rPr>
        <w:t xml:space="preserve"> на актуальность разработки и реализации практически применимых методов генерации. Существует три основных подхода </w:t>
      </w:r>
      <w:r w:rsidRPr="000767D2">
        <w:rPr>
          <w:szCs w:val="28"/>
        </w:rPr>
        <w:t>к</w:t>
      </w:r>
      <w:r w:rsidR="004E4F44" w:rsidRPr="000767D2">
        <w:rPr>
          <w:szCs w:val="28"/>
        </w:rPr>
        <w:t xml:space="preserve"> генерации автоматных моделей по заданным примерам поведения: эвристические алгоритмы слияния состояний</w:t>
      </w:r>
      <w:r w:rsidR="005C002D" w:rsidRPr="000767D2">
        <w:rPr>
          <w:szCs w:val="28"/>
        </w:rPr>
        <w:t xml:space="preserve"> (</w:t>
      </w:r>
      <w:r w:rsidR="00A844AE">
        <w:rPr>
          <w:szCs w:val="28"/>
          <w:lang w:val="en-US"/>
        </w:rPr>
        <w:t>s</w:t>
      </w:r>
      <w:r w:rsidR="005C002D" w:rsidRPr="000767D2">
        <w:rPr>
          <w:szCs w:val="28"/>
          <w:lang w:val="en-US"/>
        </w:rPr>
        <w:t>tate</w:t>
      </w:r>
      <w:r w:rsidR="005C002D" w:rsidRPr="000767D2">
        <w:rPr>
          <w:szCs w:val="28"/>
        </w:rPr>
        <w:t xml:space="preserve"> </w:t>
      </w:r>
      <w:r w:rsidR="005C002D" w:rsidRPr="000767D2">
        <w:rPr>
          <w:szCs w:val="28"/>
          <w:lang w:val="en-US"/>
        </w:rPr>
        <w:t>merging</w:t>
      </w:r>
      <w:r w:rsidR="005C002D" w:rsidRPr="000767D2">
        <w:rPr>
          <w:szCs w:val="28"/>
        </w:rPr>
        <w:t>),</w:t>
      </w:r>
      <w:r w:rsidR="00AB0FBD">
        <w:rPr>
          <w:szCs w:val="28"/>
        </w:rPr>
        <w:t xml:space="preserve"> </w:t>
      </w:r>
      <w:r w:rsidR="004E4F44" w:rsidRPr="000767D2">
        <w:rPr>
          <w:szCs w:val="28"/>
        </w:rPr>
        <w:t xml:space="preserve">применение метаэвристических алгоритмов и использование программных средств решения </w:t>
      </w:r>
      <w:r w:rsidR="005C002D" w:rsidRPr="000767D2">
        <w:rPr>
          <w:szCs w:val="28"/>
        </w:rPr>
        <w:t xml:space="preserve">классических </w:t>
      </w:r>
      <w:r w:rsidR="004E4F44" w:rsidRPr="000767D2">
        <w:rPr>
          <w:szCs w:val="28"/>
          <w:lang w:val="en-US"/>
        </w:rPr>
        <w:t>NP</w:t>
      </w:r>
      <w:r w:rsidR="004E4F44" w:rsidRPr="000767D2">
        <w:rPr>
          <w:szCs w:val="28"/>
        </w:rPr>
        <w:t xml:space="preserve">-полных задач. Первые два </w:t>
      </w:r>
      <w:r w:rsidR="005C002D" w:rsidRPr="000767D2">
        <w:rPr>
          <w:szCs w:val="28"/>
        </w:rPr>
        <w:t xml:space="preserve">подхода </w:t>
      </w:r>
      <w:r w:rsidR="004E4F44" w:rsidRPr="000767D2">
        <w:rPr>
          <w:szCs w:val="28"/>
        </w:rPr>
        <w:t xml:space="preserve">являются </w:t>
      </w:r>
      <w:r w:rsidR="004E4F44" w:rsidRPr="000767D2">
        <w:rPr>
          <w:i/>
          <w:szCs w:val="28"/>
        </w:rPr>
        <w:t>неточными</w:t>
      </w:r>
      <w:r w:rsidR="004E4F44" w:rsidRPr="000767D2">
        <w:rPr>
          <w:szCs w:val="28"/>
        </w:rPr>
        <w:t xml:space="preserve"> </w:t>
      </w:r>
      <w:r w:rsidR="005C002D" w:rsidRPr="000767D2">
        <w:rPr>
          <w:szCs w:val="28"/>
        </w:rPr>
        <w:t xml:space="preserve">– </w:t>
      </w:r>
      <w:r w:rsidR="004E4F44" w:rsidRPr="000767D2">
        <w:rPr>
          <w:szCs w:val="28"/>
        </w:rPr>
        <w:t>в общем случае ими не гарантируется нахождение искомого ответа за к</w:t>
      </w:r>
      <w:r w:rsidR="006A1703">
        <w:rPr>
          <w:szCs w:val="28"/>
        </w:rPr>
        <w:t>онечное время или его отсутствие</w:t>
      </w:r>
      <w:r w:rsidR="004E4F44" w:rsidRPr="000767D2">
        <w:rPr>
          <w:szCs w:val="28"/>
        </w:rPr>
        <w:t xml:space="preserve">. Рассмотрим </w:t>
      </w:r>
      <w:r w:rsidR="005C002D" w:rsidRPr="000767D2">
        <w:rPr>
          <w:szCs w:val="28"/>
        </w:rPr>
        <w:t>более подробно третий подход</w:t>
      </w:r>
      <w:r w:rsidR="004E4F44" w:rsidRPr="000767D2">
        <w:rPr>
          <w:szCs w:val="28"/>
        </w:rPr>
        <w:t>.</w:t>
      </w:r>
    </w:p>
    <w:p w:rsidR="004E4F44" w:rsidRPr="000767D2" w:rsidRDefault="004E4F44" w:rsidP="00205499">
      <w:pPr>
        <w:spacing w:line="240" w:lineRule="auto"/>
        <w:ind w:firstLine="567"/>
        <w:rPr>
          <w:i/>
          <w:szCs w:val="28"/>
        </w:rPr>
      </w:pPr>
      <w:r w:rsidRPr="000767D2">
        <w:rPr>
          <w:szCs w:val="28"/>
        </w:rPr>
        <w:lastRenderedPageBreak/>
        <w:t xml:space="preserve">Использование существующего программного средства решения некоторой задачи </w:t>
      </w:r>
      <m:oMath>
        <m:r>
          <w:rPr>
            <w:rFonts w:ascii="Cambria Math" w:hAnsi="Cambria Math"/>
            <w:szCs w:val="28"/>
          </w:rPr>
          <m:t>A</m:t>
        </m:r>
      </m:oMath>
      <w:r w:rsidRPr="000767D2">
        <w:rPr>
          <w:szCs w:val="28"/>
        </w:rPr>
        <w:t xml:space="preserve"> возможно после </w:t>
      </w:r>
      <w:r w:rsidRPr="000767D2">
        <w:rPr>
          <w:i/>
          <w:szCs w:val="28"/>
        </w:rPr>
        <w:t>сведения</w:t>
      </w:r>
      <w:r w:rsidRPr="000767D2">
        <w:rPr>
          <w:szCs w:val="28"/>
        </w:rPr>
        <w:t xml:space="preserve"> к ней решаемой задачи </w:t>
      </w:r>
      <m:oMath>
        <m:r>
          <w:rPr>
            <w:rFonts w:ascii="Cambria Math" w:hAnsi="Cambria Math"/>
            <w:szCs w:val="28"/>
          </w:rPr>
          <m:t>B</m:t>
        </m:r>
      </m:oMath>
      <w:r w:rsidR="005C002D" w:rsidRPr="000767D2">
        <w:rPr>
          <w:szCs w:val="28"/>
        </w:rPr>
        <w:t xml:space="preserve"> – </w:t>
      </w:r>
      <w:r w:rsidRPr="000767D2">
        <w:rPr>
          <w:szCs w:val="28"/>
        </w:rPr>
        <w:t>однозначного представления</w:t>
      </w:r>
      <w:r w:rsidR="005C002D" w:rsidRPr="000767D2">
        <w:rPr>
          <w:szCs w:val="28"/>
        </w:rPr>
        <w:t xml:space="preserve"> (</w:t>
      </w:r>
      <w:r w:rsidRPr="000767D2">
        <w:rPr>
          <w:i/>
          <w:szCs w:val="28"/>
        </w:rPr>
        <w:t>кодирования</w:t>
      </w:r>
      <w:r w:rsidR="005C002D" w:rsidRPr="000767D2">
        <w:rPr>
          <w:szCs w:val="28"/>
        </w:rPr>
        <w:t>)</w:t>
      </w:r>
      <w:r w:rsidRPr="000767D2">
        <w:rPr>
          <w:szCs w:val="28"/>
        </w:rPr>
        <w:t xml:space="preserve"> экземпляра </w:t>
      </w:r>
      <m:oMath>
        <m:r>
          <w:rPr>
            <w:rFonts w:ascii="Cambria Math" w:hAnsi="Cambria Math"/>
            <w:szCs w:val="28"/>
          </w:rPr>
          <m:t>x</m:t>
        </m:r>
      </m:oMath>
      <w:r w:rsidRPr="000767D2">
        <w:rPr>
          <w:szCs w:val="28"/>
        </w:rPr>
        <w:t xml:space="preserve"> задачи </w:t>
      </w:r>
      <m:oMath>
        <m:r>
          <w:rPr>
            <w:rFonts w:ascii="Cambria Math" w:hAnsi="Cambria Math"/>
            <w:szCs w:val="28"/>
          </w:rPr>
          <m:t>B</m:t>
        </m:r>
      </m:oMath>
      <w:r w:rsidRPr="000767D2">
        <w:rPr>
          <w:szCs w:val="28"/>
        </w:rPr>
        <w:t xml:space="preserve"> в виде экземпляра </w:t>
      </w:r>
      <m:oMath>
        <m:r>
          <m:rPr>
            <m:scr m:val="script"/>
          </m:rPr>
          <w:rPr>
            <w:rFonts w:ascii="Cambria Math" w:hAnsi="Cambria Math"/>
            <w:szCs w:val="28"/>
          </w:rPr>
          <m:t>F(</m:t>
        </m:r>
        <m:r>
          <w:rPr>
            <w:rFonts w:ascii="Cambria Math" w:hAnsi="Cambria Math"/>
            <w:szCs w:val="28"/>
          </w:rPr>
          <m:t>x)</m:t>
        </m:r>
      </m:oMath>
      <w:r w:rsidR="006A1703">
        <w:rPr>
          <w:szCs w:val="28"/>
        </w:rPr>
        <w:t xml:space="preserve"> задачи </w:t>
      </w:r>
      <m:oMath>
        <m:r>
          <w:rPr>
            <w:rFonts w:ascii="Cambria Math" w:hAnsi="Cambria Math"/>
            <w:szCs w:val="28"/>
          </w:rPr>
          <m:t>A</m:t>
        </m:r>
      </m:oMath>
      <w:r w:rsidRPr="000767D2">
        <w:rPr>
          <w:szCs w:val="28"/>
        </w:rPr>
        <w:t xml:space="preserve">. По определению, каждая </w:t>
      </w:r>
      <w:r w:rsidRPr="000767D2">
        <w:rPr>
          <w:szCs w:val="28"/>
          <w:lang w:val="en-US"/>
        </w:rPr>
        <w:t>NP</w:t>
      </w:r>
      <w:r w:rsidRPr="000767D2">
        <w:rPr>
          <w:szCs w:val="28"/>
        </w:rPr>
        <w:t xml:space="preserve">-полная задача за полиномиальное время сводится к другой, однако построение конкретной функции </w:t>
      </w:r>
      <m:oMath>
        <m:r>
          <m:rPr>
            <m:scr m:val="script"/>
          </m:rPr>
          <w:rPr>
            <w:rFonts w:ascii="Cambria Math" w:hAnsi="Cambria Math"/>
            <w:szCs w:val="28"/>
          </w:rPr>
          <m:t>F</m:t>
        </m:r>
      </m:oMath>
      <w:r w:rsidRPr="000767D2">
        <w:rPr>
          <w:szCs w:val="28"/>
        </w:rPr>
        <w:t xml:space="preserve"> является нетривиальной задачей, а существующие сведения зачастую носят теоретический характер и неэффективны. Данное сведение применяется на практике, если задача </w:t>
      </w:r>
      <m:oMath>
        <m:r>
          <w:rPr>
            <w:rFonts w:ascii="Cambria Math" w:hAnsi="Cambria Math"/>
            <w:szCs w:val="28"/>
          </w:rPr>
          <m:t>A</m:t>
        </m:r>
      </m:oMath>
      <w:r w:rsidRPr="000767D2">
        <w:rPr>
          <w:szCs w:val="28"/>
        </w:rPr>
        <w:t xml:space="preserve"> «комбинаторно проще» задачи </w:t>
      </w:r>
      <m:oMath>
        <m:r>
          <w:rPr>
            <w:rFonts w:ascii="Cambria Math" w:hAnsi="Cambria Math"/>
            <w:szCs w:val="28"/>
          </w:rPr>
          <m:t>B</m:t>
        </m:r>
      </m:oMath>
      <w:r w:rsidRPr="000767D2">
        <w:rPr>
          <w:szCs w:val="28"/>
        </w:rPr>
        <w:t xml:space="preserve">, и для </w:t>
      </w:r>
      <w:r w:rsidR="00DE3786">
        <w:rPr>
          <w:szCs w:val="28"/>
        </w:rPr>
        <w:t xml:space="preserve">решения </w:t>
      </w:r>
      <w:r w:rsidRPr="000767D2">
        <w:rPr>
          <w:szCs w:val="28"/>
        </w:rPr>
        <w:t xml:space="preserve">задачи </w:t>
      </w:r>
      <m:oMath>
        <m:r>
          <w:rPr>
            <w:rFonts w:ascii="Cambria Math" w:hAnsi="Cambria Math"/>
            <w:szCs w:val="28"/>
          </w:rPr>
          <m:t>A</m:t>
        </m:r>
      </m:oMath>
      <w:r w:rsidRPr="000767D2">
        <w:rPr>
          <w:szCs w:val="28"/>
        </w:rPr>
        <w:t xml:space="preserve"> существуют эффективные алгоритмы и программные средства. В качестве таких задач используют</w:t>
      </w:r>
      <w:r w:rsidR="006D7BD7" w:rsidRPr="000767D2">
        <w:rPr>
          <w:szCs w:val="28"/>
        </w:rPr>
        <w:t>ся такие классические задачи, как</w:t>
      </w:r>
      <w:r w:rsidR="001B398F">
        <w:rPr>
          <w:szCs w:val="28"/>
        </w:rPr>
        <w:t>, например,</w:t>
      </w:r>
      <w:r w:rsidRPr="000767D2">
        <w:rPr>
          <w:szCs w:val="28"/>
        </w:rPr>
        <w:t xml:space="preserve"> задачи выполнимости булевой формулы, удовлетворения ограничений, выполнимости формул в теориях</w:t>
      </w:r>
      <w:r w:rsidR="006D7BD7" w:rsidRPr="000767D2">
        <w:rPr>
          <w:szCs w:val="28"/>
        </w:rPr>
        <w:t xml:space="preserve"> (</w:t>
      </w:r>
      <w:r w:rsidR="006A1703">
        <w:rPr>
          <w:szCs w:val="28"/>
          <w:lang w:val="en-US"/>
        </w:rPr>
        <w:t>s</w:t>
      </w:r>
      <w:r w:rsidR="006D7BD7" w:rsidRPr="000767D2">
        <w:rPr>
          <w:szCs w:val="28"/>
          <w:lang w:val="en-US"/>
        </w:rPr>
        <w:t>atisfiability</w:t>
      </w:r>
      <w:r w:rsidR="006D7BD7" w:rsidRPr="000767D2">
        <w:rPr>
          <w:szCs w:val="28"/>
        </w:rPr>
        <w:t xml:space="preserve"> </w:t>
      </w:r>
      <w:r w:rsidR="009C7CB9">
        <w:rPr>
          <w:szCs w:val="28"/>
          <w:lang w:val="en-US"/>
        </w:rPr>
        <w:t>m</w:t>
      </w:r>
      <w:r w:rsidR="006D7BD7" w:rsidRPr="000767D2">
        <w:rPr>
          <w:szCs w:val="28"/>
          <w:lang w:val="en-US"/>
        </w:rPr>
        <w:t>odulo</w:t>
      </w:r>
      <w:r w:rsidR="006D7BD7" w:rsidRPr="000767D2">
        <w:rPr>
          <w:szCs w:val="28"/>
        </w:rPr>
        <w:t xml:space="preserve"> </w:t>
      </w:r>
      <w:r w:rsidR="009C7CB9">
        <w:rPr>
          <w:szCs w:val="28"/>
          <w:lang w:val="en-US"/>
        </w:rPr>
        <w:t>t</w:t>
      </w:r>
      <w:r w:rsidR="006D7BD7" w:rsidRPr="000767D2">
        <w:rPr>
          <w:szCs w:val="28"/>
          <w:lang w:val="en-US"/>
        </w:rPr>
        <w:t>heories</w:t>
      </w:r>
      <w:r w:rsidR="001B398F">
        <w:rPr>
          <w:szCs w:val="28"/>
        </w:rPr>
        <w:t xml:space="preserve"> – </w:t>
      </w:r>
      <w:r w:rsidR="001B398F">
        <w:rPr>
          <w:szCs w:val="28"/>
          <w:lang w:val="en-US"/>
        </w:rPr>
        <w:t>SMT</w:t>
      </w:r>
      <w:r w:rsidR="006D7BD7" w:rsidRPr="000767D2">
        <w:rPr>
          <w:szCs w:val="28"/>
        </w:rPr>
        <w:t>)</w:t>
      </w:r>
      <w:r w:rsidRPr="000767D2">
        <w:rPr>
          <w:szCs w:val="28"/>
        </w:rPr>
        <w:t>, раскраски графа.</w:t>
      </w:r>
    </w:p>
    <w:p w:rsidR="004E4F44" w:rsidRPr="000767D2" w:rsidRDefault="004E4F44" w:rsidP="00205499">
      <w:pPr>
        <w:spacing w:line="240" w:lineRule="auto"/>
        <w:ind w:firstLine="567"/>
        <w:rPr>
          <w:szCs w:val="28"/>
        </w:rPr>
      </w:pPr>
      <w:r w:rsidRPr="000767D2">
        <w:rPr>
          <w:szCs w:val="28"/>
        </w:rPr>
        <w:t xml:space="preserve">Задача </w:t>
      </w:r>
      <w:r w:rsidRPr="000767D2">
        <w:rPr>
          <w:i/>
          <w:szCs w:val="28"/>
        </w:rPr>
        <w:t>выполнимости булевых формул</w:t>
      </w:r>
      <w:r w:rsidR="006D7BD7" w:rsidRPr="000767D2">
        <w:rPr>
          <w:szCs w:val="28"/>
        </w:rPr>
        <w:t xml:space="preserve"> (задача выполнимости,</w:t>
      </w:r>
      <w:r w:rsidRPr="000767D2">
        <w:rPr>
          <w:szCs w:val="28"/>
        </w:rPr>
        <w:t xml:space="preserve"> </w:t>
      </w:r>
      <w:r w:rsidRPr="000767D2">
        <w:rPr>
          <w:szCs w:val="28"/>
          <w:lang w:val="en-US"/>
        </w:rPr>
        <w:t>Boolean</w:t>
      </w:r>
      <w:r w:rsidRPr="000767D2">
        <w:rPr>
          <w:szCs w:val="28"/>
        </w:rPr>
        <w:t xml:space="preserve"> </w:t>
      </w:r>
      <w:r w:rsidR="001B398F">
        <w:rPr>
          <w:szCs w:val="28"/>
          <w:lang w:val="en-US"/>
        </w:rPr>
        <w:t>satisfiability</w:t>
      </w:r>
      <w:r w:rsidR="001B398F">
        <w:rPr>
          <w:szCs w:val="28"/>
        </w:rPr>
        <w:t xml:space="preserve"> –</w:t>
      </w:r>
      <w:r w:rsidRPr="000767D2">
        <w:rPr>
          <w:szCs w:val="28"/>
        </w:rPr>
        <w:t xml:space="preserve"> </w:t>
      </w:r>
      <w:r w:rsidRPr="000767D2">
        <w:rPr>
          <w:szCs w:val="28"/>
          <w:lang w:val="en-US"/>
        </w:rPr>
        <w:t>SAT</w:t>
      </w:r>
      <w:r w:rsidRPr="000767D2">
        <w:rPr>
          <w:szCs w:val="28"/>
        </w:rPr>
        <w:t xml:space="preserve">), для которой и была впервые доказана </w:t>
      </w:r>
      <w:r w:rsidRPr="000767D2">
        <w:rPr>
          <w:szCs w:val="28"/>
          <w:lang w:val="en-US"/>
        </w:rPr>
        <w:t>NP</w:t>
      </w:r>
      <w:r w:rsidRPr="000767D2">
        <w:rPr>
          <w:szCs w:val="28"/>
        </w:rPr>
        <w:t xml:space="preserve">-полнота, заключается в нахождении выполняющей подстановки значений переменных для заданной булевой формулы. Для решения этой задачи уже несколько десятилетий продолжается развитие алгоритмов и программных средств, ежегодно проходят конференции, посвященные теоретическим и практическим вопросам </w:t>
      </w:r>
      <w:r w:rsidR="002A2242" w:rsidRPr="000767D2">
        <w:rPr>
          <w:szCs w:val="28"/>
        </w:rPr>
        <w:t xml:space="preserve">их </w:t>
      </w:r>
      <w:r w:rsidRPr="000767D2">
        <w:rPr>
          <w:szCs w:val="28"/>
        </w:rPr>
        <w:t>разработки, а также соревнования</w:t>
      </w:r>
      <w:r w:rsidR="00DE3786">
        <w:rPr>
          <w:szCs w:val="28"/>
        </w:rPr>
        <w:t xml:space="preserve"> среди</w:t>
      </w:r>
      <w:r w:rsidRPr="000767D2">
        <w:rPr>
          <w:szCs w:val="28"/>
        </w:rPr>
        <w:t xml:space="preserve"> существующих реализаций методов решения. </w:t>
      </w:r>
      <w:r w:rsidR="002A2242" w:rsidRPr="000767D2">
        <w:rPr>
          <w:szCs w:val="28"/>
        </w:rPr>
        <w:t>В настоящее время</w:t>
      </w:r>
      <w:r w:rsidRPr="000767D2">
        <w:rPr>
          <w:szCs w:val="28"/>
        </w:rPr>
        <w:t xml:space="preserve"> программные средства способны находить за минуты работы персонального компьютера выполняющую подстановку (или </w:t>
      </w:r>
      <w:r w:rsidR="002A2242" w:rsidRPr="000767D2">
        <w:rPr>
          <w:szCs w:val="28"/>
        </w:rPr>
        <w:t xml:space="preserve">продемонстрировать </w:t>
      </w:r>
      <w:r w:rsidR="008C7D14">
        <w:rPr>
          <w:szCs w:val="28"/>
        </w:rPr>
        <w:t>ее отсутствие</w:t>
      </w:r>
      <w:r w:rsidR="002A2242" w:rsidRPr="000767D2">
        <w:rPr>
          <w:szCs w:val="28"/>
        </w:rPr>
        <w:t xml:space="preserve">) для </w:t>
      </w:r>
      <w:r w:rsidRPr="000767D2">
        <w:rPr>
          <w:szCs w:val="28"/>
        </w:rPr>
        <w:t>формул, соответствующих практич</w:t>
      </w:r>
      <w:r w:rsidR="00DE3786">
        <w:rPr>
          <w:szCs w:val="28"/>
        </w:rPr>
        <w:t>еским задачам. Такие формулы при этом</w:t>
      </w:r>
      <w:r w:rsidR="00A8776B" w:rsidRPr="000767D2">
        <w:rPr>
          <w:szCs w:val="28"/>
        </w:rPr>
        <w:t xml:space="preserve"> могут состоять</w:t>
      </w:r>
      <w:r w:rsidRPr="000767D2">
        <w:rPr>
          <w:szCs w:val="28"/>
        </w:rPr>
        <w:t xml:space="preserve"> из миллионов </w:t>
      </w:r>
      <w:r w:rsidR="00A8776B" w:rsidRPr="000767D2">
        <w:rPr>
          <w:szCs w:val="28"/>
        </w:rPr>
        <w:t>дизъюнктов</w:t>
      </w:r>
      <w:r w:rsidRPr="000767D2">
        <w:rPr>
          <w:szCs w:val="28"/>
        </w:rPr>
        <w:t>.</w:t>
      </w:r>
    </w:p>
    <w:p w:rsidR="004E4F44" w:rsidRPr="000767D2" w:rsidRDefault="004E4F44" w:rsidP="00205499">
      <w:pPr>
        <w:spacing w:line="240" w:lineRule="auto"/>
        <w:ind w:firstLine="567"/>
        <w:rPr>
          <w:szCs w:val="28"/>
        </w:rPr>
      </w:pPr>
      <w:r w:rsidRPr="000767D2">
        <w:rPr>
          <w:szCs w:val="28"/>
        </w:rPr>
        <w:t xml:space="preserve">Указанная производительность программных средств </w:t>
      </w:r>
      <w:r w:rsidR="00A8776B" w:rsidRPr="000767D2">
        <w:rPr>
          <w:szCs w:val="28"/>
        </w:rPr>
        <w:t>делает актуальной</w:t>
      </w:r>
      <w:r w:rsidRPr="000767D2">
        <w:rPr>
          <w:szCs w:val="28"/>
        </w:rPr>
        <w:t xml:space="preserve"> разработку алгоритмов решения иных </w:t>
      </w:r>
      <w:r w:rsidRPr="000767D2">
        <w:rPr>
          <w:szCs w:val="28"/>
          <w:lang w:val="en-US"/>
        </w:rPr>
        <w:t>NP</w:t>
      </w:r>
      <w:r w:rsidRPr="000767D2">
        <w:rPr>
          <w:szCs w:val="28"/>
        </w:rPr>
        <w:t>-трудных задач, основанных на сведении к задаче выполнимости</w:t>
      </w:r>
      <w:r w:rsidR="00A8776B" w:rsidRPr="000767D2">
        <w:rPr>
          <w:szCs w:val="28"/>
        </w:rPr>
        <w:t xml:space="preserve"> (</w:t>
      </w:r>
      <w:r w:rsidRPr="000767D2">
        <w:rPr>
          <w:i/>
          <w:szCs w:val="28"/>
        </w:rPr>
        <w:t>пропозициональном кодировании</w:t>
      </w:r>
      <w:r w:rsidR="00A8776B" w:rsidRPr="000767D2">
        <w:rPr>
          <w:szCs w:val="28"/>
        </w:rPr>
        <w:t>)</w:t>
      </w:r>
      <w:r w:rsidRPr="000767D2">
        <w:rPr>
          <w:szCs w:val="28"/>
        </w:rPr>
        <w:t xml:space="preserve">. При таком подходе сначала для экземпляра </w:t>
      </w:r>
      <m:oMath>
        <m:r>
          <w:rPr>
            <w:rFonts w:ascii="Cambria Math" w:hAnsi="Cambria Math"/>
            <w:szCs w:val="28"/>
          </w:rPr>
          <m:t>x</m:t>
        </m:r>
      </m:oMath>
      <w:r w:rsidRPr="000767D2">
        <w:rPr>
          <w:szCs w:val="28"/>
        </w:rPr>
        <w:t xml:space="preserve"> решаемой задачи строится соответствующая булева формула </w:t>
      </w:r>
      <m:oMath>
        <m:r>
          <m:rPr>
            <m:scr m:val="script"/>
          </m:rPr>
          <w:rPr>
            <w:rFonts w:ascii="Cambria Math" w:hAnsi="Cambria Math"/>
            <w:szCs w:val="28"/>
          </w:rPr>
          <m:t>F(</m:t>
        </m:r>
        <m:r>
          <w:rPr>
            <w:rFonts w:ascii="Cambria Math" w:hAnsi="Cambria Math"/>
            <w:szCs w:val="28"/>
          </w:rPr>
          <m:t>x)</m:t>
        </m:r>
      </m:oMath>
      <w:r w:rsidRPr="000767D2">
        <w:rPr>
          <w:szCs w:val="28"/>
        </w:rPr>
        <w:t xml:space="preserve">, затем </w:t>
      </w:r>
      <w:r w:rsidR="00A8776B" w:rsidRPr="000767D2">
        <w:rPr>
          <w:szCs w:val="28"/>
        </w:rPr>
        <w:t>она</w:t>
      </w:r>
      <w:r w:rsidRPr="000767D2">
        <w:rPr>
          <w:szCs w:val="28"/>
        </w:rPr>
        <w:t xml:space="preserve"> подается на вход программному средству для решения </w:t>
      </w:r>
      <w:r w:rsidRPr="000767D2">
        <w:rPr>
          <w:szCs w:val="28"/>
          <w:lang w:val="en-US"/>
        </w:rPr>
        <w:t>SAT</w:t>
      </w:r>
      <w:r w:rsidRPr="000767D2">
        <w:rPr>
          <w:szCs w:val="28"/>
        </w:rPr>
        <w:t xml:space="preserve">, и, наконец, в случае нахождения выполняющей подстановки </w:t>
      </w:r>
      <w:r w:rsidR="00CF6E06" w:rsidRPr="000767D2">
        <w:rPr>
          <w:szCs w:val="28"/>
        </w:rPr>
        <w:t>формируется</w:t>
      </w:r>
      <w:r w:rsidRPr="000767D2">
        <w:rPr>
          <w:szCs w:val="28"/>
        </w:rPr>
        <w:t xml:space="preserve"> ответ на исходную задачу </w:t>
      </w:r>
      <m:oMath>
        <m:r>
          <w:rPr>
            <w:rFonts w:ascii="Cambria Math" w:hAnsi="Cambria Math"/>
            <w:szCs w:val="28"/>
          </w:rPr>
          <m:t>x</m:t>
        </m:r>
      </m:oMath>
      <w:r w:rsidRPr="000767D2">
        <w:rPr>
          <w:szCs w:val="28"/>
        </w:rPr>
        <w:t>. Во-первых, при таком подход</w:t>
      </w:r>
      <w:r w:rsidR="00CF6E06" w:rsidRPr="000767D2">
        <w:rPr>
          <w:szCs w:val="28"/>
        </w:rPr>
        <w:t>е границы применимости алгоритма, основанного на сведении,</w:t>
      </w:r>
      <w:r w:rsidRPr="000767D2">
        <w:rPr>
          <w:szCs w:val="28"/>
        </w:rPr>
        <w:t xml:space="preserve"> будут со временем расширяться </w:t>
      </w:r>
      <w:r w:rsidRPr="000767D2">
        <w:rPr>
          <w:i/>
          <w:szCs w:val="28"/>
        </w:rPr>
        <w:t>без его изменения</w:t>
      </w:r>
      <w:r w:rsidRPr="000767D2">
        <w:rPr>
          <w:szCs w:val="28"/>
        </w:rPr>
        <w:t xml:space="preserve"> пропорционально производительности программных средств для решения </w:t>
      </w:r>
      <w:r w:rsidRPr="000767D2">
        <w:rPr>
          <w:szCs w:val="28"/>
          <w:lang w:val="en-US"/>
        </w:rPr>
        <w:t>SAT</w:t>
      </w:r>
      <w:r w:rsidRPr="000767D2">
        <w:rPr>
          <w:szCs w:val="28"/>
        </w:rPr>
        <w:t xml:space="preserve">. Во-вторых, в отличие от </w:t>
      </w:r>
      <w:r w:rsidR="00CF6E06" w:rsidRPr="000767D2">
        <w:rPr>
          <w:szCs w:val="28"/>
        </w:rPr>
        <w:t>неточных</w:t>
      </w:r>
      <w:r w:rsidRPr="000767D2">
        <w:rPr>
          <w:szCs w:val="28"/>
        </w:rPr>
        <w:t xml:space="preserve"> алгоритмов подход обладает </w:t>
      </w:r>
      <w:r w:rsidRPr="002E6098">
        <w:rPr>
          <w:szCs w:val="28"/>
        </w:rPr>
        <w:t>точностью</w:t>
      </w:r>
      <w:r w:rsidRPr="000767D2">
        <w:rPr>
          <w:szCs w:val="28"/>
        </w:rPr>
        <w:t xml:space="preserve"> – в случае отсутствия искомого решения программное средство, основанное на </w:t>
      </w:r>
      <w:r w:rsidR="0091230E">
        <w:rPr>
          <w:i/>
          <w:szCs w:val="28"/>
        </w:rPr>
        <w:t>поиске с возвратом</w:t>
      </w:r>
      <w:r w:rsidR="0091230E">
        <w:rPr>
          <w:szCs w:val="28"/>
        </w:rPr>
        <w:t xml:space="preserve"> (</w:t>
      </w:r>
      <w:r w:rsidR="006A1703">
        <w:rPr>
          <w:szCs w:val="28"/>
          <w:lang w:val="en-US"/>
        </w:rPr>
        <w:t>b</w:t>
      </w:r>
      <w:r w:rsidR="0091230E">
        <w:rPr>
          <w:szCs w:val="28"/>
          <w:lang w:val="en-US"/>
        </w:rPr>
        <w:t>acktracking</w:t>
      </w:r>
      <w:r w:rsidR="0091230E" w:rsidRPr="0091230E">
        <w:rPr>
          <w:szCs w:val="28"/>
        </w:rPr>
        <w:t>)</w:t>
      </w:r>
      <w:r w:rsidRPr="000767D2">
        <w:rPr>
          <w:szCs w:val="28"/>
        </w:rPr>
        <w:t>, сообщит о невыполнимости соответствующей булевой формулы.</w:t>
      </w:r>
    </w:p>
    <w:p w:rsidR="00CF6E06" w:rsidRPr="000767D2" w:rsidRDefault="004E4F44" w:rsidP="00205499">
      <w:pPr>
        <w:spacing w:line="240" w:lineRule="auto"/>
        <w:ind w:firstLine="567"/>
        <w:rPr>
          <w:szCs w:val="28"/>
        </w:rPr>
      </w:pPr>
      <w:r w:rsidRPr="000767D2">
        <w:rPr>
          <w:szCs w:val="28"/>
        </w:rPr>
        <w:t>Аналогичным образом используются программные средства решения задачи</w:t>
      </w:r>
      <w:r w:rsidRPr="000767D2">
        <w:rPr>
          <w:i/>
          <w:szCs w:val="28"/>
        </w:rPr>
        <w:t xml:space="preserve"> удовлетворения ограничений</w:t>
      </w:r>
      <w:r w:rsidRPr="000767D2">
        <w:rPr>
          <w:szCs w:val="28"/>
        </w:rPr>
        <w:t xml:space="preserve"> (обобщенная задача выполнимости, </w:t>
      </w:r>
      <w:r w:rsidRPr="000767D2">
        <w:rPr>
          <w:szCs w:val="28"/>
          <w:lang w:val="en-US"/>
        </w:rPr>
        <w:t>constra</w:t>
      </w:r>
      <w:r w:rsidR="009C7CB9">
        <w:rPr>
          <w:szCs w:val="28"/>
          <w:lang w:val="en-US"/>
        </w:rPr>
        <w:t>int</w:t>
      </w:r>
      <w:r w:rsidRPr="000767D2">
        <w:rPr>
          <w:szCs w:val="28"/>
        </w:rPr>
        <w:t xml:space="preserve"> </w:t>
      </w:r>
      <w:r w:rsidRPr="000767D2">
        <w:rPr>
          <w:szCs w:val="28"/>
          <w:lang w:val="en-US"/>
        </w:rPr>
        <w:t>satisfaction</w:t>
      </w:r>
      <w:r w:rsidRPr="000767D2">
        <w:rPr>
          <w:szCs w:val="28"/>
        </w:rPr>
        <w:t xml:space="preserve"> </w:t>
      </w:r>
      <w:r w:rsidRPr="000767D2">
        <w:rPr>
          <w:szCs w:val="28"/>
          <w:lang w:val="en-US"/>
        </w:rPr>
        <w:t>problem</w:t>
      </w:r>
      <w:r w:rsidR="001B398F">
        <w:rPr>
          <w:szCs w:val="28"/>
        </w:rPr>
        <w:t xml:space="preserve"> – </w:t>
      </w:r>
      <w:r w:rsidRPr="000767D2">
        <w:rPr>
          <w:szCs w:val="28"/>
          <w:lang w:val="en-US"/>
        </w:rPr>
        <w:t>CSP</w:t>
      </w:r>
      <w:r w:rsidRPr="000767D2">
        <w:rPr>
          <w:szCs w:val="28"/>
        </w:rPr>
        <w:t xml:space="preserve">), которая заключается в подборе таких допустимых значений переменных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Pr="000767D2">
        <w:rPr>
          <w:szCs w:val="28"/>
        </w:rPr>
        <w:t xml:space="preserve"> (не обязательно булевых), что выполняются все заданные ограничения на эти переменные. Существующие программные средства поддерживают ограничения многих типов, что позволяет использовать выразительную силу языка </w:t>
      </w:r>
      <w:r w:rsidRPr="000767D2">
        <w:rPr>
          <w:szCs w:val="28"/>
          <w:lang w:val="en-US"/>
        </w:rPr>
        <w:t>CSP</w:t>
      </w:r>
      <w:r w:rsidRPr="000767D2">
        <w:rPr>
          <w:szCs w:val="28"/>
        </w:rPr>
        <w:t xml:space="preserve"> и представлять комбинаторные задачи </w:t>
      </w:r>
      <w:r w:rsidR="00CF6E06" w:rsidRPr="000767D2">
        <w:rPr>
          <w:szCs w:val="28"/>
        </w:rPr>
        <w:t xml:space="preserve">более </w:t>
      </w:r>
      <w:r w:rsidRPr="000767D2">
        <w:rPr>
          <w:szCs w:val="28"/>
        </w:rPr>
        <w:t xml:space="preserve">наглядно и «естественно», в отличие, например, от языка </w:t>
      </w:r>
      <w:r w:rsidRPr="000767D2">
        <w:rPr>
          <w:szCs w:val="28"/>
          <w:lang w:val="en-US"/>
        </w:rPr>
        <w:t>SAT</w:t>
      </w:r>
      <w:r w:rsidRPr="000767D2">
        <w:rPr>
          <w:szCs w:val="28"/>
        </w:rPr>
        <w:t xml:space="preserve"> – булевых формул. </w:t>
      </w:r>
    </w:p>
    <w:p w:rsidR="004E4F44" w:rsidRPr="000767D2" w:rsidRDefault="004E4F44" w:rsidP="00205499">
      <w:pPr>
        <w:spacing w:line="240" w:lineRule="auto"/>
        <w:ind w:firstLine="567"/>
        <w:rPr>
          <w:szCs w:val="28"/>
        </w:rPr>
      </w:pPr>
      <w:r w:rsidRPr="000767D2">
        <w:rPr>
          <w:szCs w:val="28"/>
        </w:rPr>
        <w:t xml:space="preserve">Также стоит отметить, что некоторые возникающие на практике ограничения на целочисленные переменные затруднительно выразить в виде булевой формулы полиномиальной длины, что актуализирует для данных задач применение </w:t>
      </w:r>
      <w:r w:rsidRPr="000767D2">
        <w:rPr>
          <w:szCs w:val="28"/>
        </w:rPr>
        <w:lastRenderedPageBreak/>
        <w:t xml:space="preserve">программных средств решения </w:t>
      </w:r>
      <w:r w:rsidRPr="000767D2">
        <w:rPr>
          <w:szCs w:val="28"/>
          <w:lang w:val="en-US"/>
        </w:rPr>
        <w:t>CSP</w:t>
      </w:r>
      <w:r w:rsidRPr="000767D2">
        <w:rPr>
          <w:szCs w:val="28"/>
        </w:rPr>
        <w:t xml:space="preserve">. Задача </w:t>
      </w:r>
      <w:r w:rsidRPr="000767D2">
        <w:rPr>
          <w:szCs w:val="28"/>
          <w:lang w:val="en-US"/>
        </w:rPr>
        <w:t>SAT</w:t>
      </w:r>
      <w:r w:rsidRPr="000767D2">
        <w:rPr>
          <w:szCs w:val="28"/>
        </w:rPr>
        <w:t xml:space="preserve"> является частным случаем задачи </w:t>
      </w:r>
      <w:r w:rsidRPr="000767D2">
        <w:rPr>
          <w:szCs w:val="28"/>
          <w:lang w:val="en-US"/>
        </w:rPr>
        <w:t>CSP</w:t>
      </w:r>
      <w:r w:rsidRPr="000767D2">
        <w:rPr>
          <w:szCs w:val="28"/>
        </w:rPr>
        <w:t xml:space="preserve">, однако за счет простоты модели позволяет применять более эффективные эвристики решения. Таким образом, </w:t>
      </w:r>
      <w:r w:rsidR="008C7D14">
        <w:rPr>
          <w:szCs w:val="28"/>
        </w:rPr>
        <w:t>достоинством</w:t>
      </w:r>
      <w:r w:rsidRPr="000767D2">
        <w:rPr>
          <w:szCs w:val="28"/>
        </w:rPr>
        <w:t xml:space="preserve"> сведения к </w:t>
      </w:r>
      <w:r w:rsidRPr="000767D2">
        <w:rPr>
          <w:szCs w:val="28"/>
          <w:lang w:val="en-US"/>
        </w:rPr>
        <w:t>SAT</w:t>
      </w:r>
      <w:r w:rsidRPr="000767D2">
        <w:rPr>
          <w:szCs w:val="28"/>
        </w:rPr>
        <w:t xml:space="preserve"> является более высокая эффективность (на настоящий момент) программных средств, а </w:t>
      </w:r>
      <w:r w:rsidR="008C7D14">
        <w:rPr>
          <w:szCs w:val="28"/>
        </w:rPr>
        <w:t>достоинствами</w:t>
      </w:r>
      <w:r w:rsidRPr="000767D2">
        <w:rPr>
          <w:szCs w:val="28"/>
        </w:rPr>
        <w:t xml:space="preserve"> сведения к </w:t>
      </w:r>
      <w:r w:rsidRPr="000767D2">
        <w:rPr>
          <w:szCs w:val="28"/>
          <w:lang w:val="en-US"/>
        </w:rPr>
        <w:t>CSP</w:t>
      </w:r>
      <w:r w:rsidR="00DE3786">
        <w:rPr>
          <w:szCs w:val="28"/>
        </w:rPr>
        <w:t xml:space="preserve"> являю</w:t>
      </w:r>
      <w:r w:rsidRPr="000767D2">
        <w:rPr>
          <w:szCs w:val="28"/>
        </w:rPr>
        <w:t>тся наглядность представления в виде ограничений и применимость для более широкого класса задач за счет выразительной силы языка.</w:t>
      </w:r>
    </w:p>
    <w:p w:rsidR="004E4F44" w:rsidRPr="000767D2" w:rsidRDefault="004E4F44" w:rsidP="00205499">
      <w:pPr>
        <w:spacing w:line="240" w:lineRule="auto"/>
        <w:ind w:firstLine="567"/>
        <w:rPr>
          <w:szCs w:val="28"/>
        </w:rPr>
      </w:pPr>
      <w:r w:rsidRPr="000767D2">
        <w:rPr>
          <w:szCs w:val="28"/>
        </w:rPr>
        <w:t xml:space="preserve">Вернемся к задачам генерации конечных автоматов, решаемых в настоящей диссертации. </w:t>
      </w:r>
      <w:r w:rsidR="002E6098">
        <w:rPr>
          <w:szCs w:val="28"/>
        </w:rPr>
        <w:t>Известно</w:t>
      </w:r>
      <w:r w:rsidRPr="000767D2">
        <w:rPr>
          <w:szCs w:val="28"/>
        </w:rPr>
        <w:t xml:space="preserve"> сведение, строящее булеву формулу </w:t>
      </w:r>
      <m:oMath>
        <m:r>
          <m:rPr>
            <m:scr m:val="script"/>
          </m:rPr>
          <w:rPr>
            <w:rFonts w:ascii="Cambria Math" w:hAnsi="Cambria Math"/>
            <w:szCs w:val="28"/>
          </w:rPr>
          <m:t>F(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)</m:t>
        </m:r>
      </m:oMath>
      <w:r w:rsidRPr="000767D2">
        <w:rPr>
          <w:szCs w:val="28"/>
        </w:rPr>
        <w:t xml:space="preserve">, выполнимую только в случае существования </w:t>
      </w:r>
      <w:r w:rsidR="002E6098">
        <w:rPr>
          <w:szCs w:val="28"/>
        </w:rPr>
        <w:t>ДКА</w:t>
      </w:r>
      <w:r w:rsidRPr="000767D2">
        <w:rPr>
          <w:szCs w:val="28"/>
        </w:rPr>
        <w:t xml:space="preserve"> с заданным числом состояний </w:t>
      </w:r>
      <m:oMath>
        <m:r>
          <w:rPr>
            <w:rFonts w:ascii="Cambria Math" w:hAnsi="Cambria Math"/>
            <w:szCs w:val="28"/>
          </w:rPr>
          <m:t>C</m:t>
        </m:r>
      </m:oMath>
      <w:r w:rsidRPr="000767D2">
        <w:rPr>
          <w:szCs w:val="28"/>
        </w:rPr>
        <w:t xml:space="preserve">, удовлетворяющего заданным обучающим словарям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+</m:t>
            </m:r>
          </m:sub>
        </m:sSub>
      </m:oMath>
      <w:r w:rsidRPr="000767D2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-</m:t>
            </m:r>
          </m:sub>
        </m:sSub>
      </m:oMath>
      <w:r w:rsidRPr="000767D2">
        <w:rPr>
          <w:szCs w:val="28"/>
        </w:rPr>
        <w:t xml:space="preserve"> (в данном случае </w:t>
      </w:r>
      <w:r w:rsidR="00717D40">
        <w:rPr>
          <w:szCs w:val="28"/>
        </w:rPr>
        <w:br/>
      </w:r>
      <m:oMath>
        <m:r>
          <w:rPr>
            <w:rFonts w:ascii="Cambria Math" w:hAnsi="Cambria Math"/>
            <w:szCs w:val="28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+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-</m:t>
                </m:r>
              </m:sub>
            </m:sSub>
            <m:r>
              <w:rPr>
                <w:rFonts w:ascii="Cambria Math" w:hAnsi="Cambria Math"/>
                <w:szCs w:val="28"/>
              </w:rPr>
              <m:t>, C</m:t>
            </m:r>
          </m:e>
        </m:d>
      </m:oMath>
      <w:r w:rsidRPr="000767D2">
        <w:rPr>
          <w:szCs w:val="28"/>
        </w:rPr>
        <w:t>). Помимо гарантированной точности генерации, которой не обладают эвристические и метаэвристические алгоритмы решения задачи, подход</w:t>
      </w:r>
      <w:r w:rsidR="0083243E" w:rsidRPr="000767D2">
        <w:rPr>
          <w:szCs w:val="28"/>
        </w:rPr>
        <w:t xml:space="preserve">, основанный на сведении, превосходит </w:t>
      </w:r>
      <w:r w:rsidRPr="000767D2">
        <w:rPr>
          <w:szCs w:val="28"/>
        </w:rPr>
        <w:t>их по скорости работы на практических задачах.</w:t>
      </w:r>
    </w:p>
    <w:p w:rsidR="004E4F44" w:rsidRPr="000767D2" w:rsidRDefault="0083243E" w:rsidP="00205499">
      <w:pPr>
        <w:spacing w:line="240" w:lineRule="auto"/>
        <w:ind w:firstLine="567"/>
        <w:rPr>
          <w:szCs w:val="28"/>
        </w:rPr>
      </w:pPr>
      <w:r w:rsidRPr="000767D2">
        <w:rPr>
          <w:szCs w:val="28"/>
        </w:rPr>
        <w:t>В настоящее время</w:t>
      </w:r>
      <w:r w:rsidR="004E4F44" w:rsidRPr="000767D2">
        <w:rPr>
          <w:szCs w:val="28"/>
        </w:rPr>
        <w:t xml:space="preserve"> известно лишь </w:t>
      </w:r>
      <w:r w:rsidRPr="000767D2">
        <w:rPr>
          <w:szCs w:val="28"/>
        </w:rPr>
        <w:t>описанное в предыдущем абзаце</w:t>
      </w:r>
      <w:r w:rsidR="004E4F44" w:rsidRPr="000767D2">
        <w:rPr>
          <w:szCs w:val="28"/>
        </w:rPr>
        <w:t xml:space="preserve"> применение программных средств решения </w:t>
      </w:r>
      <w:r w:rsidR="004E4F44" w:rsidRPr="000767D2">
        <w:rPr>
          <w:szCs w:val="28"/>
          <w:lang w:val="en-US"/>
        </w:rPr>
        <w:t>SAT</w:t>
      </w:r>
      <w:r w:rsidR="004E4F44" w:rsidRPr="000767D2">
        <w:rPr>
          <w:szCs w:val="28"/>
        </w:rPr>
        <w:t xml:space="preserve"> для генерации конечных автоматов. В то же время для других задач генерации конечных автоматов по примерам поведения известны только </w:t>
      </w:r>
      <w:r w:rsidRPr="000767D2">
        <w:rPr>
          <w:szCs w:val="28"/>
        </w:rPr>
        <w:t>неточные</w:t>
      </w:r>
      <w:r w:rsidR="004E4F44" w:rsidRPr="000767D2">
        <w:rPr>
          <w:szCs w:val="28"/>
        </w:rPr>
        <w:t xml:space="preserve"> алгоритмы решения. Такими задачами являются, например, задача генерации ДКА по </w:t>
      </w:r>
      <w:r w:rsidR="004E4F44" w:rsidRPr="000767D2">
        <w:rPr>
          <w:i/>
          <w:szCs w:val="28"/>
        </w:rPr>
        <w:t>зашумленным</w:t>
      </w:r>
      <w:r w:rsidR="004E4F44" w:rsidRPr="000767D2">
        <w:rPr>
          <w:szCs w:val="28"/>
        </w:rPr>
        <w:t xml:space="preserve"> обучающим словарям</w:t>
      </w:r>
      <w:r w:rsidRPr="000767D2">
        <w:rPr>
          <w:szCs w:val="28"/>
        </w:rPr>
        <w:t xml:space="preserve"> (с конечным числом ошибок в метках допуска/недопуска слов)</w:t>
      </w:r>
      <w:r w:rsidR="004E4F44" w:rsidRPr="000767D2">
        <w:rPr>
          <w:szCs w:val="28"/>
        </w:rPr>
        <w:t xml:space="preserve">, а также задачи генерации </w:t>
      </w:r>
      <w:r w:rsidR="004E4F44" w:rsidRPr="000767D2">
        <w:rPr>
          <w:i/>
          <w:szCs w:val="28"/>
        </w:rPr>
        <w:t>управляющих конечных автоматов</w:t>
      </w:r>
      <w:r w:rsidR="004E4F44" w:rsidRPr="000767D2">
        <w:rPr>
          <w:szCs w:val="28"/>
        </w:rPr>
        <w:t xml:space="preserve"> по сценариям работы.</w:t>
      </w:r>
      <w:r w:rsidRPr="000767D2">
        <w:rPr>
          <w:szCs w:val="28"/>
        </w:rPr>
        <w:t xml:space="preserve"> Сценарии могут быть как безошибочными, так и зашумленными – содержать конечное число ошибочных последовательностей выходных воздействий.</w:t>
      </w:r>
      <w:r w:rsidR="004E4F44" w:rsidRPr="000767D2">
        <w:rPr>
          <w:szCs w:val="28"/>
        </w:rPr>
        <w:t xml:space="preserve"> Решение таких задач актуально не только при моделировании, но и при построении программных систем с использованием технологии </w:t>
      </w:r>
      <w:r w:rsidR="004E4F44" w:rsidRPr="000767D2">
        <w:rPr>
          <w:i/>
          <w:szCs w:val="28"/>
        </w:rPr>
        <w:t>автоматного программирования</w:t>
      </w:r>
      <w:r w:rsidR="004E4F44" w:rsidRPr="000767D2">
        <w:rPr>
          <w:szCs w:val="28"/>
        </w:rPr>
        <w:t xml:space="preserve">, а также систем визуального проектирования управляющих программ (например, </w:t>
      </w:r>
      <w:r w:rsidR="004E4F44" w:rsidRPr="000767D2">
        <w:rPr>
          <w:i/>
          <w:szCs w:val="28"/>
          <w:lang w:val="en-US"/>
        </w:rPr>
        <w:t>MATLAB</w:t>
      </w:r>
      <w:r w:rsidR="004E4F44" w:rsidRPr="000767D2">
        <w:rPr>
          <w:i/>
          <w:szCs w:val="28"/>
        </w:rPr>
        <w:t>/</w:t>
      </w:r>
      <w:r w:rsidR="004E4F44" w:rsidRPr="000767D2">
        <w:rPr>
          <w:i/>
          <w:szCs w:val="28"/>
          <w:lang w:val="en-US"/>
        </w:rPr>
        <w:t>Stateflow</w:t>
      </w:r>
      <w:r w:rsidR="004E4F44" w:rsidRPr="000767D2">
        <w:rPr>
          <w:szCs w:val="28"/>
        </w:rPr>
        <w:t>, </w:t>
      </w:r>
      <w:r w:rsidRPr="000767D2">
        <w:rPr>
          <w:i/>
          <w:szCs w:val="28"/>
          <w:lang w:val="en-US"/>
        </w:rPr>
        <w:t>IBM</w:t>
      </w:r>
      <w:r w:rsidRPr="000767D2">
        <w:rPr>
          <w:i/>
          <w:szCs w:val="28"/>
        </w:rPr>
        <w:t xml:space="preserve"> </w:t>
      </w:r>
      <w:r w:rsidRPr="000767D2">
        <w:rPr>
          <w:i/>
          <w:szCs w:val="28"/>
          <w:lang w:val="en-US"/>
        </w:rPr>
        <w:t>Rational</w:t>
      </w:r>
      <w:r w:rsidRPr="000767D2">
        <w:rPr>
          <w:i/>
          <w:szCs w:val="28"/>
        </w:rPr>
        <w:t xml:space="preserve"> </w:t>
      </w:r>
      <w:r w:rsidRPr="000767D2">
        <w:rPr>
          <w:i/>
          <w:szCs w:val="28"/>
          <w:lang w:val="en-US"/>
        </w:rPr>
        <w:t>Rhapsody</w:t>
      </w:r>
      <w:r w:rsidR="004E4F44" w:rsidRPr="000767D2">
        <w:rPr>
          <w:szCs w:val="28"/>
        </w:rPr>
        <w:t>).</w:t>
      </w:r>
    </w:p>
    <w:p w:rsidR="004E4F44" w:rsidRPr="000767D2" w:rsidRDefault="00A35E99" w:rsidP="00205499">
      <w:pPr>
        <w:spacing w:line="240" w:lineRule="auto"/>
        <w:ind w:firstLine="567"/>
        <w:rPr>
          <w:szCs w:val="28"/>
        </w:rPr>
      </w:pPr>
      <w:r w:rsidRPr="000767D2">
        <w:rPr>
          <w:szCs w:val="28"/>
        </w:rPr>
        <w:t xml:space="preserve">Из изложенного следует, что </w:t>
      </w:r>
      <w:r w:rsidR="004E4F44" w:rsidRPr="000767D2">
        <w:rPr>
          <w:szCs w:val="28"/>
        </w:rPr>
        <w:t>ра</w:t>
      </w:r>
      <w:r w:rsidRPr="000767D2">
        <w:rPr>
          <w:szCs w:val="28"/>
        </w:rPr>
        <w:t>звитие существующих и разработка</w:t>
      </w:r>
      <w:r w:rsidR="004E4F44" w:rsidRPr="000767D2">
        <w:rPr>
          <w:szCs w:val="28"/>
        </w:rPr>
        <w:t xml:space="preserve"> новых </w:t>
      </w:r>
      <w:r w:rsidRPr="000767D2">
        <w:rPr>
          <w:szCs w:val="28"/>
        </w:rPr>
        <w:t xml:space="preserve">точных </w:t>
      </w:r>
      <w:r w:rsidR="004E4F44" w:rsidRPr="000767D2">
        <w:rPr>
          <w:szCs w:val="28"/>
        </w:rPr>
        <w:t xml:space="preserve">методов генерации </w:t>
      </w:r>
      <w:r w:rsidRPr="000767D2">
        <w:rPr>
          <w:szCs w:val="28"/>
        </w:rPr>
        <w:t>конечных</w:t>
      </w:r>
      <w:r w:rsidR="004E4F44" w:rsidRPr="000767D2">
        <w:rPr>
          <w:szCs w:val="28"/>
        </w:rPr>
        <w:t xml:space="preserve"> автоматов по примерам поведения</w:t>
      </w:r>
      <w:r w:rsidRPr="000767D2">
        <w:rPr>
          <w:szCs w:val="28"/>
        </w:rPr>
        <w:t xml:space="preserve"> </w:t>
      </w:r>
      <w:r w:rsidR="004E4F44" w:rsidRPr="000767D2">
        <w:rPr>
          <w:szCs w:val="28"/>
        </w:rPr>
        <w:t xml:space="preserve">с использованием программных средств решения </w:t>
      </w:r>
      <w:r w:rsidR="004E4F44" w:rsidRPr="000767D2">
        <w:rPr>
          <w:szCs w:val="28"/>
          <w:lang w:val="en-US"/>
        </w:rPr>
        <w:t>SAT</w:t>
      </w:r>
      <w:r w:rsidR="004E4F44" w:rsidRPr="000767D2">
        <w:rPr>
          <w:szCs w:val="28"/>
        </w:rPr>
        <w:t xml:space="preserve"> и </w:t>
      </w:r>
      <w:r w:rsidR="004E4F44" w:rsidRPr="000767D2">
        <w:rPr>
          <w:szCs w:val="28"/>
          <w:lang w:val="en-US"/>
        </w:rPr>
        <w:t>CSP</w:t>
      </w:r>
      <w:r w:rsidRPr="000767D2">
        <w:rPr>
          <w:szCs w:val="28"/>
        </w:rPr>
        <w:t xml:space="preserve"> </w:t>
      </w:r>
      <w:r w:rsidR="009C7CB9">
        <w:rPr>
          <w:b/>
          <w:szCs w:val="28"/>
        </w:rPr>
        <w:t>актуальны</w:t>
      </w:r>
      <w:r w:rsidR="004E4F44" w:rsidRPr="000767D2">
        <w:rPr>
          <w:szCs w:val="28"/>
        </w:rPr>
        <w:t>.</w:t>
      </w:r>
    </w:p>
    <w:p w:rsidR="004E4F44" w:rsidRPr="000767D2" w:rsidRDefault="004E4F44" w:rsidP="00205499">
      <w:pPr>
        <w:spacing w:line="240" w:lineRule="auto"/>
        <w:ind w:firstLine="567"/>
        <w:rPr>
          <w:szCs w:val="28"/>
        </w:rPr>
      </w:pPr>
      <w:r w:rsidRPr="000767D2">
        <w:rPr>
          <w:szCs w:val="28"/>
        </w:rPr>
        <w:t>В соответствии с паспортом специальности 05.13.11 – «Математическое обеспечение вычислительных машин, комплексов и компьютерных сетей» диссертация относится к области исследований «1. Модели, методы и алгоритмы проектирования и анализа программ и программных систем, их эквивалентных преобразований, верификации и тестирования».</w:t>
      </w:r>
    </w:p>
    <w:p w:rsidR="004E4F44" w:rsidRPr="000767D2" w:rsidRDefault="004E4F44" w:rsidP="00205499">
      <w:pPr>
        <w:spacing w:line="240" w:lineRule="auto"/>
        <w:ind w:firstLine="567"/>
        <w:rPr>
          <w:szCs w:val="28"/>
        </w:rPr>
      </w:pPr>
      <w:r w:rsidRPr="000767D2">
        <w:rPr>
          <w:b/>
          <w:szCs w:val="28"/>
        </w:rPr>
        <w:t xml:space="preserve">Цель диссертационной работы </w:t>
      </w:r>
      <w:r w:rsidRPr="000767D2">
        <w:rPr>
          <w:szCs w:val="28"/>
        </w:rPr>
        <w:t>– разработка точных методов генерации конечных автоматов по примерам поведения с использованием программных средств решения задач выполнимости и удовлетворения ограничений.</w:t>
      </w:r>
    </w:p>
    <w:p w:rsidR="004E4F44" w:rsidRPr="000767D2" w:rsidRDefault="004E4F44" w:rsidP="00205499">
      <w:pPr>
        <w:spacing w:line="240" w:lineRule="auto"/>
        <w:ind w:firstLine="567"/>
        <w:rPr>
          <w:szCs w:val="28"/>
        </w:rPr>
      </w:pPr>
      <w:r w:rsidRPr="000767D2">
        <w:rPr>
          <w:b/>
          <w:szCs w:val="28"/>
        </w:rPr>
        <w:t xml:space="preserve">Основные задачи </w:t>
      </w:r>
      <w:r w:rsidRPr="000767D2">
        <w:rPr>
          <w:szCs w:val="28"/>
        </w:rPr>
        <w:t>диссертационной работы:</w:t>
      </w:r>
    </w:p>
    <w:p w:rsidR="004E4F44" w:rsidRPr="000767D2" w:rsidRDefault="004E4F44" w:rsidP="000767D2">
      <w:pPr>
        <w:numPr>
          <w:ilvl w:val="0"/>
          <w:numId w:val="1"/>
        </w:numPr>
        <w:tabs>
          <w:tab w:val="clear" w:pos="1440"/>
          <w:tab w:val="num" w:pos="993"/>
        </w:tabs>
        <w:spacing w:line="240" w:lineRule="auto"/>
        <w:ind w:left="426" w:hanging="283"/>
        <w:rPr>
          <w:szCs w:val="28"/>
        </w:rPr>
      </w:pPr>
      <w:r w:rsidRPr="000767D2">
        <w:rPr>
          <w:szCs w:val="28"/>
        </w:rPr>
        <w:t xml:space="preserve">Доказать </w:t>
      </w:r>
      <w:r w:rsidRPr="000767D2">
        <w:rPr>
          <w:szCs w:val="28"/>
          <w:lang w:val="en-US"/>
        </w:rPr>
        <w:t>NP</w:t>
      </w:r>
      <w:r w:rsidRPr="000767D2">
        <w:rPr>
          <w:szCs w:val="28"/>
        </w:rPr>
        <w:t>-трудность задачи генерации управляющих конечных автоматов заданного размера по сценариям работы. Данный теоретический результат указывает на целесообразность разработки эффективных методов для задач</w:t>
      </w:r>
      <w:r w:rsidR="00A35E99" w:rsidRPr="000767D2">
        <w:rPr>
          <w:szCs w:val="28"/>
        </w:rPr>
        <w:t xml:space="preserve"> генерации управляющих автоматов</w:t>
      </w:r>
      <w:r w:rsidR="00DE3786">
        <w:rPr>
          <w:szCs w:val="28"/>
        </w:rPr>
        <w:t xml:space="preserve">, основанных на </w:t>
      </w:r>
      <w:r w:rsidR="0036603F">
        <w:rPr>
          <w:szCs w:val="28"/>
        </w:rPr>
        <w:t xml:space="preserve">сведении к задаче </w:t>
      </w:r>
      <w:r w:rsidR="0036603F">
        <w:rPr>
          <w:szCs w:val="28"/>
          <w:lang w:val="en-US"/>
        </w:rPr>
        <w:t>CSP</w:t>
      </w:r>
      <w:r w:rsidR="0036603F" w:rsidRPr="0036603F">
        <w:rPr>
          <w:szCs w:val="28"/>
        </w:rPr>
        <w:t>.</w:t>
      </w:r>
    </w:p>
    <w:p w:rsidR="00A914FF" w:rsidRPr="000767D2" w:rsidRDefault="004E4F44" w:rsidP="000767D2">
      <w:pPr>
        <w:numPr>
          <w:ilvl w:val="0"/>
          <w:numId w:val="1"/>
        </w:numPr>
        <w:tabs>
          <w:tab w:val="clear" w:pos="1440"/>
          <w:tab w:val="num" w:pos="993"/>
        </w:tabs>
        <w:spacing w:line="240" w:lineRule="auto"/>
        <w:ind w:left="426" w:hanging="283"/>
        <w:rPr>
          <w:szCs w:val="28"/>
        </w:rPr>
      </w:pPr>
      <w:r w:rsidRPr="000767D2">
        <w:rPr>
          <w:szCs w:val="28"/>
        </w:rPr>
        <w:t xml:space="preserve">Разработать </w:t>
      </w:r>
      <w:r w:rsidR="00A914FF" w:rsidRPr="000767D2">
        <w:rPr>
          <w:szCs w:val="28"/>
        </w:rPr>
        <w:t xml:space="preserve">точные </w:t>
      </w:r>
      <w:r w:rsidRPr="000767D2">
        <w:rPr>
          <w:szCs w:val="28"/>
        </w:rPr>
        <w:t xml:space="preserve">методы генерации </w:t>
      </w:r>
      <w:r w:rsidR="00A914FF" w:rsidRPr="000767D2">
        <w:rPr>
          <w:szCs w:val="28"/>
        </w:rPr>
        <w:t>ДКА по безошибочным и зашумленным обучающим словарям с использованием программных средств решения задачи выполнимости.</w:t>
      </w:r>
      <w:r w:rsidR="005A4E9E" w:rsidRPr="000767D2">
        <w:rPr>
          <w:szCs w:val="28"/>
        </w:rPr>
        <w:t xml:space="preserve"> Реализовать методы в программном средстве </w:t>
      </w:r>
      <w:r w:rsidR="005A4E9E" w:rsidRPr="000767D2">
        <w:rPr>
          <w:i/>
          <w:szCs w:val="28"/>
          <w:lang w:val="en-US"/>
        </w:rPr>
        <w:t>DFAInducer</w:t>
      </w:r>
      <w:r w:rsidR="005A4E9E" w:rsidRPr="000767D2">
        <w:rPr>
          <w:szCs w:val="28"/>
        </w:rPr>
        <w:t xml:space="preserve"> с </w:t>
      </w:r>
      <w:r w:rsidR="005A4E9E" w:rsidRPr="000767D2">
        <w:rPr>
          <w:szCs w:val="28"/>
        </w:rPr>
        <w:lastRenderedPageBreak/>
        <w:t xml:space="preserve">открытым кодом. Выполнить сравнение программных средств </w:t>
      </w:r>
      <w:r w:rsidR="005A4E9E" w:rsidRPr="000767D2">
        <w:rPr>
          <w:i/>
          <w:szCs w:val="28"/>
          <w:lang w:val="en-US"/>
        </w:rPr>
        <w:t>DFAInducer</w:t>
      </w:r>
      <w:r w:rsidR="005A4E9E" w:rsidRPr="000767D2">
        <w:rPr>
          <w:szCs w:val="28"/>
        </w:rPr>
        <w:t xml:space="preserve"> и </w:t>
      </w:r>
      <w:r w:rsidR="005A4E9E" w:rsidRPr="000767D2">
        <w:rPr>
          <w:i/>
          <w:szCs w:val="28"/>
          <w:lang w:val="en-US"/>
        </w:rPr>
        <w:t>DFASAT</w:t>
      </w:r>
      <w:r w:rsidR="005A4E9E" w:rsidRPr="000767D2">
        <w:rPr>
          <w:i/>
          <w:szCs w:val="28"/>
        </w:rPr>
        <w:t xml:space="preserve"> </w:t>
      </w:r>
      <w:r w:rsidR="005A4E9E" w:rsidRPr="000767D2">
        <w:rPr>
          <w:szCs w:val="28"/>
        </w:rPr>
        <w:t>(</w:t>
      </w:r>
      <w:r w:rsidR="002F3894">
        <w:rPr>
          <w:szCs w:val="28"/>
        </w:rPr>
        <w:t>Делфтский т</w:t>
      </w:r>
      <w:r w:rsidR="0036603F">
        <w:rPr>
          <w:szCs w:val="28"/>
        </w:rPr>
        <w:t xml:space="preserve">ехнический </w:t>
      </w:r>
      <w:r w:rsidR="002F3894">
        <w:rPr>
          <w:szCs w:val="28"/>
        </w:rPr>
        <w:t>у</w:t>
      </w:r>
      <w:r w:rsidR="005A4E9E" w:rsidRPr="000767D2">
        <w:rPr>
          <w:szCs w:val="28"/>
        </w:rPr>
        <w:t>ниверситет, Нидерланды).</w:t>
      </w:r>
    </w:p>
    <w:p w:rsidR="004E4F44" w:rsidRPr="000767D2" w:rsidRDefault="00A914FF" w:rsidP="000767D2">
      <w:pPr>
        <w:numPr>
          <w:ilvl w:val="0"/>
          <w:numId w:val="1"/>
        </w:numPr>
        <w:tabs>
          <w:tab w:val="clear" w:pos="1440"/>
          <w:tab w:val="num" w:pos="993"/>
        </w:tabs>
        <w:spacing w:line="240" w:lineRule="auto"/>
        <w:ind w:left="426" w:hanging="283"/>
        <w:rPr>
          <w:szCs w:val="28"/>
        </w:rPr>
      </w:pPr>
      <w:r w:rsidRPr="000767D2">
        <w:rPr>
          <w:szCs w:val="28"/>
        </w:rPr>
        <w:t>Разработать точные методы генерации управляющих автоматов по безошибочным и зашумленным сценариям работы с использованием программных средств решения задачи удовлетворения ограничений.</w:t>
      </w:r>
      <w:r w:rsidR="004E4F44" w:rsidRPr="000767D2">
        <w:rPr>
          <w:szCs w:val="28"/>
        </w:rPr>
        <w:t xml:space="preserve"> </w:t>
      </w:r>
      <w:r w:rsidR="005A4E9E" w:rsidRPr="000767D2">
        <w:rPr>
          <w:szCs w:val="28"/>
        </w:rPr>
        <w:t xml:space="preserve">Реализовать методы в программном средстве </w:t>
      </w:r>
      <w:r w:rsidR="005A4E9E" w:rsidRPr="000767D2">
        <w:rPr>
          <w:i/>
          <w:szCs w:val="28"/>
          <w:lang w:val="en-US"/>
        </w:rPr>
        <w:t>EFSMTools</w:t>
      </w:r>
      <w:r w:rsidR="005A4E9E" w:rsidRPr="000767D2">
        <w:rPr>
          <w:szCs w:val="28"/>
        </w:rPr>
        <w:t xml:space="preserve"> с открытым кодом.</w:t>
      </w:r>
    </w:p>
    <w:p w:rsidR="004E4F44" w:rsidRPr="000767D2" w:rsidRDefault="002E6098" w:rsidP="000767D2">
      <w:pPr>
        <w:numPr>
          <w:ilvl w:val="0"/>
          <w:numId w:val="1"/>
        </w:numPr>
        <w:tabs>
          <w:tab w:val="clear" w:pos="1440"/>
          <w:tab w:val="num" w:pos="993"/>
        </w:tabs>
        <w:spacing w:line="240" w:lineRule="auto"/>
        <w:ind w:left="426" w:hanging="283"/>
        <w:rPr>
          <w:szCs w:val="28"/>
        </w:rPr>
      </w:pPr>
      <w:r>
        <w:rPr>
          <w:szCs w:val="28"/>
        </w:rPr>
        <w:t xml:space="preserve">Внедрить </w:t>
      </w:r>
      <w:r w:rsidRPr="000767D2">
        <w:rPr>
          <w:szCs w:val="28"/>
        </w:rPr>
        <w:t>разработанные методы генерации ДКА</w:t>
      </w:r>
      <w:r w:rsidR="008433B0">
        <w:rPr>
          <w:szCs w:val="28"/>
        </w:rPr>
        <w:t xml:space="preserve"> после их публикации</w:t>
      </w:r>
      <w:r w:rsidRPr="000767D2">
        <w:rPr>
          <w:szCs w:val="28"/>
        </w:rPr>
        <w:t xml:space="preserve"> в </w:t>
      </w:r>
      <w:r w:rsidRPr="000767D2">
        <w:rPr>
          <w:i/>
          <w:szCs w:val="28"/>
          <w:lang w:val="en-US"/>
        </w:rPr>
        <w:t>DFASAT</w:t>
      </w:r>
      <w:r w:rsidR="00E647B0" w:rsidRPr="000767D2">
        <w:rPr>
          <w:szCs w:val="28"/>
        </w:rPr>
        <w:t>.</w:t>
      </w:r>
    </w:p>
    <w:p w:rsidR="004E4F44" w:rsidRPr="000767D2" w:rsidRDefault="004E4F44" w:rsidP="00205499">
      <w:pPr>
        <w:spacing w:line="240" w:lineRule="auto"/>
        <w:ind w:firstLine="567"/>
        <w:rPr>
          <w:szCs w:val="28"/>
        </w:rPr>
      </w:pPr>
      <w:r w:rsidRPr="000767D2">
        <w:rPr>
          <w:b/>
          <w:szCs w:val="28"/>
        </w:rPr>
        <w:t>Научная новизна</w:t>
      </w:r>
      <w:r w:rsidRPr="000767D2">
        <w:rPr>
          <w:szCs w:val="28"/>
        </w:rPr>
        <w:t>. В работе получены следующие новые научные результа</w:t>
      </w:r>
      <w:r w:rsidR="008433B0">
        <w:rPr>
          <w:szCs w:val="28"/>
        </w:rPr>
        <w:t>ты, которые выносятся на защиту.</w:t>
      </w:r>
    </w:p>
    <w:p w:rsidR="00166197" w:rsidRPr="000767D2" w:rsidRDefault="004E4F44" w:rsidP="000767D2">
      <w:pPr>
        <w:numPr>
          <w:ilvl w:val="0"/>
          <w:numId w:val="2"/>
        </w:numPr>
        <w:spacing w:line="240" w:lineRule="auto"/>
        <w:ind w:left="426" w:hanging="283"/>
        <w:rPr>
          <w:szCs w:val="28"/>
        </w:rPr>
      </w:pPr>
      <w:r w:rsidRPr="000767D2">
        <w:rPr>
          <w:szCs w:val="28"/>
        </w:rPr>
        <w:t xml:space="preserve">Доказательство </w:t>
      </w:r>
      <w:r w:rsidR="008433B0">
        <w:rPr>
          <w:szCs w:val="28"/>
          <w:lang w:val="en-US"/>
        </w:rPr>
        <w:t>NP</w:t>
      </w:r>
      <w:r w:rsidR="008433B0" w:rsidRPr="008433B0">
        <w:rPr>
          <w:szCs w:val="28"/>
        </w:rPr>
        <w:t>-</w:t>
      </w:r>
      <w:r w:rsidRPr="000767D2">
        <w:rPr>
          <w:szCs w:val="28"/>
        </w:rPr>
        <w:t xml:space="preserve">трудности задачи построения управляющих конечных автоматов по сценариям работы. </w:t>
      </w:r>
    </w:p>
    <w:p w:rsidR="004E4F44" w:rsidRPr="000767D2" w:rsidRDefault="00166197" w:rsidP="000767D2">
      <w:pPr>
        <w:numPr>
          <w:ilvl w:val="0"/>
          <w:numId w:val="2"/>
        </w:numPr>
        <w:spacing w:line="240" w:lineRule="auto"/>
        <w:ind w:left="426" w:hanging="283"/>
        <w:rPr>
          <w:szCs w:val="28"/>
        </w:rPr>
      </w:pPr>
      <w:r w:rsidRPr="000767D2">
        <w:rPr>
          <w:szCs w:val="28"/>
        </w:rPr>
        <w:t>Точные м</w:t>
      </w:r>
      <w:r w:rsidR="004E4F44" w:rsidRPr="000767D2">
        <w:rPr>
          <w:szCs w:val="28"/>
        </w:rPr>
        <w:t xml:space="preserve">етоды генерации ДКА по безошибочным и зашумленным обучающим словарям. Новизна метода генерации по безошибочным словарям заключается в разработанных </w:t>
      </w:r>
      <w:r w:rsidR="004E4F44" w:rsidRPr="000767D2">
        <w:rPr>
          <w:i/>
          <w:szCs w:val="28"/>
        </w:rPr>
        <w:t>предикатах нарушения симметрии</w:t>
      </w:r>
      <w:r w:rsidR="004E4F44" w:rsidRPr="000767D2">
        <w:rPr>
          <w:szCs w:val="28"/>
        </w:rPr>
        <w:t xml:space="preserve">, обеспечивающих статистически значимое преимущество скорости работы по сравнению с </w:t>
      </w:r>
      <w:r w:rsidRPr="000767D2">
        <w:rPr>
          <w:i/>
          <w:szCs w:val="28"/>
          <w:lang w:val="en-US"/>
        </w:rPr>
        <w:t>DFASAT</w:t>
      </w:r>
      <w:r w:rsidR="004E4F44" w:rsidRPr="000767D2">
        <w:rPr>
          <w:szCs w:val="28"/>
        </w:rPr>
        <w:t xml:space="preserve">. Метод построения ДКА по зашумленным словарям </w:t>
      </w:r>
      <w:r w:rsidRPr="000767D2">
        <w:rPr>
          <w:szCs w:val="28"/>
        </w:rPr>
        <w:t>является</w:t>
      </w:r>
      <w:r w:rsidR="004E4F44" w:rsidRPr="000767D2">
        <w:rPr>
          <w:szCs w:val="28"/>
        </w:rPr>
        <w:t xml:space="preserve"> </w:t>
      </w:r>
      <w:r w:rsidRPr="000767D2">
        <w:rPr>
          <w:i/>
          <w:szCs w:val="28"/>
        </w:rPr>
        <w:t>точным</w:t>
      </w:r>
      <w:r w:rsidRPr="000767D2">
        <w:rPr>
          <w:szCs w:val="28"/>
        </w:rPr>
        <w:t>, в отличие от</w:t>
      </w:r>
      <w:r w:rsidR="004E4F44" w:rsidRPr="000767D2">
        <w:rPr>
          <w:szCs w:val="28"/>
        </w:rPr>
        <w:t xml:space="preserve"> известных.</w:t>
      </w:r>
    </w:p>
    <w:p w:rsidR="004E4F44" w:rsidRPr="000767D2" w:rsidRDefault="00166197" w:rsidP="000767D2">
      <w:pPr>
        <w:numPr>
          <w:ilvl w:val="0"/>
          <w:numId w:val="2"/>
        </w:numPr>
        <w:spacing w:line="240" w:lineRule="auto"/>
        <w:ind w:left="426" w:hanging="283"/>
        <w:rPr>
          <w:szCs w:val="28"/>
        </w:rPr>
      </w:pPr>
      <w:r w:rsidRPr="000767D2">
        <w:rPr>
          <w:szCs w:val="28"/>
        </w:rPr>
        <w:t>Точные м</w:t>
      </w:r>
      <w:r w:rsidR="004E4F44" w:rsidRPr="000767D2">
        <w:rPr>
          <w:szCs w:val="28"/>
        </w:rPr>
        <w:t>етоды генерации управляющих конечных автоматов по сценариям работы.</w:t>
      </w:r>
      <w:r w:rsidR="00292714" w:rsidRPr="000767D2">
        <w:rPr>
          <w:szCs w:val="28"/>
        </w:rPr>
        <w:t xml:space="preserve"> Метод генерации управляющих автоматов по безошибочным сценариям работы включает в себя новые алгоритмы построения дерева сценариев и его графа совместимости.</w:t>
      </w:r>
      <w:r w:rsidR="004E4F44" w:rsidRPr="000767D2">
        <w:rPr>
          <w:szCs w:val="28"/>
        </w:rPr>
        <w:t xml:space="preserve"> Известные методы генерации, как по безошибочным, так и по зашумленным сценариям</w:t>
      </w:r>
      <w:r w:rsidR="00E647B0" w:rsidRPr="000767D2">
        <w:rPr>
          <w:szCs w:val="28"/>
        </w:rPr>
        <w:t>,</w:t>
      </w:r>
      <w:r w:rsidR="004E4F44" w:rsidRPr="000767D2">
        <w:rPr>
          <w:szCs w:val="28"/>
        </w:rPr>
        <w:t xml:space="preserve"> являются </w:t>
      </w:r>
      <w:r w:rsidR="001D3265" w:rsidRPr="000767D2">
        <w:rPr>
          <w:szCs w:val="28"/>
        </w:rPr>
        <w:t>неточными</w:t>
      </w:r>
      <w:r w:rsidR="004E4F44" w:rsidRPr="000767D2">
        <w:rPr>
          <w:szCs w:val="28"/>
        </w:rPr>
        <w:t>.</w:t>
      </w:r>
      <w:r w:rsidR="00292714" w:rsidRPr="000767D2">
        <w:rPr>
          <w:szCs w:val="28"/>
        </w:rPr>
        <w:t xml:space="preserve"> </w:t>
      </w:r>
    </w:p>
    <w:p w:rsidR="00091783" w:rsidRPr="000767D2" w:rsidRDefault="00091783" w:rsidP="00205499">
      <w:pPr>
        <w:spacing w:line="240" w:lineRule="auto"/>
        <w:ind w:firstLine="567"/>
        <w:rPr>
          <w:szCs w:val="28"/>
        </w:rPr>
      </w:pPr>
      <w:r>
        <w:rPr>
          <w:b/>
          <w:szCs w:val="28"/>
        </w:rPr>
        <w:t>Методология и м</w:t>
      </w:r>
      <w:r w:rsidRPr="000767D2">
        <w:rPr>
          <w:b/>
          <w:szCs w:val="28"/>
        </w:rPr>
        <w:t>етоды исследования</w:t>
      </w:r>
      <w:r w:rsidRPr="000767D2">
        <w:rPr>
          <w:szCs w:val="28"/>
        </w:rPr>
        <w:t>.</w:t>
      </w:r>
      <w:r>
        <w:rPr>
          <w:szCs w:val="28"/>
        </w:rPr>
        <w:t xml:space="preserve"> Методологическую основу диссертации составили принципы формализации, обобщения, дедуктивного и индуктивного обоснования утверждений, проведение экспериментальных исследований и анализ их результатов.</w:t>
      </w:r>
      <w:r w:rsidRPr="000767D2">
        <w:rPr>
          <w:szCs w:val="28"/>
        </w:rPr>
        <w:t xml:space="preserve"> В работе используются методы теории автоматов, дискретной математики, теории сложности и математической статистики.</w:t>
      </w:r>
    </w:p>
    <w:p w:rsidR="004E4F44" w:rsidRDefault="004E4F44" w:rsidP="00205499">
      <w:pPr>
        <w:spacing w:line="240" w:lineRule="auto"/>
        <w:ind w:firstLine="567"/>
        <w:rPr>
          <w:szCs w:val="28"/>
        </w:rPr>
      </w:pPr>
      <w:r w:rsidRPr="000767D2">
        <w:rPr>
          <w:b/>
          <w:szCs w:val="28"/>
        </w:rPr>
        <w:t>Достоверность научных положений</w:t>
      </w:r>
      <w:r w:rsidRPr="000767D2">
        <w:rPr>
          <w:szCs w:val="28"/>
        </w:rPr>
        <w:t>, выводов и практических рекомендаций, полученных в диссертации, подтверждается корректным обоснованием постановок задач, точной формулировкой критериев, а также результатами</w:t>
      </w:r>
      <w:r w:rsidR="00AB0FBD">
        <w:rPr>
          <w:szCs w:val="28"/>
        </w:rPr>
        <w:t xml:space="preserve"> вычислительных</w:t>
      </w:r>
      <w:r w:rsidRPr="000767D2">
        <w:rPr>
          <w:szCs w:val="28"/>
        </w:rPr>
        <w:t xml:space="preserve"> экспериментов по использованию предложенных в диссертации методов.</w:t>
      </w:r>
    </w:p>
    <w:p w:rsidR="00AA62CE" w:rsidRPr="000767D2" w:rsidRDefault="00AA62CE" w:rsidP="00205499">
      <w:pPr>
        <w:spacing w:line="240" w:lineRule="auto"/>
        <w:ind w:firstLine="567"/>
        <w:rPr>
          <w:szCs w:val="28"/>
        </w:rPr>
      </w:pPr>
      <w:r>
        <w:rPr>
          <w:b/>
          <w:szCs w:val="28"/>
        </w:rPr>
        <w:t>Теоретическое значение работы</w:t>
      </w:r>
      <w:r>
        <w:rPr>
          <w:szCs w:val="28"/>
        </w:rPr>
        <w:t xml:space="preserve"> состоит в доказанной </w:t>
      </w:r>
      <w:r w:rsidRPr="006A5989">
        <w:rPr>
          <w:szCs w:val="28"/>
          <w:lang w:val="en-US"/>
        </w:rPr>
        <w:t>NP</w:t>
      </w:r>
      <w:r w:rsidRPr="006A5989">
        <w:rPr>
          <w:szCs w:val="28"/>
        </w:rPr>
        <w:t>-</w:t>
      </w:r>
      <w:r>
        <w:rPr>
          <w:szCs w:val="28"/>
        </w:rPr>
        <w:t>трудности задачи генерации управляющих конечных автоматов по сценариям работы и разработанных сведениях</w:t>
      </w:r>
      <w:r w:rsidRPr="007C38C3">
        <w:rPr>
          <w:szCs w:val="28"/>
        </w:rPr>
        <w:t xml:space="preserve"> </w:t>
      </w:r>
      <w:r>
        <w:rPr>
          <w:szCs w:val="28"/>
        </w:rPr>
        <w:t xml:space="preserve">задач генерации конечных автоматов к задачам </w:t>
      </w:r>
      <w:r>
        <w:rPr>
          <w:szCs w:val="28"/>
          <w:lang w:val="en-US"/>
        </w:rPr>
        <w:t>SAT</w:t>
      </w:r>
      <w:r w:rsidRPr="007C38C3">
        <w:rPr>
          <w:szCs w:val="28"/>
        </w:rPr>
        <w:t xml:space="preserve"> </w:t>
      </w:r>
      <w:r>
        <w:rPr>
          <w:szCs w:val="28"/>
        </w:rPr>
        <w:t>и</w:t>
      </w:r>
      <w:r w:rsidRPr="007C38C3">
        <w:rPr>
          <w:szCs w:val="28"/>
        </w:rPr>
        <w:t xml:space="preserve"> </w:t>
      </w:r>
      <w:r>
        <w:rPr>
          <w:szCs w:val="28"/>
          <w:lang w:val="en-US"/>
        </w:rPr>
        <w:t>CSP</w:t>
      </w:r>
      <w:r>
        <w:rPr>
          <w:szCs w:val="28"/>
        </w:rPr>
        <w:t>.</w:t>
      </w:r>
    </w:p>
    <w:p w:rsidR="004E4F44" w:rsidRPr="000767D2" w:rsidRDefault="004E4F44" w:rsidP="00205499">
      <w:pPr>
        <w:spacing w:line="240" w:lineRule="auto"/>
        <w:ind w:firstLine="567"/>
        <w:rPr>
          <w:szCs w:val="28"/>
        </w:rPr>
      </w:pPr>
      <w:r w:rsidRPr="000767D2">
        <w:rPr>
          <w:b/>
          <w:szCs w:val="28"/>
        </w:rPr>
        <w:t>Практическое значение работы</w:t>
      </w:r>
      <w:r w:rsidRPr="000767D2">
        <w:rPr>
          <w:szCs w:val="28"/>
        </w:rPr>
        <w:t>. Разработанные методы и реализованные программные средства позволяют автоматизированно</w:t>
      </w:r>
      <w:r w:rsidR="00A31C0D" w:rsidRPr="000767D2">
        <w:rPr>
          <w:szCs w:val="28"/>
        </w:rPr>
        <w:t xml:space="preserve"> и </w:t>
      </w:r>
      <w:r w:rsidR="00A31C0D" w:rsidRPr="000767D2">
        <w:rPr>
          <w:i/>
          <w:szCs w:val="28"/>
        </w:rPr>
        <w:t>точно</w:t>
      </w:r>
      <w:r w:rsidRPr="000767D2">
        <w:rPr>
          <w:szCs w:val="28"/>
        </w:rPr>
        <w:t xml:space="preserve"> решать задачи генерации конечных автоматов. С их использованием можно повысить надежность процессов проектирования и анализа программ, уменьшить влияние человеческого фактора.</w:t>
      </w:r>
    </w:p>
    <w:p w:rsidR="004E4F44" w:rsidRPr="000767D2" w:rsidRDefault="004E4F44" w:rsidP="00205499">
      <w:pPr>
        <w:spacing w:line="240" w:lineRule="auto"/>
        <w:ind w:firstLine="567"/>
        <w:rPr>
          <w:szCs w:val="28"/>
        </w:rPr>
      </w:pPr>
      <w:r w:rsidRPr="000767D2">
        <w:rPr>
          <w:b/>
          <w:szCs w:val="28"/>
        </w:rPr>
        <w:t>Внедрение результатов работы.</w:t>
      </w:r>
      <w:r w:rsidRPr="000767D2">
        <w:rPr>
          <w:szCs w:val="28"/>
        </w:rPr>
        <w:t xml:space="preserve"> Разработанное сведение задачи генерации ДКА по обучающим словарям было использовано при реализации программного средства </w:t>
      </w:r>
      <w:r w:rsidRPr="000767D2">
        <w:rPr>
          <w:i/>
          <w:szCs w:val="28"/>
          <w:lang w:val="en-US"/>
        </w:rPr>
        <w:t>DFASAT</w:t>
      </w:r>
      <w:r w:rsidRPr="000767D2">
        <w:rPr>
          <w:szCs w:val="28"/>
        </w:rPr>
        <w:t xml:space="preserve">. Также результаты использовались в учебном процессе кафедры </w:t>
      </w:r>
      <w:r w:rsidR="00E647B0" w:rsidRPr="000767D2">
        <w:rPr>
          <w:szCs w:val="28"/>
        </w:rPr>
        <w:t>«Компьютерные технологии»</w:t>
      </w:r>
      <w:r w:rsidRPr="000767D2">
        <w:rPr>
          <w:szCs w:val="28"/>
        </w:rPr>
        <w:t xml:space="preserve"> Университета ИТМО в рамках курса «Теория</w:t>
      </w:r>
      <w:r w:rsidR="008433B0">
        <w:rPr>
          <w:szCs w:val="28"/>
        </w:rPr>
        <w:t xml:space="preserve"> автоматов и программирование»,</w:t>
      </w:r>
      <w:r w:rsidRPr="000767D2">
        <w:rPr>
          <w:szCs w:val="28"/>
        </w:rPr>
        <w:t xml:space="preserve"> при руководстве</w:t>
      </w:r>
      <w:r w:rsidR="008433B0">
        <w:rPr>
          <w:szCs w:val="28"/>
        </w:rPr>
        <w:t xml:space="preserve"> и выполнении выпускных</w:t>
      </w:r>
      <w:r w:rsidRPr="000767D2">
        <w:rPr>
          <w:szCs w:val="28"/>
        </w:rPr>
        <w:t xml:space="preserve"> </w:t>
      </w:r>
      <w:r w:rsidR="008433B0">
        <w:rPr>
          <w:szCs w:val="28"/>
        </w:rPr>
        <w:t>квалификационных работ</w:t>
      </w:r>
      <w:r w:rsidRPr="000767D2">
        <w:rPr>
          <w:szCs w:val="28"/>
        </w:rPr>
        <w:t xml:space="preserve"> студентов кафедры.</w:t>
      </w:r>
    </w:p>
    <w:p w:rsidR="004E4F44" w:rsidRPr="000767D2" w:rsidRDefault="004E4F44" w:rsidP="00205499">
      <w:pPr>
        <w:spacing w:line="240" w:lineRule="auto"/>
        <w:ind w:firstLine="567"/>
        <w:rPr>
          <w:szCs w:val="28"/>
        </w:rPr>
      </w:pPr>
      <w:r w:rsidRPr="000767D2">
        <w:rPr>
          <w:b/>
          <w:szCs w:val="28"/>
        </w:rPr>
        <w:lastRenderedPageBreak/>
        <w:t>Апробация результатов работы</w:t>
      </w:r>
      <w:r w:rsidRPr="000767D2">
        <w:rPr>
          <w:szCs w:val="28"/>
        </w:rPr>
        <w:t>. Основные результаты диссертационной работы докладывались на следующих научных и научно-практических конференциях:</w:t>
      </w:r>
    </w:p>
    <w:p w:rsidR="004E4F44" w:rsidRPr="000767D2" w:rsidRDefault="004E4F44" w:rsidP="000767D2">
      <w:pPr>
        <w:numPr>
          <w:ilvl w:val="0"/>
          <w:numId w:val="3"/>
        </w:numPr>
        <w:spacing w:line="240" w:lineRule="auto"/>
        <w:ind w:left="426" w:hanging="283"/>
        <w:rPr>
          <w:szCs w:val="28"/>
        </w:rPr>
      </w:pPr>
      <w:r w:rsidRPr="000767D2">
        <w:rPr>
          <w:szCs w:val="28"/>
        </w:rPr>
        <w:t xml:space="preserve">Всероссийская научная конференция </w:t>
      </w:r>
      <w:r w:rsidR="00E647B0" w:rsidRPr="000767D2">
        <w:rPr>
          <w:szCs w:val="28"/>
        </w:rPr>
        <w:t xml:space="preserve">по проблемам информатики СПИСОК. </w:t>
      </w:r>
      <w:r w:rsidRPr="000767D2">
        <w:rPr>
          <w:szCs w:val="28"/>
        </w:rPr>
        <w:t>2011</w:t>
      </w:r>
      <w:r w:rsidR="00E647B0" w:rsidRPr="000767D2">
        <w:rPr>
          <w:szCs w:val="28"/>
        </w:rPr>
        <w:t>-2014, Матмех СПбГУ;</w:t>
      </w:r>
    </w:p>
    <w:p w:rsidR="004E4F44" w:rsidRPr="000767D2" w:rsidRDefault="004E4F44" w:rsidP="000767D2">
      <w:pPr>
        <w:numPr>
          <w:ilvl w:val="0"/>
          <w:numId w:val="3"/>
        </w:numPr>
        <w:spacing w:line="240" w:lineRule="auto"/>
        <w:ind w:left="426" w:hanging="283"/>
        <w:rPr>
          <w:szCs w:val="28"/>
        </w:rPr>
      </w:pPr>
      <w:r w:rsidRPr="000767D2">
        <w:rPr>
          <w:color w:val="000000"/>
          <w:szCs w:val="28"/>
        </w:rPr>
        <w:t>Всеросс</w:t>
      </w:r>
      <w:r w:rsidR="00E647B0" w:rsidRPr="000767D2">
        <w:rPr>
          <w:color w:val="000000"/>
          <w:szCs w:val="28"/>
        </w:rPr>
        <w:t xml:space="preserve">ийский конгресс молодых ученых. </w:t>
      </w:r>
      <w:r w:rsidRPr="000767D2">
        <w:rPr>
          <w:color w:val="000000"/>
          <w:szCs w:val="28"/>
        </w:rPr>
        <w:t>2011</w:t>
      </w:r>
      <w:r w:rsidR="00E647B0" w:rsidRPr="000767D2">
        <w:rPr>
          <w:color w:val="000000"/>
          <w:szCs w:val="28"/>
        </w:rPr>
        <w:t>-2013, Университет ИТМО</w:t>
      </w:r>
      <w:r w:rsidRPr="000767D2">
        <w:rPr>
          <w:color w:val="000000"/>
          <w:szCs w:val="28"/>
        </w:rPr>
        <w:t>;</w:t>
      </w:r>
    </w:p>
    <w:p w:rsidR="004E4F44" w:rsidRPr="006D1A4E" w:rsidRDefault="004E4F44" w:rsidP="000767D2">
      <w:pPr>
        <w:numPr>
          <w:ilvl w:val="0"/>
          <w:numId w:val="3"/>
        </w:numPr>
        <w:spacing w:line="240" w:lineRule="auto"/>
        <w:ind w:left="426" w:hanging="283"/>
        <w:rPr>
          <w:szCs w:val="28"/>
        </w:rPr>
      </w:pPr>
      <w:r w:rsidRPr="000767D2">
        <w:rPr>
          <w:color w:val="000000"/>
          <w:szCs w:val="28"/>
        </w:rPr>
        <w:t>Всероссийское сов</w:t>
      </w:r>
      <w:r w:rsidR="00E647B0" w:rsidRPr="000767D2">
        <w:rPr>
          <w:color w:val="000000"/>
          <w:szCs w:val="28"/>
        </w:rPr>
        <w:t xml:space="preserve">ещание по проблемам управления. </w:t>
      </w:r>
      <w:r w:rsidR="00E647B0" w:rsidRPr="006D1A4E">
        <w:rPr>
          <w:color w:val="000000"/>
          <w:szCs w:val="28"/>
        </w:rPr>
        <w:t>2014</w:t>
      </w:r>
      <w:r w:rsidR="00E647B0" w:rsidRPr="000767D2">
        <w:rPr>
          <w:color w:val="000000"/>
          <w:szCs w:val="28"/>
        </w:rPr>
        <w:t>,</w:t>
      </w:r>
      <w:r w:rsidRPr="006D1A4E">
        <w:rPr>
          <w:color w:val="000000"/>
          <w:szCs w:val="28"/>
        </w:rPr>
        <w:t xml:space="preserve"> </w:t>
      </w:r>
      <w:r w:rsidRPr="000767D2">
        <w:rPr>
          <w:color w:val="000000"/>
          <w:szCs w:val="28"/>
        </w:rPr>
        <w:t>И</w:t>
      </w:r>
      <w:r w:rsidR="00CF5C97">
        <w:rPr>
          <w:color w:val="000000"/>
          <w:szCs w:val="28"/>
        </w:rPr>
        <w:t xml:space="preserve">нститут проблем управления </w:t>
      </w:r>
      <w:r w:rsidRPr="000767D2">
        <w:rPr>
          <w:color w:val="000000"/>
          <w:szCs w:val="28"/>
        </w:rPr>
        <w:t>РАН</w:t>
      </w:r>
      <w:r w:rsidRPr="006D1A4E">
        <w:rPr>
          <w:color w:val="000000"/>
          <w:szCs w:val="28"/>
        </w:rPr>
        <w:t xml:space="preserve">, </w:t>
      </w:r>
      <w:r w:rsidRPr="000767D2">
        <w:rPr>
          <w:color w:val="000000"/>
          <w:szCs w:val="28"/>
        </w:rPr>
        <w:t>Москва</w:t>
      </w:r>
      <w:r w:rsidRPr="006D1A4E">
        <w:rPr>
          <w:color w:val="000000"/>
          <w:szCs w:val="28"/>
        </w:rPr>
        <w:t>;</w:t>
      </w:r>
    </w:p>
    <w:p w:rsidR="004E4F44" w:rsidRPr="000767D2" w:rsidRDefault="004E4F44" w:rsidP="000767D2">
      <w:pPr>
        <w:numPr>
          <w:ilvl w:val="0"/>
          <w:numId w:val="3"/>
        </w:numPr>
        <w:spacing w:line="240" w:lineRule="auto"/>
        <w:ind w:left="426" w:hanging="283"/>
        <w:rPr>
          <w:szCs w:val="28"/>
          <w:lang w:val="en-US"/>
        </w:rPr>
      </w:pPr>
      <w:r w:rsidRPr="000767D2">
        <w:rPr>
          <w:color w:val="000000"/>
          <w:szCs w:val="28"/>
          <w:lang w:val="en-US"/>
        </w:rPr>
        <w:t>14th IFAC Symposium</w:t>
      </w:r>
      <w:r w:rsidR="00E647B0" w:rsidRPr="000767D2">
        <w:rPr>
          <w:color w:val="000000"/>
          <w:szCs w:val="28"/>
          <w:lang w:val="en-US"/>
        </w:rPr>
        <w:t xml:space="preserve"> «</w:t>
      </w:r>
      <w:r w:rsidRPr="000767D2">
        <w:rPr>
          <w:color w:val="000000"/>
          <w:szCs w:val="28"/>
          <w:lang w:val="en-US"/>
        </w:rPr>
        <w:t>Information Control Problems in Manufacturing</w:t>
      </w:r>
      <w:r w:rsidR="00E647B0" w:rsidRPr="000767D2">
        <w:rPr>
          <w:color w:val="000000"/>
          <w:szCs w:val="28"/>
          <w:lang w:val="en-US"/>
        </w:rPr>
        <w:t> – INCOM'12». 2012</w:t>
      </w:r>
      <w:r w:rsidR="00E647B0" w:rsidRPr="000767D2">
        <w:rPr>
          <w:color w:val="000000"/>
          <w:szCs w:val="28"/>
        </w:rPr>
        <w:t>,</w:t>
      </w:r>
      <w:r w:rsidRPr="000767D2">
        <w:rPr>
          <w:color w:val="000000"/>
          <w:szCs w:val="28"/>
          <w:lang w:val="en-US"/>
        </w:rPr>
        <w:t xml:space="preserve"> </w:t>
      </w:r>
      <w:r w:rsidRPr="000767D2">
        <w:rPr>
          <w:color w:val="000000"/>
          <w:szCs w:val="28"/>
        </w:rPr>
        <w:t>Бухарест</w:t>
      </w:r>
      <w:r w:rsidRPr="000767D2">
        <w:rPr>
          <w:color w:val="000000"/>
          <w:szCs w:val="28"/>
          <w:lang w:val="en-US"/>
        </w:rPr>
        <w:t xml:space="preserve">, </w:t>
      </w:r>
      <w:r w:rsidRPr="000767D2">
        <w:rPr>
          <w:color w:val="000000"/>
          <w:szCs w:val="28"/>
        </w:rPr>
        <w:t>Румыния</w:t>
      </w:r>
      <w:r w:rsidRPr="000767D2">
        <w:rPr>
          <w:color w:val="000000"/>
          <w:szCs w:val="28"/>
          <w:lang w:val="en-US"/>
        </w:rPr>
        <w:t>;</w:t>
      </w:r>
    </w:p>
    <w:p w:rsidR="004E4F44" w:rsidRPr="00C6799E" w:rsidRDefault="004E4F44" w:rsidP="000767D2">
      <w:pPr>
        <w:numPr>
          <w:ilvl w:val="0"/>
          <w:numId w:val="3"/>
        </w:numPr>
        <w:spacing w:line="240" w:lineRule="auto"/>
        <w:ind w:left="426" w:hanging="283"/>
        <w:rPr>
          <w:szCs w:val="28"/>
        </w:rPr>
      </w:pPr>
      <w:r w:rsidRPr="000767D2">
        <w:rPr>
          <w:color w:val="000000"/>
          <w:szCs w:val="28"/>
          <w:lang w:val="en-US"/>
        </w:rPr>
        <w:t>International Conference on Mac</w:t>
      </w:r>
      <w:r w:rsidR="00E647B0" w:rsidRPr="000767D2">
        <w:rPr>
          <w:color w:val="000000"/>
          <w:szCs w:val="28"/>
          <w:lang w:val="en-US"/>
        </w:rPr>
        <w:t xml:space="preserve">hine Learning and Applications. </w:t>
      </w:r>
      <w:r w:rsidR="00E647B0" w:rsidRPr="00C6799E">
        <w:rPr>
          <w:color w:val="000000"/>
          <w:szCs w:val="28"/>
        </w:rPr>
        <w:t>2011</w:t>
      </w:r>
      <w:r w:rsidR="00E647B0" w:rsidRPr="000767D2">
        <w:rPr>
          <w:color w:val="000000"/>
          <w:szCs w:val="28"/>
        </w:rPr>
        <w:t xml:space="preserve"> –</w:t>
      </w:r>
      <w:r w:rsidRPr="00C6799E">
        <w:rPr>
          <w:color w:val="000000"/>
          <w:szCs w:val="28"/>
        </w:rPr>
        <w:t xml:space="preserve"> </w:t>
      </w:r>
      <w:r w:rsidRPr="000767D2">
        <w:rPr>
          <w:color w:val="000000"/>
          <w:szCs w:val="28"/>
        </w:rPr>
        <w:t>Гонолулу</w:t>
      </w:r>
      <w:r w:rsidR="00C50732">
        <w:rPr>
          <w:color w:val="000000"/>
          <w:szCs w:val="28"/>
        </w:rPr>
        <w:t>, США</w:t>
      </w:r>
      <w:r w:rsidR="00E647B0" w:rsidRPr="00C6799E">
        <w:rPr>
          <w:color w:val="000000"/>
          <w:szCs w:val="28"/>
        </w:rPr>
        <w:t>. 2014</w:t>
      </w:r>
      <w:r w:rsidR="00E647B0" w:rsidRPr="000767D2">
        <w:rPr>
          <w:color w:val="000000"/>
          <w:szCs w:val="28"/>
        </w:rPr>
        <w:t xml:space="preserve"> – </w:t>
      </w:r>
      <w:r w:rsidRPr="000767D2">
        <w:rPr>
          <w:color w:val="000000"/>
          <w:szCs w:val="28"/>
        </w:rPr>
        <w:t>Детройт</w:t>
      </w:r>
      <w:r w:rsidR="00C50732">
        <w:rPr>
          <w:color w:val="000000"/>
          <w:szCs w:val="28"/>
        </w:rPr>
        <w:t>, США</w:t>
      </w:r>
      <w:r w:rsidRPr="00C6799E">
        <w:rPr>
          <w:color w:val="000000"/>
          <w:szCs w:val="28"/>
        </w:rPr>
        <w:t>;</w:t>
      </w:r>
    </w:p>
    <w:p w:rsidR="004E4F44" w:rsidRPr="000767D2" w:rsidRDefault="004E4F44" w:rsidP="000767D2">
      <w:pPr>
        <w:numPr>
          <w:ilvl w:val="0"/>
          <w:numId w:val="3"/>
        </w:numPr>
        <w:spacing w:line="240" w:lineRule="auto"/>
        <w:ind w:left="426" w:hanging="283"/>
        <w:rPr>
          <w:szCs w:val="28"/>
          <w:lang w:val="en-US"/>
        </w:rPr>
      </w:pPr>
      <w:r w:rsidRPr="000767D2">
        <w:rPr>
          <w:color w:val="000000"/>
          <w:szCs w:val="28"/>
          <w:lang w:val="en-US"/>
        </w:rPr>
        <w:t>9th International Conference on Language and Au</w:t>
      </w:r>
      <w:r w:rsidR="00E647B0" w:rsidRPr="000767D2">
        <w:rPr>
          <w:color w:val="000000"/>
          <w:szCs w:val="28"/>
          <w:lang w:val="en-US"/>
        </w:rPr>
        <w:t xml:space="preserve">tomata Theory and Applications. </w:t>
      </w:r>
      <w:r w:rsidRPr="000767D2">
        <w:rPr>
          <w:color w:val="000000"/>
          <w:szCs w:val="28"/>
          <w:lang w:val="en-US"/>
        </w:rPr>
        <w:t xml:space="preserve">2015, </w:t>
      </w:r>
      <w:r w:rsidRPr="000767D2">
        <w:rPr>
          <w:color w:val="000000"/>
          <w:szCs w:val="28"/>
        </w:rPr>
        <w:t>Ницца</w:t>
      </w:r>
      <w:r w:rsidRPr="000767D2">
        <w:rPr>
          <w:color w:val="000000"/>
          <w:szCs w:val="28"/>
          <w:lang w:val="en-US"/>
        </w:rPr>
        <w:t xml:space="preserve">, </w:t>
      </w:r>
      <w:r w:rsidRPr="000767D2">
        <w:rPr>
          <w:color w:val="000000"/>
          <w:szCs w:val="28"/>
        </w:rPr>
        <w:t>Франция</w:t>
      </w:r>
      <w:r w:rsidRPr="000767D2">
        <w:rPr>
          <w:szCs w:val="28"/>
          <w:lang w:val="en-US"/>
        </w:rPr>
        <w:t>.</w:t>
      </w:r>
    </w:p>
    <w:p w:rsidR="004E4F44" w:rsidRPr="000767D2" w:rsidRDefault="004E4F44" w:rsidP="00205499">
      <w:pPr>
        <w:spacing w:line="240" w:lineRule="auto"/>
        <w:ind w:firstLine="567"/>
        <w:rPr>
          <w:szCs w:val="28"/>
        </w:rPr>
      </w:pPr>
      <w:r w:rsidRPr="000767D2">
        <w:rPr>
          <w:b/>
          <w:szCs w:val="28"/>
        </w:rPr>
        <w:t>Личный вклад автора.</w:t>
      </w:r>
      <w:r w:rsidRPr="000767D2">
        <w:rPr>
          <w:szCs w:val="28"/>
        </w:rPr>
        <w:t xml:space="preserve"> Решение задач диссертации, разработанные методы и алгоритмы принадлежат лично автору.</w:t>
      </w:r>
    </w:p>
    <w:p w:rsidR="004E4F44" w:rsidRPr="000767D2" w:rsidRDefault="004E4F44" w:rsidP="00205499">
      <w:pPr>
        <w:spacing w:line="240" w:lineRule="auto"/>
        <w:ind w:firstLine="567"/>
        <w:rPr>
          <w:szCs w:val="28"/>
        </w:rPr>
      </w:pPr>
      <w:r w:rsidRPr="000767D2">
        <w:rPr>
          <w:b/>
          <w:szCs w:val="28"/>
        </w:rPr>
        <w:t>Публикации.</w:t>
      </w:r>
      <w:r w:rsidRPr="000767D2">
        <w:rPr>
          <w:szCs w:val="28"/>
        </w:rPr>
        <w:t xml:space="preserve"> По теме диссертации опубликовано 14 работ, в том числе </w:t>
      </w:r>
      <w:r w:rsidR="00292714" w:rsidRPr="000767D2">
        <w:rPr>
          <w:szCs w:val="28"/>
        </w:rPr>
        <w:t>шесть</w:t>
      </w:r>
      <w:r w:rsidRPr="000767D2">
        <w:rPr>
          <w:szCs w:val="28"/>
        </w:rPr>
        <w:t xml:space="preserve"> публикаций в изданиях из перечней ВАК или </w:t>
      </w:r>
      <w:r w:rsidRPr="000767D2">
        <w:rPr>
          <w:szCs w:val="28"/>
          <w:lang w:val="en-US"/>
        </w:rPr>
        <w:t>Scopus</w:t>
      </w:r>
      <w:r w:rsidRPr="000767D2">
        <w:rPr>
          <w:szCs w:val="28"/>
        </w:rPr>
        <w:t>.</w:t>
      </w:r>
    </w:p>
    <w:p w:rsidR="004E4F44" w:rsidRPr="000767D2" w:rsidRDefault="004E4F44" w:rsidP="00205499">
      <w:pPr>
        <w:spacing w:line="240" w:lineRule="auto"/>
        <w:ind w:firstLine="567"/>
        <w:rPr>
          <w:szCs w:val="28"/>
        </w:rPr>
      </w:pPr>
      <w:r w:rsidRPr="000767D2">
        <w:rPr>
          <w:b/>
          <w:szCs w:val="28"/>
        </w:rPr>
        <w:t>Свидетельства о регистрации программ для ЭВМ</w:t>
      </w:r>
      <w:r w:rsidRPr="000767D2">
        <w:rPr>
          <w:szCs w:val="28"/>
        </w:rPr>
        <w:t>. В рамках диссертационной работы получены четыре свидетельства о регистрации программ для ЭВМ:</w:t>
      </w:r>
    </w:p>
    <w:p w:rsidR="004E4F44" w:rsidRPr="000767D2" w:rsidRDefault="004E4F44" w:rsidP="000767D2">
      <w:pPr>
        <w:numPr>
          <w:ilvl w:val="0"/>
          <w:numId w:val="4"/>
        </w:numPr>
        <w:spacing w:line="240" w:lineRule="auto"/>
        <w:ind w:left="426" w:hanging="283"/>
        <w:rPr>
          <w:szCs w:val="28"/>
        </w:rPr>
      </w:pPr>
      <w:r w:rsidRPr="000767D2">
        <w:rPr>
          <w:szCs w:val="28"/>
        </w:rPr>
        <w:t xml:space="preserve">№ 2012 616462 от 18.07.2012 г. «Программное средство для построения графа совместимости вершин дерева сценариев работы программы»; </w:t>
      </w:r>
    </w:p>
    <w:p w:rsidR="004E4F44" w:rsidRPr="000767D2" w:rsidRDefault="004E4F44" w:rsidP="000767D2">
      <w:pPr>
        <w:numPr>
          <w:ilvl w:val="0"/>
          <w:numId w:val="4"/>
        </w:numPr>
        <w:spacing w:line="240" w:lineRule="auto"/>
        <w:ind w:left="426" w:hanging="283"/>
        <w:rPr>
          <w:szCs w:val="28"/>
        </w:rPr>
      </w:pPr>
      <w:r w:rsidRPr="000767D2">
        <w:rPr>
          <w:szCs w:val="28"/>
        </w:rPr>
        <w:t xml:space="preserve">№ 2012 660438 от 20.11.2012 г. «Программное средство для построения КНФ-формулы по графу совместимости вершин дерева сценариев работы программы»; </w:t>
      </w:r>
    </w:p>
    <w:p w:rsidR="004E4F44" w:rsidRPr="000767D2" w:rsidRDefault="004E4F44" w:rsidP="000767D2">
      <w:pPr>
        <w:numPr>
          <w:ilvl w:val="0"/>
          <w:numId w:val="4"/>
        </w:numPr>
        <w:spacing w:line="240" w:lineRule="auto"/>
        <w:ind w:left="426" w:hanging="283"/>
        <w:rPr>
          <w:szCs w:val="28"/>
        </w:rPr>
      </w:pPr>
      <w:r w:rsidRPr="000767D2">
        <w:rPr>
          <w:szCs w:val="28"/>
        </w:rPr>
        <w:t xml:space="preserve">№ 2013 619840 от 17.10.2013 г. «Программный комплекс для построения и тестирования управляющих конечных автоматов»; </w:t>
      </w:r>
    </w:p>
    <w:p w:rsidR="004E4F44" w:rsidRPr="000767D2" w:rsidRDefault="004E4F44" w:rsidP="000767D2">
      <w:pPr>
        <w:numPr>
          <w:ilvl w:val="0"/>
          <w:numId w:val="4"/>
        </w:numPr>
        <w:spacing w:line="240" w:lineRule="auto"/>
        <w:ind w:left="426" w:hanging="283"/>
        <w:rPr>
          <w:szCs w:val="28"/>
        </w:rPr>
      </w:pPr>
      <w:r w:rsidRPr="000767D2">
        <w:rPr>
          <w:color w:val="000000"/>
          <w:szCs w:val="28"/>
        </w:rPr>
        <w:t xml:space="preserve">№ 2015 619224 от 27.08.2015 г. «Программное средство преобразования полученных методами машинного обучения управляющих автоматов в формат </w:t>
      </w:r>
      <w:r w:rsidRPr="000767D2">
        <w:rPr>
          <w:i/>
          <w:color w:val="000000"/>
          <w:szCs w:val="28"/>
        </w:rPr>
        <w:t>MATLAB/Stateflow</w:t>
      </w:r>
      <w:r w:rsidRPr="000767D2">
        <w:rPr>
          <w:color w:val="000000"/>
          <w:szCs w:val="28"/>
        </w:rPr>
        <w:t>».</w:t>
      </w:r>
    </w:p>
    <w:p w:rsidR="004E4F44" w:rsidRPr="000767D2" w:rsidRDefault="004E4F44" w:rsidP="00205499">
      <w:pPr>
        <w:spacing w:line="240" w:lineRule="auto"/>
        <w:ind w:firstLine="567"/>
        <w:rPr>
          <w:szCs w:val="28"/>
        </w:rPr>
      </w:pPr>
      <w:r w:rsidRPr="000767D2">
        <w:rPr>
          <w:b/>
          <w:szCs w:val="28"/>
        </w:rPr>
        <w:t>Участие в научно-исследовательских работах.</w:t>
      </w:r>
      <w:r w:rsidRPr="000767D2">
        <w:rPr>
          <w:szCs w:val="28"/>
        </w:rPr>
        <w:t xml:space="preserve"> Результаты диссертации использовались при выполнении следующих НИР</w:t>
      </w:r>
      <w:r w:rsidR="00501EDA" w:rsidRPr="000767D2">
        <w:rPr>
          <w:szCs w:val="28"/>
        </w:rPr>
        <w:t>, которыми руководил автор</w:t>
      </w:r>
      <w:r w:rsidRPr="000767D2">
        <w:rPr>
          <w:szCs w:val="28"/>
        </w:rPr>
        <w:t>:</w:t>
      </w:r>
    </w:p>
    <w:p w:rsidR="00501EDA" w:rsidRPr="000767D2" w:rsidRDefault="00501EDA" w:rsidP="000767D2">
      <w:pPr>
        <w:pStyle w:val="ListParagraph"/>
        <w:numPr>
          <w:ilvl w:val="0"/>
          <w:numId w:val="6"/>
        </w:numPr>
        <w:spacing w:line="240" w:lineRule="auto"/>
        <w:ind w:left="426" w:hanging="283"/>
        <w:rPr>
          <w:szCs w:val="28"/>
        </w:rPr>
      </w:pPr>
      <w:r w:rsidRPr="000767D2">
        <w:rPr>
          <w:szCs w:val="28"/>
        </w:rPr>
        <w:t xml:space="preserve"> «Разработка методов автоматизированного построения надежного программного обеспечения на основе автоматного подхода по обучающим примерам и темпоральным свойствам» (грант РФФИ «Мой первый грант», </w:t>
      </w:r>
      <w:r w:rsidR="000767D2">
        <w:rPr>
          <w:szCs w:val="28"/>
        </w:rPr>
        <w:t>2014,</w:t>
      </w:r>
      <w:r w:rsidR="000767D2">
        <w:rPr>
          <w:szCs w:val="28"/>
          <w:lang w:val="en-US"/>
        </w:rPr>
        <w:t> </w:t>
      </w:r>
      <w:r w:rsidRPr="000767D2">
        <w:rPr>
          <w:szCs w:val="28"/>
        </w:rPr>
        <w:t>2015);</w:t>
      </w:r>
    </w:p>
    <w:p w:rsidR="00501EDA" w:rsidRPr="000767D2" w:rsidRDefault="00501EDA" w:rsidP="000767D2">
      <w:pPr>
        <w:pStyle w:val="ListParagraph"/>
        <w:numPr>
          <w:ilvl w:val="0"/>
          <w:numId w:val="6"/>
        </w:numPr>
        <w:spacing w:line="240" w:lineRule="auto"/>
        <w:ind w:left="426" w:hanging="283"/>
        <w:rPr>
          <w:szCs w:val="28"/>
        </w:rPr>
      </w:pPr>
      <w:r w:rsidRPr="000767D2">
        <w:rPr>
          <w:szCs w:val="28"/>
        </w:rPr>
        <w:t>«Построение управляющих автоматов с помощью методов решения задачи удовлетворения ограничений» (программа «У.М.Н.И.К.», 2012).</w:t>
      </w:r>
    </w:p>
    <w:p w:rsidR="00501EDA" w:rsidRPr="000767D2" w:rsidRDefault="00501EDA" w:rsidP="00CA6CA2">
      <w:pPr>
        <w:spacing w:line="240" w:lineRule="auto"/>
        <w:ind w:firstLine="0"/>
        <w:rPr>
          <w:szCs w:val="28"/>
        </w:rPr>
      </w:pPr>
      <w:r w:rsidRPr="000767D2">
        <w:rPr>
          <w:szCs w:val="28"/>
        </w:rPr>
        <w:t>Полученные результаты также использовались при проведении НИР:</w:t>
      </w:r>
    </w:p>
    <w:p w:rsidR="004E4F44" w:rsidRPr="000767D2" w:rsidRDefault="004E4F44" w:rsidP="000767D2">
      <w:pPr>
        <w:pStyle w:val="ListParagraph"/>
        <w:numPr>
          <w:ilvl w:val="0"/>
          <w:numId w:val="5"/>
        </w:numPr>
        <w:spacing w:line="240" w:lineRule="auto"/>
        <w:ind w:left="426" w:hanging="283"/>
        <w:rPr>
          <w:szCs w:val="28"/>
        </w:rPr>
      </w:pPr>
      <w:r w:rsidRPr="000767D2">
        <w:rPr>
          <w:szCs w:val="28"/>
        </w:rPr>
        <w:t>«Разработка метода машинного обучения на основе алгоритмов решения задачи о выполнимости булевой формулы для построения управляющих конечных автоматов» (ФЦП «Научные и научно-педагогические кадр</w:t>
      </w:r>
      <w:r w:rsidR="002F3894">
        <w:rPr>
          <w:szCs w:val="28"/>
        </w:rPr>
        <w:t>ы инновационной России» на 2009-</w:t>
      </w:r>
      <w:r w:rsidRPr="000767D2">
        <w:rPr>
          <w:szCs w:val="28"/>
        </w:rPr>
        <w:t>2013 годы,</w:t>
      </w:r>
      <w:r w:rsidR="00292714" w:rsidRPr="000767D2">
        <w:rPr>
          <w:szCs w:val="28"/>
        </w:rPr>
        <w:t xml:space="preserve"> </w:t>
      </w:r>
      <w:r w:rsidRPr="000767D2">
        <w:rPr>
          <w:szCs w:val="28"/>
        </w:rPr>
        <w:t>2011</w:t>
      </w:r>
      <w:r w:rsidR="002F3894">
        <w:rPr>
          <w:szCs w:val="28"/>
        </w:rPr>
        <w:t>-</w:t>
      </w:r>
      <w:r w:rsidR="00501EDA" w:rsidRPr="000767D2">
        <w:rPr>
          <w:szCs w:val="28"/>
        </w:rPr>
        <w:t>2013</w:t>
      </w:r>
      <w:r w:rsidRPr="000767D2">
        <w:rPr>
          <w:szCs w:val="28"/>
        </w:rPr>
        <w:t>);</w:t>
      </w:r>
    </w:p>
    <w:p w:rsidR="004E4F44" w:rsidRPr="000767D2" w:rsidRDefault="004E4F44" w:rsidP="000767D2">
      <w:pPr>
        <w:pStyle w:val="ListParagraph"/>
        <w:numPr>
          <w:ilvl w:val="0"/>
          <w:numId w:val="5"/>
        </w:numPr>
        <w:spacing w:line="240" w:lineRule="auto"/>
        <w:ind w:left="426" w:hanging="283"/>
        <w:rPr>
          <w:szCs w:val="28"/>
        </w:rPr>
      </w:pPr>
      <w:r w:rsidRPr="000767D2">
        <w:rPr>
          <w:szCs w:val="28"/>
        </w:rPr>
        <w:t xml:space="preserve">«Разработка методов построения управляющих конечных автоматов по обучающим примерам на основе решения задачи удовлетворения ограничений» </w:t>
      </w:r>
      <w:r w:rsidRPr="000767D2">
        <w:rPr>
          <w:szCs w:val="28"/>
        </w:rPr>
        <w:lastRenderedPageBreak/>
        <w:t>(ФЦП «Научные и научно-педагогические кадр</w:t>
      </w:r>
      <w:r w:rsidR="002F3894">
        <w:rPr>
          <w:szCs w:val="28"/>
        </w:rPr>
        <w:t>ы инновационной России» на 2009-</w:t>
      </w:r>
      <w:r w:rsidRPr="000767D2">
        <w:rPr>
          <w:szCs w:val="28"/>
        </w:rPr>
        <w:t>2013 годы,</w:t>
      </w:r>
      <w:r w:rsidR="00292714" w:rsidRPr="000767D2">
        <w:rPr>
          <w:szCs w:val="28"/>
        </w:rPr>
        <w:t xml:space="preserve"> </w:t>
      </w:r>
      <w:r w:rsidRPr="000767D2">
        <w:rPr>
          <w:szCs w:val="28"/>
        </w:rPr>
        <w:t>2012</w:t>
      </w:r>
      <w:r w:rsidR="00501EDA" w:rsidRPr="000767D2">
        <w:rPr>
          <w:szCs w:val="28"/>
        </w:rPr>
        <w:t>, 2013</w:t>
      </w:r>
      <w:r w:rsidRPr="000767D2">
        <w:rPr>
          <w:szCs w:val="28"/>
        </w:rPr>
        <w:t>);</w:t>
      </w:r>
    </w:p>
    <w:p w:rsidR="004E4F44" w:rsidRPr="000767D2" w:rsidRDefault="004E4F44" w:rsidP="000767D2">
      <w:pPr>
        <w:pStyle w:val="ListParagraph"/>
        <w:numPr>
          <w:ilvl w:val="0"/>
          <w:numId w:val="5"/>
        </w:numPr>
        <w:spacing w:line="240" w:lineRule="auto"/>
        <w:ind w:left="426" w:hanging="283"/>
        <w:rPr>
          <w:szCs w:val="28"/>
        </w:rPr>
      </w:pPr>
      <w:r w:rsidRPr="000767D2">
        <w:rPr>
          <w:szCs w:val="28"/>
        </w:rPr>
        <w:t>«Технология разработки программного обеспечения систем управления ответственными объектами на основе методов машинного обучения и конечных автоматов» (</w:t>
      </w:r>
      <w:r w:rsidR="00501EDA" w:rsidRPr="000767D2">
        <w:rPr>
          <w:szCs w:val="28"/>
        </w:rPr>
        <w:t>научно-исследовательская работа в рамках проектной части государственного задания в сфере научной деятельности, Минобрнауки,</w:t>
      </w:r>
      <w:r w:rsidRPr="000767D2">
        <w:rPr>
          <w:szCs w:val="28"/>
        </w:rPr>
        <w:t xml:space="preserve"> </w:t>
      </w:r>
      <w:r w:rsidR="00125759">
        <w:rPr>
          <w:szCs w:val="28"/>
        </w:rPr>
        <w:br/>
      </w:r>
      <w:r w:rsidR="000767D2">
        <w:rPr>
          <w:szCs w:val="28"/>
        </w:rPr>
        <w:t>2014</w:t>
      </w:r>
      <w:r w:rsidR="002F3894">
        <w:rPr>
          <w:szCs w:val="28"/>
        </w:rPr>
        <w:t>-</w:t>
      </w:r>
      <w:r w:rsidR="00501EDA" w:rsidRPr="000767D2">
        <w:rPr>
          <w:szCs w:val="28"/>
        </w:rPr>
        <w:t>2016</w:t>
      </w:r>
      <w:r w:rsidRPr="000767D2">
        <w:rPr>
          <w:szCs w:val="28"/>
        </w:rPr>
        <w:t>).</w:t>
      </w:r>
    </w:p>
    <w:p w:rsidR="004E4F44" w:rsidRPr="000767D2" w:rsidRDefault="004E4F44" w:rsidP="00205499">
      <w:pPr>
        <w:spacing w:line="240" w:lineRule="auto"/>
        <w:ind w:firstLine="567"/>
        <w:rPr>
          <w:szCs w:val="28"/>
        </w:rPr>
      </w:pPr>
      <w:r w:rsidRPr="000767D2">
        <w:rPr>
          <w:b/>
          <w:szCs w:val="28"/>
        </w:rPr>
        <w:t>Структура диссертации.</w:t>
      </w:r>
      <w:r w:rsidR="005669D7">
        <w:rPr>
          <w:szCs w:val="28"/>
        </w:rPr>
        <w:t xml:space="preserve"> Диссертация изложена на 129 страницах</w:t>
      </w:r>
      <w:r w:rsidRPr="000767D2">
        <w:rPr>
          <w:szCs w:val="28"/>
        </w:rPr>
        <w:t xml:space="preserve"> и состоит из введения, пяти глав, заключения и </w:t>
      </w:r>
      <w:r w:rsidR="00A17C66">
        <w:rPr>
          <w:szCs w:val="28"/>
        </w:rPr>
        <w:t>двух</w:t>
      </w:r>
      <w:r w:rsidRPr="000767D2">
        <w:rPr>
          <w:szCs w:val="28"/>
        </w:rPr>
        <w:t xml:space="preserve"> приложени</w:t>
      </w:r>
      <w:r w:rsidR="00F6788D">
        <w:rPr>
          <w:szCs w:val="28"/>
        </w:rPr>
        <w:t>й. Список источников содержит 101 наименование. Работа проиллюстрирована 20</w:t>
      </w:r>
      <w:r w:rsidRPr="000767D2">
        <w:rPr>
          <w:szCs w:val="28"/>
        </w:rPr>
        <w:t xml:space="preserve"> </w:t>
      </w:r>
      <w:r w:rsidR="009C7CB9">
        <w:rPr>
          <w:szCs w:val="28"/>
        </w:rPr>
        <w:t>рисунка</w:t>
      </w:r>
      <w:r w:rsidR="00A17C66">
        <w:rPr>
          <w:szCs w:val="28"/>
        </w:rPr>
        <w:t>м</w:t>
      </w:r>
      <w:r w:rsidR="009C7CB9">
        <w:rPr>
          <w:szCs w:val="28"/>
        </w:rPr>
        <w:t>и</w:t>
      </w:r>
      <w:r w:rsidR="00A17C66">
        <w:rPr>
          <w:szCs w:val="28"/>
        </w:rPr>
        <w:t xml:space="preserve"> и тремя</w:t>
      </w:r>
      <w:r w:rsidRPr="000767D2">
        <w:rPr>
          <w:szCs w:val="28"/>
        </w:rPr>
        <w:t xml:space="preserve"> таблицами.</w:t>
      </w:r>
    </w:p>
    <w:p w:rsidR="00302451" w:rsidRPr="00302451" w:rsidRDefault="00302451" w:rsidP="00205499">
      <w:pPr>
        <w:spacing w:line="240" w:lineRule="auto"/>
        <w:ind w:firstLine="0"/>
        <w:jc w:val="center"/>
        <w:rPr>
          <w:b/>
          <w:sz w:val="22"/>
          <w:szCs w:val="22"/>
        </w:rPr>
      </w:pPr>
    </w:p>
    <w:p w:rsidR="00495D84" w:rsidRPr="008B6582" w:rsidRDefault="00302451" w:rsidP="00205499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8B6582">
        <w:rPr>
          <w:b/>
          <w:sz w:val="32"/>
          <w:szCs w:val="32"/>
        </w:rPr>
        <w:t>Содержание работы</w:t>
      </w:r>
    </w:p>
    <w:p w:rsidR="002D664F" w:rsidRPr="000767D2" w:rsidRDefault="006E2D04" w:rsidP="00205499">
      <w:pPr>
        <w:spacing w:line="240" w:lineRule="auto"/>
        <w:ind w:firstLine="567"/>
        <w:rPr>
          <w:szCs w:val="28"/>
        </w:rPr>
      </w:pPr>
      <w:r w:rsidRPr="000767D2">
        <w:rPr>
          <w:b/>
          <w:szCs w:val="28"/>
        </w:rPr>
        <w:t>В первой главе</w:t>
      </w:r>
      <w:r w:rsidRPr="000767D2">
        <w:rPr>
          <w:szCs w:val="28"/>
        </w:rPr>
        <w:t xml:space="preserve"> </w:t>
      </w:r>
      <w:r w:rsidR="00166B3B" w:rsidRPr="000767D2">
        <w:rPr>
          <w:szCs w:val="28"/>
        </w:rPr>
        <w:t>приводится обзор работ, посвя</w:t>
      </w:r>
      <w:r w:rsidR="00055F56" w:rsidRPr="000767D2">
        <w:rPr>
          <w:szCs w:val="28"/>
        </w:rPr>
        <w:t xml:space="preserve">щенных </w:t>
      </w:r>
      <w:r w:rsidR="0018378E" w:rsidRPr="000767D2">
        <w:rPr>
          <w:szCs w:val="28"/>
        </w:rPr>
        <w:t>задачам выполнимости булевой</w:t>
      </w:r>
      <w:r w:rsidR="00E30FBA" w:rsidRPr="000767D2">
        <w:rPr>
          <w:szCs w:val="28"/>
        </w:rPr>
        <w:t xml:space="preserve"> фор</w:t>
      </w:r>
      <w:r w:rsidR="00F72267" w:rsidRPr="000767D2">
        <w:rPr>
          <w:szCs w:val="28"/>
        </w:rPr>
        <w:t>мул</w:t>
      </w:r>
      <w:r w:rsidR="0018378E" w:rsidRPr="000767D2">
        <w:rPr>
          <w:szCs w:val="28"/>
        </w:rPr>
        <w:t>ы</w:t>
      </w:r>
      <w:r w:rsidR="00E30FBA" w:rsidRPr="000767D2">
        <w:rPr>
          <w:szCs w:val="28"/>
        </w:rPr>
        <w:t xml:space="preserve"> и удовлетворения ограничений,</w:t>
      </w:r>
      <w:r w:rsidR="006C0EAA" w:rsidRPr="000767D2">
        <w:rPr>
          <w:szCs w:val="28"/>
        </w:rPr>
        <w:t xml:space="preserve"> алгоритмам и методам их решения,</w:t>
      </w:r>
      <w:r w:rsidR="00E30FBA" w:rsidRPr="000767D2">
        <w:rPr>
          <w:szCs w:val="28"/>
        </w:rPr>
        <w:t xml:space="preserve"> а также </w:t>
      </w:r>
      <w:r w:rsidR="006C0EAA" w:rsidRPr="000767D2">
        <w:rPr>
          <w:szCs w:val="28"/>
        </w:rPr>
        <w:t xml:space="preserve">конечным автоматам и </w:t>
      </w:r>
      <w:r w:rsidR="00E30FBA" w:rsidRPr="000767D2">
        <w:rPr>
          <w:szCs w:val="28"/>
        </w:rPr>
        <w:t xml:space="preserve">методам </w:t>
      </w:r>
      <w:r w:rsidR="006C0EAA" w:rsidRPr="000767D2">
        <w:rPr>
          <w:szCs w:val="28"/>
        </w:rPr>
        <w:t xml:space="preserve">их </w:t>
      </w:r>
      <w:r w:rsidR="00E30FBA" w:rsidRPr="000767D2">
        <w:rPr>
          <w:szCs w:val="28"/>
        </w:rPr>
        <w:t>генерации</w:t>
      </w:r>
      <w:r w:rsidR="006C0EAA" w:rsidRPr="000767D2">
        <w:rPr>
          <w:szCs w:val="28"/>
        </w:rPr>
        <w:t xml:space="preserve"> </w:t>
      </w:r>
      <w:r w:rsidR="007F491B" w:rsidRPr="000767D2">
        <w:rPr>
          <w:szCs w:val="28"/>
        </w:rPr>
        <w:t>по примерам поведения</w:t>
      </w:r>
      <w:r w:rsidR="00594D02" w:rsidRPr="000767D2">
        <w:rPr>
          <w:szCs w:val="28"/>
        </w:rPr>
        <w:t>.</w:t>
      </w:r>
    </w:p>
    <w:p w:rsidR="005017D6" w:rsidRPr="000767D2" w:rsidRDefault="002D664F" w:rsidP="00205499">
      <w:pPr>
        <w:spacing w:line="240" w:lineRule="auto"/>
        <w:ind w:firstLine="567"/>
        <w:rPr>
          <w:szCs w:val="28"/>
        </w:rPr>
      </w:pPr>
      <w:r w:rsidRPr="000767D2">
        <w:rPr>
          <w:szCs w:val="28"/>
        </w:rPr>
        <w:t xml:space="preserve">Описываются основные </w:t>
      </w:r>
      <w:r w:rsidR="002207A2" w:rsidRPr="000767D2">
        <w:rPr>
          <w:szCs w:val="28"/>
        </w:rPr>
        <w:t>методы</w:t>
      </w:r>
      <w:r w:rsidRPr="000767D2">
        <w:rPr>
          <w:szCs w:val="28"/>
        </w:rPr>
        <w:t xml:space="preserve"> решения задачи </w:t>
      </w:r>
      <w:r w:rsidRPr="000767D2">
        <w:rPr>
          <w:szCs w:val="28"/>
          <w:lang w:val="en-US"/>
        </w:rPr>
        <w:t>SAT</w:t>
      </w:r>
      <w:r w:rsidRPr="000767D2">
        <w:rPr>
          <w:szCs w:val="28"/>
        </w:rPr>
        <w:t xml:space="preserve">, гарантирующие нахождение искомого ответа за конечное время. </w:t>
      </w:r>
      <w:r w:rsidR="005017D6" w:rsidRPr="000767D2">
        <w:rPr>
          <w:szCs w:val="28"/>
        </w:rPr>
        <w:t>Эти</w:t>
      </w:r>
      <w:r w:rsidRPr="000767D2">
        <w:rPr>
          <w:szCs w:val="28"/>
        </w:rPr>
        <w:t xml:space="preserve"> </w:t>
      </w:r>
      <w:r w:rsidR="00CE5DE8" w:rsidRPr="000767D2">
        <w:rPr>
          <w:szCs w:val="28"/>
        </w:rPr>
        <w:t>методы основаны на алгоритме</w:t>
      </w:r>
      <w:r w:rsidR="002207A2" w:rsidRPr="000767D2">
        <w:rPr>
          <w:szCs w:val="28"/>
        </w:rPr>
        <w:t xml:space="preserve"> </w:t>
      </w:r>
      <w:r w:rsidR="002207A2" w:rsidRPr="000767D2">
        <w:rPr>
          <w:i/>
          <w:szCs w:val="28"/>
          <w:lang w:val="en-US"/>
        </w:rPr>
        <w:t>DPLL</w:t>
      </w:r>
      <w:r w:rsidR="00CE5DE8" w:rsidRPr="000767D2">
        <w:rPr>
          <w:szCs w:val="28"/>
        </w:rPr>
        <w:t xml:space="preserve"> – </w:t>
      </w:r>
      <w:r w:rsidR="0091230E">
        <w:rPr>
          <w:szCs w:val="28"/>
        </w:rPr>
        <w:t>поиске</w:t>
      </w:r>
      <w:r w:rsidR="002207A2" w:rsidRPr="000767D2">
        <w:rPr>
          <w:szCs w:val="28"/>
        </w:rPr>
        <w:t xml:space="preserve"> с возвратом, ускоряющем </w:t>
      </w:r>
      <w:r w:rsidR="0091230E">
        <w:rPr>
          <w:szCs w:val="28"/>
        </w:rPr>
        <w:t>нахождение</w:t>
      </w:r>
      <w:r w:rsidR="00CE5DE8" w:rsidRPr="000767D2">
        <w:rPr>
          <w:szCs w:val="28"/>
        </w:rPr>
        <w:t xml:space="preserve"> решения</w:t>
      </w:r>
      <w:r w:rsidR="002207A2" w:rsidRPr="000767D2">
        <w:rPr>
          <w:szCs w:val="28"/>
        </w:rPr>
        <w:t xml:space="preserve"> за счет</w:t>
      </w:r>
      <w:r w:rsidR="00CE5DE8" w:rsidRPr="000767D2">
        <w:rPr>
          <w:szCs w:val="28"/>
        </w:rPr>
        <w:t xml:space="preserve"> применения</w:t>
      </w:r>
      <w:r w:rsidR="002207A2" w:rsidRPr="000767D2">
        <w:rPr>
          <w:szCs w:val="28"/>
        </w:rPr>
        <w:t xml:space="preserve"> п</w:t>
      </w:r>
      <w:r w:rsidR="005D4C9E">
        <w:rPr>
          <w:szCs w:val="28"/>
        </w:rPr>
        <w:t>равил распространения переменных</w:t>
      </w:r>
      <w:r w:rsidR="002207A2" w:rsidRPr="000767D2">
        <w:rPr>
          <w:szCs w:val="28"/>
        </w:rPr>
        <w:t xml:space="preserve"> и исключения «чистых» переменных.</w:t>
      </w:r>
      <w:r w:rsidR="00CE5DE8" w:rsidRPr="000767D2">
        <w:rPr>
          <w:szCs w:val="28"/>
        </w:rPr>
        <w:t xml:space="preserve"> В современных программных средствах решения</w:t>
      </w:r>
      <w:r w:rsidR="005017D6" w:rsidRPr="000767D2">
        <w:rPr>
          <w:szCs w:val="28"/>
        </w:rPr>
        <w:t xml:space="preserve"> задачи</w:t>
      </w:r>
      <w:r w:rsidR="00CE5DE8" w:rsidRPr="000767D2">
        <w:rPr>
          <w:szCs w:val="28"/>
        </w:rPr>
        <w:t xml:space="preserve"> </w:t>
      </w:r>
      <w:r w:rsidR="00CE5DE8" w:rsidRPr="000767D2">
        <w:rPr>
          <w:szCs w:val="28"/>
          <w:lang w:val="en-US"/>
        </w:rPr>
        <w:t>SAT</w:t>
      </w:r>
      <w:r w:rsidR="00CE5DE8" w:rsidRPr="000767D2">
        <w:rPr>
          <w:szCs w:val="28"/>
        </w:rPr>
        <w:t xml:space="preserve"> </w:t>
      </w:r>
      <w:r w:rsidR="00A041A6">
        <w:rPr>
          <w:szCs w:val="28"/>
        </w:rPr>
        <w:t>используется</w:t>
      </w:r>
      <w:r w:rsidR="00CE5DE8" w:rsidRPr="000767D2">
        <w:rPr>
          <w:szCs w:val="28"/>
        </w:rPr>
        <w:t xml:space="preserve"> стратегия управляемого конфликтами обучения дизъюнктов (conflict-driven clause learning, </w:t>
      </w:r>
      <w:r w:rsidR="00CE5DE8" w:rsidRPr="000767D2">
        <w:rPr>
          <w:i/>
          <w:szCs w:val="28"/>
          <w:lang w:val="en-US"/>
        </w:rPr>
        <w:t>CDCL</w:t>
      </w:r>
      <w:r w:rsidR="00CE5DE8" w:rsidRPr="000767D2">
        <w:rPr>
          <w:szCs w:val="28"/>
        </w:rPr>
        <w:t xml:space="preserve">). На указанных алгоритмах основаны и современные средства решения задачи удовлетворения ограничений </w:t>
      </w:r>
      <w:r w:rsidR="00CE5DE8" w:rsidRPr="000767D2">
        <w:rPr>
          <w:szCs w:val="28"/>
          <w:lang w:val="en-US"/>
        </w:rPr>
        <w:t>CSP</w:t>
      </w:r>
      <w:r w:rsidR="005017D6" w:rsidRPr="000767D2">
        <w:rPr>
          <w:szCs w:val="28"/>
        </w:rPr>
        <w:t xml:space="preserve">. </w:t>
      </w:r>
    </w:p>
    <w:p w:rsidR="002D664F" w:rsidRPr="000767D2" w:rsidRDefault="005D4C9E" w:rsidP="00205499">
      <w:pPr>
        <w:spacing w:line="240" w:lineRule="auto"/>
        <w:ind w:firstLine="567"/>
        <w:rPr>
          <w:szCs w:val="28"/>
        </w:rPr>
      </w:pPr>
      <w:r>
        <w:rPr>
          <w:szCs w:val="28"/>
        </w:rPr>
        <w:t>Анализируются</w:t>
      </w:r>
      <w:r w:rsidR="005017D6" w:rsidRPr="000767D2">
        <w:rPr>
          <w:szCs w:val="28"/>
        </w:rPr>
        <w:t xml:space="preserve"> результаты</w:t>
      </w:r>
      <w:r w:rsidR="00B3665A" w:rsidRPr="000767D2">
        <w:rPr>
          <w:szCs w:val="28"/>
        </w:rPr>
        <w:t xml:space="preserve"> </w:t>
      </w:r>
      <w:r w:rsidR="005017D6" w:rsidRPr="000767D2">
        <w:rPr>
          <w:szCs w:val="28"/>
        </w:rPr>
        <w:t>соревнований</w:t>
      </w:r>
      <w:r w:rsidR="00CE5DE8" w:rsidRPr="000767D2">
        <w:rPr>
          <w:szCs w:val="28"/>
        </w:rPr>
        <w:t xml:space="preserve"> </w:t>
      </w:r>
      <w:r w:rsidR="00CE5DE8" w:rsidRPr="000767D2">
        <w:rPr>
          <w:bCs/>
          <w:i/>
          <w:szCs w:val="28"/>
        </w:rPr>
        <w:t>SAT Competition</w:t>
      </w:r>
      <w:r w:rsidR="00CE5DE8" w:rsidRPr="000767D2">
        <w:rPr>
          <w:bCs/>
          <w:szCs w:val="28"/>
        </w:rPr>
        <w:t xml:space="preserve"> 2014 и </w:t>
      </w:r>
      <w:r w:rsidR="00CE5DE8" w:rsidRPr="000767D2">
        <w:rPr>
          <w:bCs/>
          <w:i/>
          <w:szCs w:val="28"/>
        </w:rPr>
        <w:t xml:space="preserve">MiniZinc Challenge </w:t>
      </w:r>
      <w:r w:rsidR="00CE5DE8" w:rsidRPr="000767D2">
        <w:rPr>
          <w:bCs/>
          <w:szCs w:val="28"/>
        </w:rPr>
        <w:t>2015</w:t>
      </w:r>
      <w:r w:rsidR="005017D6" w:rsidRPr="000767D2">
        <w:rPr>
          <w:bCs/>
          <w:szCs w:val="28"/>
        </w:rPr>
        <w:t xml:space="preserve">. </w:t>
      </w:r>
      <w:r>
        <w:rPr>
          <w:bCs/>
          <w:szCs w:val="28"/>
        </w:rPr>
        <w:t>С</w:t>
      </w:r>
      <w:r w:rsidR="00CE5DE8" w:rsidRPr="000767D2">
        <w:rPr>
          <w:szCs w:val="28"/>
        </w:rPr>
        <w:t xml:space="preserve">реди программных средств решения </w:t>
      </w:r>
      <w:r w:rsidR="00CE5DE8" w:rsidRPr="000767D2">
        <w:rPr>
          <w:szCs w:val="28"/>
          <w:lang w:val="en-US"/>
        </w:rPr>
        <w:t>SAT</w:t>
      </w:r>
      <w:r>
        <w:rPr>
          <w:szCs w:val="28"/>
        </w:rPr>
        <w:t xml:space="preserve"> д</w:t>
      </w:r>
      <w:r w:rsidRPr="000767D2">
        <w:rPr>
          <w:bCs/>
          <w:szCs w:val="28"/>
        </w:rPr>
        <w:t xml:space="preserve">ля </w:t>
      </w:r>
      <w:r w:rsidR="00A041A6">
        <w:rPr>
          <w:bCs/>
          <w:szCs w:val="28"/>
        </w:rPr>
        <w:t>применения</w:t>
      </w:r>
      <w:r w:rsidRPr="000767D2">
        <w:rPr>
          <w:bCs/>
          <w:szCs w:val="28"/>
        </w:rPr>
        <w:t xml:space="preserve"> в диссертации</w:t>
      </w:r>
      <w:r w:rsidR="00CE5DE8" w:rsidRPr="000767D2">
        <w:rPr>
          <w:szCs w:val="28"/>
        </w:rPr>
        <w:t xml:space="preserve"> </w:t>
      </w:r>
      <w:r w:rsidR="005017D6" w:rsidRPr="000767D2">
        <w:rPr>
          <w:szCs w:val="28"/>
        </w:rPr>
        <w:t>были выбраны</w:t>
      </w:r>
      <w:r w:rsidR="00CE5DE8" w:rsidRPr="000767D2">
        <w:rPr>
          <w:szCs w:val="28"/>
        </w:rPr>
        <w:t xml:space="preserve"> </w:t>
      </w:r>
      <w:r w:rsidR="00CE5DE8" w:rsidRPr="000767D2">
        <w:rPr>
          <w:i/>
          <w:szCs w:val="28"/>
          <w:lang w:val="en-US"/>
        </w:rPr>
        <w:t>lingeling</w:t>
      </w:r>
      <w:r w:rsidR="00CE5DE8" w:rsidRPr="000767D2">
        <w:rPr>
          <w:szCs w:val="28"/>
        </w:rPr>
        <w:t xml:space="preserve"> и </w:t>
      </w:r>
      <w:r w:rsidR="00CE5DE8" w:rsidRPr="000767D2">
        <w:rPr>
          <w:i/>
          <w:szCs w:val="28"/>
          <w:lang w:val="en-US"/>
        </w:rPr>
        <w:t>CryptoMiniSat</w:t>
      </w:r>
      <w:r w:rsidR="00CE5DE8" w:rsidRPr="000767D2">
        <w:rPr>
          <w:szCs w:val="28"/>
        </w:rPr>
        <w:t xml:space="preserve">, а для решения </w:t>
      </w:r>
      <w:r w:rsidR="00CE5DE8" w:rsidRPr="000767D2">
        <w:rPr>
          <w:szCs w:val="28"/>
          <w:lang w:val="en-US"/>
        </w:rPr>
        <w:t>CSP</w:t>
      </w:r>
      <w:r w:rsidR="00CE5DE8" w:rsidRPr="000767D2">
        <w:rPr>
          <w:szCs w:val="28"/>
        </w:rPr>
        <w:t xml:space="preserve"> </w:t>
      </w:r>
      <w:r w:rsidR="001B2FE9" w:rsidRPr="000767D2">
        <w:rPr>
          <w:szCs w:val="28"/>
        </w:rPr>
        <w:t xml:space="preserve">– </w:t>
      </w:r>
      <w:r w:rsidR="00EE7077" w:rsidRPr="000767D2">
        <w:rPr>
          <w:i/>
          <w:szCs w:val="28"/>
          <w:lang w:val="en-US"/>
        </w:rPr>
        <w:t>Opturion</w:t>
      </w:r>
      <w:r w:rsidR="00EE7077" w:rsidRPr="000767D2">
        <w:rPr>
          <w:i/>
          <w:szCs w:val="28"/>
        </w:rPr>
        <w:t xml:space="preserve"> </w:t>
      </w:r>
      <w:r w:rsidR="00EE7077" w:rsidRPr="000767D2">
        <w:rPr>
          <w:i/>
          <w:szCs w:val="28"/>
          <w:lang w:val="en-US"/>
        </w:rPr>
        <w:t>CPX</w:t>
      </w:r>
      <w:r w:rsidR="00EE7077">
        <w:rPr>
          <w:szCs w:val="28"/>
        </w:rPr>
        <w:t xml:space="preserve"> и </w:t>
      </w:r>
      <w:r w:rsidR="00C50D1A" w:rsidRPr="000767D2">
        <w:rPr>
          <w:i/>
          <w:szCs w:val="28"/>
          <w:lang w:val="en-US"/>
        </w:rPr>
        <w:t>OR</w:t>
      </w:r>
      <w:r w:rsidR="00C50D1A" w:rsidRPr="000767D2">
        <w:rPr>
          <w:i/>
          <w:szCs w:val="28"/>
        </w:rPr>
        <w:t>-</w:t>
      </w:r>
      <w:r w:rsidR="00C50D1A" w:rsidRPr="000767D2">
        <w:rPr>
          <w:i/>
          <w:szCs w:val="28"/>
          <w:lang w:val="en-US"/>
        </w:rPr>
        <w:t>tools</w:t>
      </w:r>
      <w:r w:rsidR="00C50D1A" w:rsidRPr="000767D2">
        <w:rPr>
          <w:szCs w:val="28"/>
        </w:rPr>
        <w:t>.</w:t>
      </w:r>
    </w:p>
    <w:p w:rsidR="00C50D1A" w:rsidRPr="000767D2" w:rsidRDefault="00C50D1A" w:rsidP="00205499">
      <w:pPr>
        <w:spacing w:line="240" w:lineRule="auto"/>
        <w:ind w:firstLine="567"/>
        <w:rPr>
          <w:szCs w:val="28"/>
        </w:rPr>
      </w:pPr>
      <w:r w:rsidRPr="000767D2">
        <w:rPr>
          <w:szCs w:val="28"/>
        </w:rPr>
        <w:t xml:space="preserve">Проводится анализ работ, посвященных методам генерации конечных автоматов по примерам поведения. </w:t>
      </w:r>
      <w:r w:rsidR="00A1574E" w:rsidRPr="000767D2">
        <w:rPr>
          <w:szCs w:val="28"/>
        </w:rPr>
        <w:t>Рассматриваются</w:t>
      </w:r>
      <w:r w:rsidRPr="000767D2">
        <w:rPr>
          <w:szCs w:val="28"/>
        </w:rPr>
        <w:t xml:space="preserve"> детерминированные конечные автоматы</w:t>
      </w:r>
      <w:r w:rsidR="009F1356" w:rsidRPr="000767D2">
        <w:rPr>
          <w:szCs w:val="28"/>
        </w:rPr>
        <w:t xml:space="preserve"> (ДКА)</w:t>
      </w:r>
      <w:r w:rsidRPr="000767D2">
        <w:rPr>
          <w:szCs w:val="28"/>
        </w:rPr>
        <w:t xml:space="preserve"> и управляющие конечные автоматы</w:t>
      </w:r>
      <w:r w:rsidR="009F1356" w:rsidRPr="000767D2">
        <w:rPr>
          <w:szCs w:val="28"/>
        </w:rPr>
        <w:t xml:space="preserve"> (управляющие автоматы)</w:t>
      </w:r>
      <w:r w:rsidR="00A1574E" w:rsidRPr="000767D2">
        <w:rPr>
          <w:szCs w:val="28"/>
        </w:rPr>
        <w:t xml:space="preserve"> </w:t>
      </w:r>
      <w:r w:rsidR="00424BAB" w:rsidRPr="000767D2">
        <w:rPr>
          <w:szCs w:val="28"/>
        </w:rPr>
        <w:t>– модели, соответствующие</w:t>
      </w:r>
      <w:r w:rsidR="009718E0" w:rsidRPr="000767D2">
        <w:rPr>
          <w:szCs w:val="28"/>
        </w:rPr>
        <w:t xml:space="preserve"> многим</w:t>
      </w:r>
      <w:r w:rsidR="00424BAB" w:rsidRPr="000767D2">
        <w:rPr>
          <w:szCs w:val="28"/>
        </w:rPr>
        <w:t xml:space="preserve"> компонентам аппаратного и программного обеспечения. На рисунке </w:t>
      </w:r>
      <w:r w:rsidR="00424BAB" w:rsidRPr="000767D2">
        <w:rPr>
          <w:szCs w:val="28"/>
        </w:rPr>
        <w:fldChar w:fldCharType="begin"/>
      </w:r>
      <w:r w:rsidR="00424BAB" w:rsidRPr="000767D2">
        <w:rPr>
          <w:szCs w:val="28"/>
        </w:rPr>
        <w:instrText xml:space="preserve"> </w:instrText>
      </w:r>
      <w:r w:rsidR="00424BAB" w:rsidRPr="000767D2">
        <w:rPr>
          <w:szCs w:val="28"/>
          <w:lang w:val="en-US"/>
        </w:rPr>
        <w:instrText>REF</w:instrText>
      </w:r>
      <w:r w:rsidR="00424BAB" w:rsidRPr="000767D2">
        <w:rPr>
          <w:szCs w:val="28"/>
        </w:rPr>
        <w:instrText xml:space="preserve"> P_automta_examples \# 0 \</w:instrText>
      </w:r>
      <w:r w:rsidR="00424BAB" w:rsidRPr="000767D2">
        <w:rPr>
          <w:szCs w:val="28"/>
          <w:lang w:val="en-US"/>
        </w:rPr>
        <w:instrText>h</w:instrText>
      </w:r>
      <w:r w:rsidR="00424BAB" w:rsidRPr="000767D2">
        <w:rPr>
          <w:szCs w:val="28"/>
        </w:rPr>
        <w:instrText xml:space="preserve"> \</w:instrText>
      </w:r>
      <w:r w:rsidR="00424BAB" w:rsidRPr="000767D2">
        <w:rPr>
          <w:szCs w:val="28"/>
          <w:lang w:val="en-US"/>
        </w:rPr>
        <w:instrText>r</w:instrText>
      </w:r>
      <w:r w:rsidR="00424BAB" w:rsidRPr="000767D2">
        <w:rPr>
          <w:szCs w:val="28"/>
        </w:rPr>
        <w:instrText xml:space="preserve"> </w:instrText>
      </w:r>
      <w:r w:rsidR="000767D2">
        <w:rPr>
          <w:szCs w:val="28"/>
        </w:rPr>
        <w:instrText xml:space="preserve"> \* MERGEFORMAT </w:instrText>
      </w:r>
      <w:r w:rsidR="00424BAB" w:rsidRPr="000767D2">
        <w:rPr>
          <w:szCs w:val="28"/>
        </w:rPr>
      </w:r>
      <w:r w:rsidR="00424BAB" w:rsidRPr="000767D2">
        <w:rPr>
          <w:szCs w:val="28"/>
        </w:rPr>
        <w:fldChar w:fldCharType="separate"/>
      </w:r>
      <w:r w:rsidR="00B75788">
        <w:rPr>
          <w:szCs w:val="28"/>
        </w:rPr>
        <w:t>1</w:t>
      </w:r>
      <w:r w:rsidR="00424BAB" w:rsidRPr="000767D2">
        <w:rPr>
          <w:szCs w:val="28"/>
          <w:lang w:val="en-US"/>
        </w:rPr>
        <w:fldChar w:fldCharType="end"/>
      </w:r>
      <w:r w:rsidR="00424BAB" w:rsidRPr="000767D2">
        <w:rPr>
          <w:i/>
          <w:szCs w:val="28"/>
          <w:lang w:val="en-US"/>
        </w:rPr>
        <w:t>a</w:t>
      </w:r>
      <w:r w:rsidR="00424BAB" w:rsidRPr="000767D2">
        <w:rPr>
          <w:szCs w:val="28"/>
        </w:rPr>
        <w:t xml:space="preserve"> приведен пример ДКА, моделирующего </w:t>
      </w:r>
      <w:r w:rsidR="001B2FE9" w:rsidRPr="000767D2">
        <w:rPr>
          <w:szCs w:val="28"/>
        </w:rPr>
        <w:t>работу блока обработки</w:t>
      </w:r>
      <w:r w:rsidR="00424BAB" w:rsidRPr="000767D2">
        <w:rPr>
          <w:szCs w:val="28"/>
        </w:rPr>
        <w:t xml:space="preserve"> входящих звонков</w:t>
      </w:r>
      <w:r w:rsidR="001B2FE9" w:rsidRPr="000767D2">
        <w:rPr>
          <w:szCs w:val="28"/>
        </w:rPr>
        <w:t xml:space="preserve"> телефона</w:t>
      </w:r>
      <w:r w:rsidR="00424BAB" w:rsidRPr="000767D2">
        <w:rPr>
          <w:szCs w:val="28"/>
        </w:rPr>
        <w:t>, на рисунке </w:t>
      </w:r>
      <w:r w:rsidR="00424BAB" w:rsidRPr="000767D2">
        <w:rPr>
          <w:szCs w:val="28"/>
        </w:rPr>
        <w:fldChar w:fldCharType="begin"/>
      </w:r>
      <w:r w:rsidR="00424BAB" w:rsidRPr="000767D2">
        <w:rPr>
          <w:szCs w:val="28"/>
        </w:rPr>
        <w:instrText xml:space="preserve"> </w:instrText>
      </w:r>
      <w:r w:rsidR="00424BAB" w:rsidRPr="000767D2">
        <w:rPr>
          <w:szCs w:val="28"/>
          <w:lang w:val="en-US"/>
        </w:rPr>
        <w:instrText>REF</w:instrText>
      </w:r>
      <w:r w:rsidR="00424BAB" w:rsidRPr="000767D2">
        <w:rPr>
          <w:szCs w:val="28"/>
        </w:rPr>
        <w:instrText xml:space="preserve"> P_automta_examples \# 0 \</w:instrText>
      </w:r>
      <w:r w:rsidR="00424BAB" w:rsidRPr="000767D2">
        <w:rPr>
          <w:szCs w:val="28"/>
          <w:lang w:val="en-US"/>
        </w:rPr>
        <w:instrText>h</w:instrText>
      </w:r>
      <w:r w:rsidR="00424BAB" w:rsidRPr="000767D2">
        <w:rPr>
          <w:szCs w:val="28"/>
        </w:rPr>
        <w:instrText xml:space="preserve"> \</w:instrText>
      </w:r>
      <w:r w:rsidR="00424BAB" w:rsidRPr="000767D2">
        <w:rPr>
          <w:szCs w:val="28"/>
          <w:lang w:val="en-US"/>
        </w:rPr>
        <w:instrText>r</w:instrText>
      </w:r>
      <w:r w:rsidR="00424BAB" w:rsidRPr="000767D2">
        <w:rPr>
          <w:szCs w:val="28"/>
        </w:rPr>
        <w:instrText xml:space="preserve"> </w:instrText>
      </w:r>
      <w:r w:rsidR="000767D2">
        <w:rPr>
          <w:szCs w:val="28"/>
        </w:rPr>
        <w:instrText xml:space="preserve"> \* MERGEFORMAT </w:instrText>
      </w:r>
      <w:r w:rsidR="00424BAB" w:rsidRPr="000767D2">
        <w:rPr>
          <w:szCs w:val="28"/>
        </w:rPr>
      </w:r>
      <w:r w:rsidR="00424BAB" w:rsidRPr="000767D2">
        <w:rPr>
          <w:szCs w:val="28"/>
        </w:rPr>
        <w:fldChar w:fldCharType="separate"/>
      </w:r>
      <w:r w:rsidR="00B75788">
        <w:rPr>
          <w:szCs w:val="28"/>
        </w:rPr>
        <w:t>1</w:t>
      </w:r>
      <w:r w:rsidR="00424BAB" w:rsidRPr="000767D2">
        <w:rPr>
          <w:szCs w:val="28"/>
          <w:lang w:val="en-US"/>
        </w:rPr>
        <w:fldChar w:fldCharType="end"/>
      </w:r>
      <w:r w:rsidR="00424BAB" w:rsidRPr="000767D2">
        <w:rPr>
          <w:i/>
          <w:szCs w:val="28"/>
        </w:rPr>
        <w:t>б</w:t>
      </w:r>
      <w:r w:rsidR="009718E0" w:rsidRPr="000767D2">
        <w:rPr>
          <w:szCs w:val="28"/>
        </w:rPr>
        <w:t xml:space="preserve"> – п</w:t>
      </w:r>
      <w:r w:rsidR="00424BAB" w:rsidRPr="000767D2">
        <w:rPr>
          <w:szCs w:val="28"/>
        </w:rPr>
        <w:t xml:space="preserve">ример управляющего автомата для </w:t>
      </w:r>
      <w:r w:rsidR="005D4C9E">
        <w:rPr>
          <w:szCs w:val="28"/>
        </w:rPr>
        <w:t>торгового</w:t>
      </w:r>
      <w:r w:rsidR="00424BAB" w:rsidRPr="000767D2">
        <w:rPr>
          <w:szCs w:val="28"/>
        </w:rPr>
        <w:t xml:space="preserve"> аппарата.</w:t>
      </w: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4928"/>
        <w:gridCol w:w="5528"/>
      </w:tblGrid>
      <w:tr w:rsidR="00D83581" w:rsidRPr="000767D2" w:rsidTr="00074A3B">
        <w:tc>
          <w:tcPr>
            <w:tcW w:w="4928" w:type="dxa"/>
            <w:shd w:val="clear" w:color="auto" w:fill="auto"/>
          </w:tcPr>
          <w:p w:rsidR="00D83581" w:rsidRPr="000767D2" w:rsidRDefault="00074A3B" w:rsidP="00074A3B">
            <w:pPr>
              <w:pStyle w:val="1"/>
              <w:tabs>
                <w:tab w:val="left" w:pos="12420"/>
              </w:tabs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67D2">
              <w:rPr>
                <w:sz w:val="28"/>
                <w:szCs w:val="28"/>
              </w:rPr>
              <w:object w:dxaOrig="6585" w:dyaOrig="4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7.75pt;height:153pt" o:ole="">
                  <v:imagedata r:id="rId12" o:title=""/>
                </v:shape>
                <o:OLEObject Type="Embed" ProgID="Visio.Drawing.15" ShapeID="_x0000_i1025" DrawAspect="Content" ObjectID="_1506942892" r:id="rId13"/>
              </w:object>
            </w:r>
            <w:r w:rsidR="00D83581" w:rsidRPr="000767D2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r w:rsidR="00D83581" w:rsidRPr="000767D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528" w:type="dxa"/>
            <w:shd w:val="clear" w:color="auto" w:fill="auto"/>
          </w:tcPr>
          <w:p w:rsidR="00074A3B" w:rsidRDefault="00074A3B" w:rsidP="00205499">
            <w:pPr>
              <w:pStyle w:val="1"/>
              <w:tabs>
                <w:tab w:val="left" w:pos="12420"/>
              </w:tabs>
              <w:spacing w:before="0" w:after="0"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767D2">
              <w:rPr>
                <w:sz w:val="28"/>
                <w:szCs w:val="28"/>
              </w:rPr>
              <w:object w:dxaOrig="7995" w:dyaOrig="4651">
                <v:shape id="_x0000_i1026" type="#_x0000_t75" style="width:263.25pt;height:154.5pt" o:ole="">
                  <v:imagedata r:id="rId14" o:title=""/>
                </v:shape>
                <o:OLEObject Type="Embed" ProgID="Visio.Drawing.15" ShapeID="_x0000_i1026" DrawAspect="Content" ObjectID="_1506942893" r:id="rId15"/>
              </w:object>
            </w:r>
          </w:p>
          <w:p w:rsidR="00D83581" w:rsidRPr="000767D2" w:rsidRDefault="00D83581" w:rsidP="00205499">
            <w:pPr>
              <w:pStyle w:val="1"/>
              <w:tabs>
                <w:tab w:val="left" w:pos="12420"/>
              </w:tabs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67D2">
              <w:rPr>
                <w:rFonts w:ascii="Times New Roman" w:hAnsi="Times New Roman" w:cs="Times New Roman"/>
                <w:i/>
                <w:sz w:val="28"/>
                <w:szCs w:val="28"/>
              </w:rPr>
              <w:t>б</w:t>
            </w:r>
            <w:r w:rsidRPr="000767D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83581" w:rsidRPr="000767D2" w:rsidTr="00074A3B">
        <w:tc>
          <w:tcPr>
            <w:tcW w:w="10456" w:type="dxa"/>
            <w:gridSpan w:val="2"/>
            <w:shd w:val="clear" w:color="auto" w:fill="auto"/>
          </w:tcPr>
          <w:tbl>
            <w:tblPr>
              <w:tblW w:w="9861" w:type="dxa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9861"/>
            </w:tblGrid>
            <w:tr w:rsidR="00D83581" w:rsidRPr="000767D2" w:rsidTr="00074A3B">
              <w:trPr>
                <w:trHeight w:val="277"/>
                <w:jc w:val="center"/>
              </w:trPr>
              <w:tc>
                <w:tcPr>
                  <w:tcW w:w="9861" w:type="dxa"/>
                </w:tcPr>
                <w:p w:rsidR="00D83581" w:rsidRPr="000767D2" w:rsidRDefault="00D83581" w:rsidP="00074A3B">
                  <w:pPr>
                    <w:keepLines/>
                    <w:numPr>
                      <w:ilvl w:val="0"/>
                      <w:numId w:val="8"/>
                    </w:numPr>
                    <w:ind w:left="1032" w:hanging="357"/>
                    <w:jc w:val="center"/>
                    <w:rPr>
                      <w:szCs w:val="28"/>
                    </w:rPr>
                  </w:pPr>
                  <w:r w:rsidRPr="000767D2">
                    <w:rPr>
                      <w:szCs w:val="28"/>
                    </w:rPr>
                    <w:t xml:space="preserve">Примеры </w:t>
                  </w:r>
                  <w:bookmarkStart w:id="1" w:name="P_automta_examples"/>
                  <w:bookmarkStart w:id="2" w:name="P_BFS_numeration"/>
                  <w:r w:rsidRPr="000767D2">
                    <w:rPr>
                      <w:szCs w:val="28"/>
                    </w:rPr>
                    <w:t>ДКА</w:t>
                  </w:r>
                  <w:r w:rsidR="00507958" w:rsidRPr="000767D2">
                    <w:rPr>
                      <w:szCs w:val="28"/>
                    </w:rPr>
                    <w:t xml:space="preserve"> (</w:t>
                  </w:r>
                  <w:r w:rsidR="00507958" w:rsidRPr="000767D2">
                    <w:rPr>
                      <w:i/>
                      <w:szCs w:val="28"/>
                    </w:rPr>
                    <w:t>а</w:t>
                  </w:r>
                  <w:r w:rsidR="00507958" w:rsidRPr="000767D2">
                    <w:rPr>
                      <w:szCs w:val="28"/>
                    </w:rPr>
                    <w:t>)</w:t>
                  </w:r>
                  <w:r w:rsidRPr="000767D2">
                    <w:rPr>
                      <w:szCs w:val="28"/>
                    </w:rPr>
                    <w:t xml:space="preserve"> и управляющего </w:t>
                  </w:r>
                  <w:bookmarkEnd w:id="1"/>
                  <w:r w:rsidRPr="000767D2">
                    <w:rPr>
                      <w:szCs w:val="28"/>
                    </w:rPr>
                    <w:t>автомата</w:t>
                  </w:r>
                  <w:bookmarkEnd w:id="2"/>
                  <w:r w:rsidR="00507958" w:rsidRPr="000767D2">
                    <w:rPr>
                      <w:szCs w:val="28"/>
                    </w:rPr>
                    <w:t xml:space="preserve"> (</w:t>
                  </w:r>
                  <w:r w:rsidR="00507958" w:rsidRPr="000767D2">
                    <w:rPr>
                      <w:i/>
                      <w:szCs w:val="28"/>
                    </w:rPr>
                    <w:t>б</w:t>
                  </w:r>
                  <w:r w:rsidR="00507958" w:rsidRPr="000767D2">
                    <w:rPr>
                      <w:szCs w:val="28"/>
                    </w:rPr>
                    <w:t>)</w:t>
                  </w:r>
                </w:p>
              </w:tc>
            </w:tr>
          </w:tbl>
          <w:p w:rsidR="00D83581" w:rsidRPr="000767D2" w:rsidRDefault="00D83581" w:rsidP="00205499">
            <w:pPr>
              <w:pStyle w:val="1"/>
              <w:tabs>
                <w:tab w:val="left" w:pos="12420"/>
              </w:tabs>
              <w:spacing w:before="0" w:after="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04CE9" w:rsidRPr="00A04CE9" w:rsidRDefault="00A04CE9" w:rsidP="00A04CE9">
      <w:pPr>
        <w:spacing w:line="240" w:lineRule="auto"/>
        <w:ind w:firstLine="567"/>
      </w:pPr>
      <w:r>
        <w:lastRenderedPageBreak/>
        <w:t xml:space="preserve">Для конечных управляющих автоматов примерами поведения являются </w:t>
      </w:r>
      <w:r w:rsidRPr="00A04CE9">
        <w:rPr>
          <w:i/>
        </w:rPr>
        <w:t>сценарии работы</w:t>
      </w:r>
      <w:r>
        <w:t xml:space="preserve"> – последовательности троек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входное событие,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булева формула от входных переменных, задающая </w:t>
      </w:r>
      <w:r w:rsidRPr="0019344D">
        <w:rPr>
          <w:i/>
        </w:rPr>
        <w:t>охранное условие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последовательность выходных воздействий. Управляющий конечный ав</w:t>
      </w:r>
      <w:r w:rsidRPr="00A04CE9">
        <w:t>томат</w:t>
      </w:r>
      <w:r>
        <w:t xml:space="preserve"> </w:t>
      </w:r>
      <w:r w:rsidR="005D4C9E">
        <w:t>торгового</w:t>
      </w:r>
      <w:r>
        <w:t xml:space="preserve"> аппарата</w:t>
      </w:r>
      <w:r w:rsidRPr="00A04CE9">
        <w:t xml:space="preserve"> (</w:t>
      </w:r>
      <w:r w:rsidRPr="000767D2">
        <w:rPr>
          <w:szCs w:val="28"/>
        </w:rPr>
        <w:t>рисун</w:t>
      </w:r>
      <w:r>
        <w:rPr>
          <w:szCs w:val="28"/>
        </w:rPr>
        <w:t>о</w:t>
      </w:r>
      <w:r w:rsidRPr="000767D2">
        <w:rPr>
          <w:szCs w:val="28"/>
        </w:rPr>
        <w:t>к </w:t>
      </w:r>
      <w:r w:rsidRPr="000767D2">
        <w:rPr>
          <w:szCs w:val="28"/>
        </w:rPr>
        <w:fldChar w:fldCharType="begin"/>
      </w:r>
      <w:r w:rsidRPr="000767D2">
        <w:rPr>
          <w:szCs w:val="28"/>
        </w:rPr>
        <w:instrText xml:space="preserve"> </w:instrText>
      </w:r>
      <w:r w:rsidRPr="000767D2">
        <w:rPr>
          <w:szCs w:val="28"/>
          <w:lang w:val="en-US"/>
        </w:rPr>
        <w:instrText>REF</w:instrText>
      </w:r>
      <w:r w:rsidRPr="000767D2">
        <w:rPr>
          <w:szCs w:val="28"/>
        </w:rPr>
        <w:instrText xml:space="preserve"> P_automta_examples \# 0 \</w:instrText>
      </w:r>
      <w:r w:rsidRPr="000767D2">
        <w:rPr>
          <w:szCs w:val="28"/>
          <w:lang w:val="en-US"/>
        </w:rPr>
        <w:instrText>h</w:instrText>
      </w:r>
      <w:r w:rsidRPr="000767D2">
        <w:rPr>
          <w:szCs w:val="28"/>
        </w:rPr>
        <w:instrText xml:space="preserve"> \</w:instrText>
      </w:r>
      <w:r w:rsidRPr="000767D2">
        <w:rPr>
          <w:szCs w:val="28"/>
          <w:lang w:val="en-US"/>
        </w:rPr>
        <w:instrText>r</w:instrText>
      </w:r>
      <w:r w:rsidRPr="000767D2">
        <w:rPr>
          <w:szCs w:val="28"/>
        </w:rPr>
        <w:instrText xml:space="preserve"> </w:instrText>
      </w:r>
      <w:r>
        <w:rPr>
          <w:szCs w:val="28"/>
        </w:rPr>
        <w:instrText xml:space="preserve"> \* MERGEFORMAT </w:instrText>
      </w:r>
      <w:r w:rsidRPr="000767D2">
        <w:rPr>
          <w:szCs w:val="28"/>
        </w:rPr>
      </w:r>
      <w:r w:rsidRPr="000767D2">
        <w:rPr>
          <w:szCs w:val="28"/>
        </w:rPr>
        <w:fldChar w:fldCharType="separate"/>
      </w:r>
      <w:r w:rsidR="00B75788">
        <w:rPr>
          <w:szCs w:val="28"/>
        </w:rPr>
        <w:t>1</w:t>
      </w:r>
      <w:r w:rsidRPr="000767D2">
        <w:rPr>
          <w:szCs w:val="28"/>
          <w:lang w:val="en-US"/>
        </w:rPr>
        <w:fldChar w:fldCharType="end"/>
      </w:r>
      <w:r w:rsidRPr="000767D2">
        <w:rPr>
          <w:i/>
          <w:szCs w:val="28"/>
        </w:rPr>
        <w:t>б</w:t>
      </w:r>
      <w:r w:rsidRPr="00A04CE9">
        <w:t xml:space="preserve">) </w:t>
      </w:r>
      <w:r w:rsidRPr="00A04CE9">
        <w:rPr>
          <w:i/>
        </w:rPr>
        <w:t>удовлетворяет</w:t>
      </w:r>
      <w:r w:rsidR="006A569E">
        <w:t>, например,</w:t>
      </w:r>
      <w:r w:rsidRPr="00A04CE9">
        <w:t xml:space="preserve"> следующим сценариям:</w:t>
      </w:r>
    </w:p>
    <w:p w:rsidR="00A04CE9" w:rsidRPr="00A04CE9" w:rsidRDefault="002B302D" w:rsidP="00A04CE9">
      <w:pPr>
        <w:numPr>
          <w:ilvl w:val="0"/>
          <w:numId w:val="17"/>
        </w:numPr>
        <w:spacing w:line="240" w:lineRule="auto"/>
        <w:ind w:left="567" w:hanging="283"/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START</m:t>
            </m:r>
            <m:r>
              <w:rPr>
                <w:rFonts w:ascii="Cambria Math" w:hAnsi="Cambria Math"/>
              </w:rPr>
              <m:t>;1;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OK</m:t>
            </m:r>
          </m:e>
        </m:d>
      </m:oMath>
      <w:r w:rsidR="00A04CE9" w:rsidRPr="00A04CE9">
        <w:t xml:space="preserve">,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COIN</m:t>
            </m:r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OK</m:t>
            </m:r>
          </m:e>
        </m:d>
      </m:oMath>
      <w:r w:rsidR="00A04CE9" w:rsidRPr="00A04CE9">
        <w:t>,</w:t>
      </w:r>
      <w:r w:rsidR="00C03683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COIN</m:t>
            </m:r>
            <m:r>
              <w:rPr>
                <w:rFonts w:ascii="Cambria Math" w:hAnsi="Cambria Math"/>
              </w:rPr>
              <m:t>;¬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NO</m:t>
            </m:r>
          </m:e>
        </m:d>
      </m:oMath>
      <w:r w:rsidR="00A04CE9" w:rsidRPr="00A04CE9">
        <w:t>,</w:t>
      </w:r>
      <w:r w:rsidR="00C03683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COIN</m:t>
            </m:r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OK</m:t>
            </m:r>
          </m:e>
        </m:d>
      </m:oMath>
      <w:r w:rsidR="00A04CE9" w:rsidRPr="00A04CE9">
        <w:t>;</w:t>
      </w:r>
    </w:p>
    <w:p w:rsidR="00A04CE9" w:rsidRPr="00A04CE9" w:rsidRDefault="002B302D" w:rsidP="00A04CE9">
      <w:pPr>
        <w:numPr>
          <w:ilvl w:val="0"/>
          <w:numId w:val="17"/>
        </w:numPr>
        <w:spacing w:line="240" w:lineRule="auto"/>
        <w:ind w:left="567" w:hanging="283"/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START</m:t>
            </m:r>
            <m:r>
              <w:rPr>
                <w:rFonts w:ascii="Cambria Math" w:hAnsi="Cambria Math"/>
              </w:rPr>
              <m:t>;1;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OK</m:t>
            </m:r>
          </m:e>
        </m:d>
      </m:oMath>
      <w:r w:rsidR="00A04CE9" w:rsidRPr="00A04CE9">
        <w:t xml:space="preserve">,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START</m:t>
            </m:r>
            <m:r>
              <w:rPr>
                <w:rFonts w:ascii="Cambria Math" w:hAnsi="Cambria Math"/>
              </w:rPr>
              <m:t>;1;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OK</m:t>
            </m:r>
          </m:e>
        </m:d>
      </m:oMath>
      <w:r w:rsidR="00A04CE9" w:rsidRPr="00A04CE9">
        <w:t xml:space="preserve">,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TOFFEE</m:t>
            </m:r>
            <m:r>
              <w:rPr>
                <w:rFonts w:ascii="Cambria Math" w:hAnsi="Cambria Math"/>
              </w:rPr>
              <m:t>;1;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NO</m:t>
            </m:r>
          </m:e>
        </m:d>
      </m:oMath>
      <w:r w:rsidR="00A04CE9" w:rsidRPr="00A04CE9">
        <w:t>,</w:t>
      </w:r>
      <w:r w:rsidR="00C03683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CHOC</m:t>
            </m:r>
            <m:r>
              <w:rPr>
                <w:rFonts w:ascii="Cambria Math" w:hAnsi="Cambria Math"/>
              </w:rPr>
              <m:t>;1;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NO</m:t>
            </m:r>
          </m:e>
        </m:d>
      </m:oMath>
      <w:r w:rsidR="00A04CE9" w:rsidRPr="00A04CE9">
        <w:t>;</w:t>
      </w:r>
    </w:p>
    <w:p w:rsidR="00A04CE9" w:rsidRPr="00A04CE9" w:rsidRDefault="002B302D" w:rsidP="00A04CE9">
      <w:pPr>
        <w:numPr>
          <w:ilvl w:val="0"/>
          <w:numId w:val="17"/>
        </w:numPr>
        <w:spacing w:line="240" w:lineRule="auto"/>
        <w:ind w:left="567" w:hanging="283"/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START</m:t>
            </m:r>
            <m:r>
              <w:rPr>
                <w:rFonts w:ascii="Cambria Math" w:hAnsi="Cambria Math"/>
              </w:rPr>
              <m:t>;1;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OK</m:t>
            </m:r>
          </m:e>
        </m:d>
      </m:oMath>
      <w:r w:rsidR="00A04CE9" w:rsidRPr="00A04CE9">
        <w:t xml:space="preserve">,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COIN</m:t>
            </m:r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OK</m:t>
            </m:r>
          </m:e>
        </m:d>
      </m:oMath>
      <w:r w:rsidR="00A04CE9" w:rsidRPr="00A04CE9">
        <w:t xml:space="preserve">,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TOFFEE</m:t>
            </m:r>
            <m:r>
              <w:rPr>
                <w:rFonts w:ascii="Cambria Math" w:hAnsi="Cambria Math"/>
              </w:rPr>
              <m:t>;1;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TOFFEE</m:t>
            </m:r>
          </m:e>
        </m:d>
      </m:oMath>
      <w:r w:rsidR="00A04CE9" w:rsidRPr="00A04CE9">
        <w:t>.</w:t>
      </w:r>
    </w:p>
    <w:p w:rsidR="00055F56" w:rsidRPr="000767D2" w:rsidRDefault="00504BA2" w:rsidP="00205499">
      <w:pPr>
        <w:spacing w:line="240" w:lineRule="auto"/>
        <w:ind w:firstLine="567"/>
        <w:rPr>
          <w:szCs w:val="28"/>
        </w:rPr>
      </w:pPr>
      <w:r w:rsidRPr="000767D2">
        <w:rPr>
          <w:szCs w:val="28"/>
        </w:rPr>
        <w:t>Выделяются</w:t>
      </w:r>
      <w:r w:rsidR="00A1574E" w:rsidRPr="000767D2">
        <w:rPr>
          <w:szCs w:val="28"/>
        </w:rPr>
        <w:t xml:space="preserve"> </w:t>
      </w:r>
      <w:r w:rsidRPr="000767D2">
        <w:rPr>
          <w:szCs w:val="28"/>
        </w:rPr>
        <w:t xml:space="preserve">три </w:t>
      </w:r>
      <w:r w:rsidR="00A1574E" w:rsidRPr="000767D2">
        <w:rPr>
          <w:szCs w:val="28"/>
        </w:rPr>
        <w:t>группы методов генерации</w:t>
      </w:r>
      <w:r w:rsidR="00A31C0D" w:rsidRPr="000767D2">
        <w:rPr>
          <w:szCs w:val="28"/>
        </w:rPr>
        <w:t xml:space="preserve"> автоматов, основанных на</w:t>
      </w:r>
      <w:r w:rsidRPr="000767D2">
        <w:rPr>
          <w:szCs w:val="28"/>
        </w:rPr>
        <w:t xml:space="preserve">: </w:t>
      </w:r>
      <w:r w:rsidR="009718E0" w:rsidRPr="000767D2">
        <w:rPr>
          <w:szCs w:val="28"/>
        </w:rPr>
        <w:t xml:space="preserve">эвристических </w:t>
      </w:r>
      <w:r w:rsidRPr="000767D2">
        <w:rPr>
          <w:szCs w:val="28"/>
        </w:rPr>
        <w:t>алгоритмах</w:t>
      </w:r>
      <w:r w:rsidR="00A1574E" w:rsidRPr="000767D2">
        <w:rPr>
          <w:szCs w:val="28"/>
        </w:rPr>
        <w:t xml:space="preserve"> слияния состояний (</w:t>
      </w:r>
      <w:r w:rsidR="00A1574E" w:rsidRPr="000767D2">
        <w:rPr>
          <w:szCs w:val="28"/>
          <w:lang w:val="en-US"/>
        </w:rPr>
        <w:t>State</w:t>
      </w:r>
      <w:r w:rsidR="00A1574E" w:rsidRPr="000767D2">
        <w:rPr>
          <w:szCs w:val="28"/>
        </w:rPr>
        <w:t xml:space="preserve"> </w:t>
      </w:r>
      <w:r w:rsidR="00A1574E" w:rsidRPr="000767D2">
        <w:rPr>
          <w:szCs w:val="28"/>
          <w:lang w:val="en-US"/>
        </w:rPr>
        <w:t>merging</w:t>
      </w:r>
      <w:r w:rsidR="00A1574E" w:rsidRPr="000767D2">
        <w:rPr>
          <w:szCs w:val="28"/>
        </w:rPr>
        <w:t>)</w:t>
      </w:r>
      <w:r w:rsidR="00135346" w:rsidRPr="000767D2">
        <w:rPr>
          <w:szCs w:val="28"/>
        </w:rPr>
        <w:t>;</w:t>
      </w:r>
      <w:r w:rsidRPr="000767D2">
        <w:rPr>
          <w:szCs w:val="28"/>
        </w:rPr>
        <w:t xml:space="preserve"> </w:t>
      </w:r>
      <w:r w:rsidR="00A31C0D" w:rsidRPr="000767D2">
        <w:rPr>
          <w:szCs w:val="28"/>
        </w:rPr>
        <w:t>метаэвристических</w:t>
      </w:r>
      <w:r w:rsidRPr="000767D2">
        <w:rPr>
          <w:szCs w:val="28"/>
        </w:rPr>
        <w:t xml:space="preserve"> алгоритм</w:t>
      </w:r>
      <w:r w:rsidR="00A31C0D" w:rsidRPr="000767D2">
        <w:rPr>
          <w:szCs w:val="28"/>
        </w:rPr>
        <w:t>ах</w:t>
      </w:r>
      <w:r w:rsidR="00135346" w:rsidRPr="000767D2">
        <w:rPr>
          <w:szCs w:val="28"/>
        </w:rPr>
        <w:t>;</w:t>
      </w:r>
      <w:r w:rsidRPr="000767D2">
        <w:rPr>
          <w:szCs w:val="28"/>
        </w:rPr>
        <w:t xml:space="preserve"> сведении</w:t>
      </w:r>
      <w:r w:rsidR="00D04949" w:rsidRPr="000767D2">
        <w:rPr>
          <w:szCs w:val="28"/>
        </w:rPr>
        <w:t xml:space="preserve"> задач генерации к </w:t>
      </w:r>
      <w:r w:rsidRPr="000767D2">
        <w:rPr>
          <w:szCs w:val="28"/>
        </w:rPr>
        <w:t>классическим</w:t>
      </w:r>
      <w:r w:rsidR="00D04949" w:rsidRPr="000767D2">
        <w:rPr>
          <w:szCs w:val="28"/>
        </w:rPr>
        <w:t xml:space="preserve"> </w:t>
      </w:r>
      <w:r w:rsidR="00D04949" w:rsidRPr="000767D2">
        <w:rPr>
          <w:szCs w:val="28"/>
          <w:lang w:val="en-US"/>
        </w:rPr>
        <w:t>NP</w:t>
      </w:r>
      <w:r w:rsidR="00D04949" w:rsidRPr="000767D2">
        <w:rPr>
          <w:szCs w:val="28"/>
        </w:rPr>
        <w:t>-</w:t>
      </w:r>
      <w:r w:rsidRPr="000767D2">
        <w:rPr>
          <w:szCs w:val="28"/>
        </w:rPr>
        <w:t>полным</w:t>
      </w:r>
      <w:r w:rsidR="00D04949" w:rsidRPr="000767D2">
        <w:rPr>
          <w:szCs w:val="28"/>
        </w:rPr>
        <w:t xml:space="preserve"> задачам</w:t>
      </w:r>
      <w:r w:rsidR="009718E0" w:rsidRPr="000767D2">
        <w:rPr>
          <w:szCs w:val="28"/>
        </w:rPr>
        <w:t>.</w:t>
      </w:r>
      <w:r w:rsidR="00D04949" w:rsidRPr="000767D2">
        <w:rPr>
          <w:szCs w:val="28"/>
        </w:rPr>
        <w:t xml:space="preserve"> Первые два подхода являются неточными, а третий </w:t>
      </w:r>
      <w:r w:rsidR="00A31C0D" w:rsidRPr="000767D2">
        <w:rPr>
          <w:szCs w:val="28"/>
        </w:rPr>
        <w:t>–</w:t>
      </w:r>
      <w:r w:rsidR="000965FB">
        <w:rPr>
          <w:szCs w:val="28"/>
        </w:rPr>
        <w:t xml:space="preserve"> </w:t>
      </w:r>
      <w:r w:rsidR="00A31C0D" w:rsidRPr="000767D2">
        <w:rPr>
          <w:szCs w:val="28"/>
        </w:rPr>
        <w:t>точным</w:t>
      </w:r>
      <w:r w:rsidR="00D04949" w:rsidRPr="000767D2">
        <w:rPr>
          <w:szCs w:val="28"/>
        </w:rPr>
        <w:t xml:space="preserve">. </w:t>
      </w:r>
      <w:r w:rsidRPr="000767D2">
        <w:rPr>
          <w:szCs w:val="28"/>
        </w:rPr>
        <w:t>Отмечается, что и</w:t>
      </w:r>
      <w:r w:rsidR="00D04949" w:rsidRPr="000767D2">
        <w:rPr>
          <w:szCs w:val="28"/>
        </w:rPr>
        <w:t xml:space="preserve">звестны только </w:t>
      </w:r>
      <w:r w:rsidR="00A31C0D" w:rsidRPr="000767D2">
        <w:rPr>
          <w:szCs w:val="28"/>
        </w:rPr>
        <w:t xml:space="preserve">точные </w:t>
      </w:r>
      <w:r w:rsidR="00D04949" w:rsidRPr="000767D2">
        <w:rPr>
          <w:szCs w:val="28"/>
        </w:rPr>
        <w:t xml:space="preserve">методы генерации ДКА по незашумленным обучающим словарям, основанные на сведении к задачам </w:t>
      </w:r>
      <w:r w:rsidR="00D04949" w:rsidRPr="000767D2">
        <w:rPr>
          <w:szCs w:val="28"/>
          <w:lang w:val="en-US"/>
        </w:rPr>
        <w:t>SAT</w:t>
      </w:r>
      <w:r w:rsidR="00D04949" w:rsidRPr="000767D2">
        <w:rPr>
          <w:szCs w:val="28"/>
        </w:rPr>
        <w:t xml:space="preserve"> и раскраски графов. </w:t>
      </w:r>
      <w:r w:rsidRPr="000767D2">
        <w:rPr>
          <w:szCs w:val="28"/>
        </w:rPr>
        <w:t>При этом с</w:t>
      </w:r>
      <w:r w:rsidR="00135346" w:rsidRPr="000767D2">
        <w:rPr>
          <w:szCs w:val="28"/>
        </w:rPr>
        <w:t>амым производительным</w:t>
      </w:r>
      <w:r w:rsidR="00D04949" w:rsidRPr="000767D2">
        <w:rPr>
          <w:szCs w:val="28"/>
        </w:rPr>
        <w:t xml:space="preserve"> </w:t>
      </w:r>
      <w:r w:rsidR="00135346" w:rsidRPr="000767D2">
        <w:rPr>
          <w:szCs w:val="28"/>
        </w:rPr>
        <w:t xml:space="preserve">точным методом является </w:t>
      </w:r>
      <w:r w:rsidR="00135346" w:rsidRPr="000767D2">
        <w:rPr>
          <w:i/>
          <w:szCs w:val="28"/>
          <w:lang w:val="en-US"/>
        </w:rPr>
        <w:t>DFASAT</w:t>
      </w:r>
      <w:r w:rsidR="00135346" w:rsidRPr="000767D2">
        <w:rPr>
          <w:szCs w:val="28"/>
        </w:rPr>
        <w:t>, задача улучшения которого стоит в настоящей диссертации. Отмечается, что для решения задач генерации ДКА по зашумленным обучающим словарям, а также управляющих автоматов по сценариям работы не известно</w:t>
      </w:r>
      <w:r w:rsidR="00A31C0D" w:rsidRPr="000767D2">
        <w:rPr>
          <w:szCs w:val="28"/>
        </w:rPr>
        <w:t xml:space="preserve"> точных</w:t>
      </w:r>
      <w:r w:rsidR="00135346" w:rsidRPr="000767D2">
        <w:rPr>
          <w:szCs w:val="28"/>
        </w:rPr>
        <w:t xml:space="preserve"> методов генерации.</w:t>
      </w:r>
    </w:p>
    <w:p w:rsidR="006E2D04" w:rsidRPr="000767D2" w:rsidRDefault="00055F56" w:rsidP="00205499">
      <w:pPr>
        <w:spacing w:line="240" w:lineRule="auto"/>
        <w:ind w:firstLine="567"/>
        <w:rPr>
          <w:szCs w:val="28"/>
        </w:rPr>
      </w:pPr>
      <w:r w:rsidRPr="000767D2">
        <w:rPr>
          <w:szCs w:val="28"/>
        </w:rPr>
        <w:t>На основании результатов обзора ставятся цели</w:t>
      </w:r>
      <w:r w:rsidR="00D70255" w:rsidRPr="000767D2">
        <w:rPr>
          <w:szCs w:val="28"/>
        </w:rPr>
        <w:t xml:space="preserve"> диссертационного исследования и формулируются </w:t>
      </w:r>
      <w:r w:rsidRPr="000767D2">
        <w:rPr>
          <w:szCs w:val="28"/>
        </w:rPr>
        <w:t>задачи генерации конечных автоматов, решаемые в диссертации.</w:t>
      </w:r>
    </w:p>
    <w:p w:rsidR="009F1356" w:rsidRPr="000767D2" w:rsidRDefault="006E2D04" w:rsidP="00205499">
      <w:pPr>
        <w:spacing w:line="240" w:lineRule="auto"/>
        <w:ind w:firstLine="567"/>
        <w:rPr>
          <w:szCs w:val="28"/>
        </w:rPr>
      </w:pPr>
      <w:r w:rsidRPr="000767D2">
        <w:rPr>
          <w:b/>
          <w:szCs w:val="28"/>
        </w:rPr>
        <w:t>Во второй главе</w:t>
      </w:r>
      <w:r w:rsidR="00055F56" w:rsidRPr="000767D2">
        <w:rPr>
          <w:szCs w:val="28"/>
        </w:rPr>
        <w:t xml:space="preserve"> </w:t>
      </w:r>
      <w:r w:rsidR="00B3665A" w:rsidRPr="000767D2">
        <w:rPr>
          <w:szCs w:val="28"/>
        </w:rPr>
        <w:t xml:space="preserve">проводится доказательство принадлежности задач генерации управляющих автоматов классу </w:t>
      </w:r>
      <w:r w:rsidR="00B3665A" w:rsidRPr="000767D2">
        <w:rPr>
          <w:szCs w:val="28"/>
          <w:lang w:val="en-US"/>
        </w:rPr>
        <w:t>NP</w:t>
      </w:r>
      <w:r w:rsidR="00B3665A" w:rsidRPr="000767D2">
        <w:rPr>
          <w:szCs w:val="28"/>
        </w:rPr>
        <w:t>-трудных.</w:t>
      </w:r>
      <w:r w:rsidR="009F1356" w:rsidRPr="000767D2">
        <w:rPr>
          <w:szCs w:val="28"/>
        </w:rPr>
        <w:t xml:space="preserve"> Данной задаче соответствует язык </w:t>
      </w:r>
      <m:oMath>
        <m:r>
          <w:rPr>
            <w:rFonts w:ascii="Cambria Math" w:hAnsi="Cambria Math"/>
            <w:szCs w:val="28"/>
            <w:lang w:val="en-US"/>
          </w:rPr>
          <m:t>L</m:t>
        </m:r>
      </m:oMath>
      <w:r w:rsidR="009F1356" w:rsidRPr="000767D2">
        <w:rPr>
          <w:szCs w:val="28"/>
        </w:rPr>
        <w:t xml:space="preserve"> – множество пар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</m:d>
      </m:oMath>
      <w:r w:rsidR="009F1356" w:rsidRPr="000767D2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  <w:lang w:val="en-US"/>
          </w:rPr>
          <m:t>S</m:t>
        </m:r>
      </m:oMath>
      <w:r w:rsidR="009F1356" w:rsidRPr="000767D2">
        <w:rPr>
          <w:i/>
          <w:szCs w:val="28"/>
        </w:rPr>
        <w:t xml:space="preserve"> </w:t>
      </w:r>
      <w:r w:rsidR="009F1356" w:rsidRPr="000767D2">
        <w:rPr>
          <w:szCs w:val="28"/>
        </w:rPr>
        <w:t xml:space="preserve">– набор сценариев работы программы,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 w:rsidR="009F1356" w:rsidRPr="000767D2">
        <w:rPr>
          <w:szCs w:val="28"/>
        </w:rPr>
        <w:t xml:space="preserve"> – натуральное число, записанное в унарной системе счисления), для </w:t>
      </w:r>
      <w:r w:rsidR="00D70255" w:rsidRPr="000767D2">
        <w:rPr>
          <w:szCs w:val="28"/>
        </w:rPr>
        <w:t xml:space="preserve">каждой из </w:t>
      </w:r>
      <w:r w:rsidR="009F1356" w:rsidRPr="000767D2">
        <w:rPr>
          <w:szCs w:val="28"/>
        </w:rPr>
        <w:t xml:space="preserve">которых существует управляющий автомат </w:t>
      </w:r>
      <m:oMath>
        <m:r>
          <m:rPr>
            <m:scr m:val="script"/>
          </m:rPr>
          <w:rPr>
            <w:rFonts w:ascii="Cambria Math" w:hAnsi="Cambria Math"/>
            <w:szCs w:val="28"/>
            <w:lang w:val="en-US"/>
          </w:rPr>
          <m:t>A</m:t>
        </m:r>
      </m:oMath>
      <w:r w:rsidR="009F1356" w:rsidRPr="000767D2">
        <w:rPr>
          <w:szCs w:val="28"/>
        </w:rPr>
        <w:t xml:space="preserve"> размера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 w:rsidR="009F1356" w:rsidRPr="000767D2">
        <w:rPr>
          <w:szCs w:val="28"/>
        </w:rPr>
        <w:t>, удовлетворяющий сценариям из</w:t>
      </w:r>
      <w:r w:rsidR="009F1356" w:rsidRPr="000767D2">
        <w:rPr>
          <w:szCs w:val="28"/>
          <w:lang w:val="en-US"/>
        </w:rPr>
        <w:t> </w:t>
      </w:r>
      <m:oMath>
        <m:r>
          <w:rPr>
            <w:rFonts w:ascii="Cambria Math" w:hAnsi="Cambria Math"/>
            <w:szCs w:val="28"/>
            <w:lang w:val="en-US"/>
          </w:rPr>
          <m:t>S</m:t>
        </m:r>
      </m:oMath>
      <w:r w:rsidR="009F1356" w:rsidRPr="000767D2">
        <w:rPr>
          <w:szCs w:val="28"/>
        </w:rPr>
        <w:t>.</w:t>
      </w:r>
    </w:p>
    <w:p w:rsidR="006E2D04" w:rsidRPr="000767D2" w:rsidRDefault="00D70255" w:rsidP="00205499">
      <w:pPr>
        <w:spacing w:line="240" w:lineRule="auto"/>
        <w:ind w:firstLine="567"/>
        <w:rPr>
          <w:szCs w:val="28"/>
        </w:rPr>
      </w:pPr>
      <w:r w:rsidRPr="000767D2">
        <w:rPr>
          <w:szCs w:val="28"/>
        </w:rPr>
        <w:t>Доказана п</w:t>
      </w:r>
      <w:r w:rsidR="009F1356" w:rsidRPr="000767D2">
        <w:rPr>
          <w:szCs w:val="28"/>
        </w:rPr>
        <w:t>ринадлежность</w:t>
      </w:r>
      <w:r w:rsidR="00AB5F08" w:rsidRPr="000767D2">
        <w:rPr>
          <w:szCs w:val="28"/>
        </w:rPr>
        <w:t xml:space="preserve"> языка</w:t>
      </w:r>
      <w:r w:rsidR="009F1356" w:rsidRPr="000767D2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L</m:t>
        </m:r>
      </m:oMath>
      <w:r w:rsidR="009F1356" w:rsidRPr="000767D2">
        <w:rPr>
          <w:szCs w:val="28"/>
        </w:rPr>
        <w:t xml:space="preserve"> классу </w:t>
      </w:r>
      <w:r w:rsidR="009F1356" w:rsidRPr="000767D2">
        <w:rPr>
          <w:szCs w:val="28"/>
          <w:lang w:val="en-US"/>
        </w:rPr>
        <w:t>NP</w:t>
      </w:r>
      <w:r w:rsidR="009F1356" w:rsidRPr="000767D2">
        <w:rPr>
          <w:szCs w:val="28"/>
        </w:rPr>
        <w:t>-трудных</w:t>
      </w:r>
      <w:r w:rsidRPr="000767D2">
        <w:rPr>
          <w:szCs w:val="28"/>
        </w:rPr>
        <w:t>. Доказательство</w:t>
      </w:r>
      <w:r w:rsidR="009F1356" w:rsidRPr="000767D2">
        <w:rPr>
          <w:szCs w:val="28"/>
        </w:rPr>
        <w:t xml:space="preserve"> </w:t>
      </w:r>
      <w:r w:rsidRPr="000767D2">
        <w:rPr>
          <w:szCs w:val="28"/>
        </w:rPr>
        <w:t>проведено</w:t>
      </w:r>
      <w:r w:rsidR="009F1356" w:rsidRPr="000767D2">
        <w:rPr>
          <w:szCs w:val="28"/>
        </w:rPr>
        <w:t xml:space="preserve"> с использованием </w:t>
      </w:r>
      <w:r w:rsidR="005B76C4" w:rsidRPr="000767D2">
        <w:rPr>
          <w:szCs w:val="28"/>
        </w:rPr>
        <w:t>результата из теории грамматического вывода</w:t>
      </w:r>
      <w:r w:rsidR="009F1356" w:rsidRPr="000767D2">
        <w:rPr>
          <w:szCs w:val="28"/>
        </w:rPr>
        <w:t xml:space="preserve">: задача генерации ДКА с заданным числом состояний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 w:rsidR="006B6D57" w:rsidRPr="000767D2">
        <w:rPr>
          <w:szCs w:val="28"/>
        </w:rPr>
        <w:t xml:space="preserve"> </w:t>
      </w:r>
      <w:r w:rsidR="009F1356" w:rsidRPr="000767D2">
        <w:rPr>
          <w:szCs w:val="28"/>
        </w:rPr>
        <w:t>по обучающим словарям</w:t>
      </w:r>
      <w:r w:rsidR="006B6D57" w:rsidRPr="000767D2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+</m:t>
            </m:r>
          </m:sub>
        </m:sSub>
      </m:oMath>
      <w:r w:rsidR="006B6D57" w:rsidRPr="000767D2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-</m:t>
            </m:r>
          </m:sub>
        </m:sSub>
      </m:oMath>
      <w:r w:rsidR="009F1356" w:rsidRPr="000767D2">
        <w:rPr>
          <w:szCs w:val="28"/>
        </w:rPr>
        <w:t xml:space="preserve"> является </w:t>
      </w:r>
      <w:r w:rsidR="009F1356" w:rsidRPr="000767D2">
        <w:rPr>
          <w:szCs w:val="28"/>
          <w:lang w:val="en-US"/>
        </w:rPr>
        <w:t>NP</w:t>
      </w:r>
      <w:r w:rsidR="009F1356" w:rsidRPr="000767D2">
        <w:rPr>
          <w:szCs w:val="28"/>
        </w:rPr>
        <w:t xml:space="preserve">-полной. Также </w:t>
      </w:r>
      <w:r w:rsidR="005B76C4" w:rsidRPr="000767D2">
        <w:rPr>
          <w:szCs w:val="28"/>
        </w:rPr>
        <w:t>приводится</w:t>
      </w:r>
      <w:r w:rsidR="00B3665A" w:rsidRPr="000767D2">
        <w:rPr>
          <w:szCs w:val="28"/>
        </w:rPr>
        <w:t xml:space="preserve"> условие полноты </w:t>
      </w:r>
      <w:r w:rsidR="009F1356" w:rsidRPr="000767D2">
        <w:rPr>
          <w:szCs w:val="28"/>
        </w:rPr>
        <w:t xml:space="preserve">языка </w:t>
      </w:r>
      <m:oMath>
        <m:r>
          <w:rPr>
            <w:rFonts w:ascii="Cambria Math" w:hAnsi="Cambria Math"/>
            <w:szCs w:val="28"/>
            <w:lang w:val="en-US"/>
          </w:rPr>
          <m:t>L</m:t>
        </m:r>
      </m:oMath>
      <w:r w:rsidR="009F1356" w:rsidRPr="000767D2">
        <w:rPr>
          <w:szCs w:val="28"/>
        </w:rPr>
        <w:t xml:space="preserve"> </w:t>
      </w:r>
      <w:r w:rsidR="00B3665A" w:rsidRPr="000767D2">
        <w:rPr>
          <w:szCs w:val="28"/>
        </w:rPr>
        <w:t>задачи генерации управляющих автоматов</w:t>
      </w:r>
      <w:r w:rsidR="00307A95">
        <w:rPr>
          <w:szCs w:val="28"/>
        </w:rPr>
        <w:t xml:space="preserve"> в классе </w:t>
      </w:r>
      <w:r w:rsidR="00307A95">
        <w:rPr>
          <w:szCs w:val="28"/>
          <w:lang w:val="en-US"/>
        </w:rPr>
        <w:t>NP</w:t>
      </w:r>
      <w:r w:rsidR="00481C8B">
        <w:rPr>
          <w:szCs w:val="28"/>
        </w:rPr>
        <w:t xml:space="preserve"> – </w:t>
      </w:r>
      <w:r w:rsidR="00481C8B">
        <w:t>необходимо, чтобы содержащиеся в сценариях работы охранные условия были или заданы таблицами истинности, или имели ограниченную константой длину</w:t>
      </w:r>
      <w:r w:rsidR="00B3665A" w:rsidRPr="000767D2">
        <w:rPr>
          <w:szCs w:val="28"/>
        </w:rPr>
        <w:t>.</w:t>
      </w:r>
    </w:p>
    <w:p w:rsidR="00AB5F08" w:rsidRPr="000767D2" w:rsidRDefault="00131FCD" w:rsidP="00205499">
      <w:pPr>
        <w:spacing w:line="240" w:lineRule="auto"/>
        <w:ind w:firstLine="567"/>
        <w:rPr>
          <w:szCs w:val="28"/>
        </w:rPr>
      </w:pPr>
      <w:r w:rsidRPr="000767D2">
        <w:rPr>
          <w:b/>
          <w:szCs w:val="28"/>
        </w:rPr>
        <w:t>В третьей главе</w:t>
      </w:r>
      <w:r w:rsidR="002838E2" w:rsidRPr="000767D2">
        <w:rPr>
          <w:szCs w:val="28"/>
        </w:rPr>
        <w:t xml:space="preserve"> </w:t>
      </w:r>
      <w:r w:rsidR="005B76C4" w:rsidRPr="000767D2">
        <w:rPr>
          <w:szCs w:val="28"/>
        </w:rPr>
        <w:t>описываются</w:t>
      </w:r>
      <w:r w:rsidR="002838E2" w:rsidRPr="000767D2">
        <w:rPr>
          <w:szCs w:val="28"/>
        </w:rPr>
        <w:t xml:space="preserve"> разработка, реализация и </w:t>
      </w:r>
      <w:r w:rsidR="00AB0FBD">
        <w:rPr>
          <w:szCs w:val="28"/>
        </w:rPr>
        <w:t xml:space="preserve">численные </w:t>
      </w:r>
      <w:r w:rsidR="002838E2" w:rsidRPr="000767D2">
        <w:rPr>
          <w:szCs w:val="28"/>
        </w:rPr>
        <w:t xml:space="preserve">экспериментальные исследования </w:t>
      </w:r>
      <w:r w:rsidR="00AB5F08" w:rsidRPr="000767D2">
        <w:rPr>
          <w:szCs w:val="28"/>
        </w:rPr>
        <w:t xml:space="preserve">двух </w:t>
      </w:r>
      <w:r w:rsidR="002838E2" w:rsidRPr="000767D2">
        <w:rPr>
          <w:szCs w:val="28"/>
        </w:rPr>
        <w:t>методов генер</w:t>
      </w:r>
      <w:r w:rsidR="00AB5F08" w:rsidRPr="000767D2">
        <w:rPr>
          <w:szCs w:val="28"/>
        </w:rPr>
        <w:t>ации ДКА по обучающим словарям.</w:t>
      </w:r>
    </w:p>
    <w:p w:rsidR="005C6AA0" w:rsidRPr="000767D2" w:rsidRDefault="00D17525" w:rsidP="00205499">
      <w:pPr>
        <w:spacing w:line="240" w:lineRule="auto"/>
        <w:ind w:firstLine="567"/>
        <w:rPr>
          <w:szCs w:val="28"/>
        </w:rPr>
      </w:pPr>
      <w:r w:rsidRPr="000767D2">
        <w:rPr>
          <w:szCs w:val="28"/>
        </w:rPr>
        <w:t xml:space="preserve">Разработан </w:t>
      </w:r>
      <w:r w:rsidR="00A31C0D" w:rsidRPr="000767D2">
        <w:rPr>
          <w:szCs w:val="28"/>
        </w:rPr>
        <w:t xml:space="preserve">точный </w:t>
      </w:r>
      <w:r w:rsidRPr="000767D2">
        <w:rPr>
          <w:szCs w:val="28"/>
        </w:rPr>
        <w:t xml:space="preserve">метод генерации </w:t>
      </w:r>
      <w:r w:rsidR="00AB5F08" w:rsidRPr="000767D2">
        <w:rPr>
          <w:szCs w:val="28"/>
        </w:rPr>
        <w:t>ДКА с наименьшим числом состояний</w:t>
      </w:r>
      <w:r w:rsidRPr="000767D2">
        <w:rPr>
          <w:szCs w:val="28"/>
        </w:rPr>
        <w:t xml:space="preserve"> по безошибочным обучающим словарям</w:t>
      </w:r>
      <w:r w:rsidR="00AB5F08" w:rsidRPr="000767D2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+</m:t>
            </m:r>
          </m:sub>
        </m:sSub>
      </m:oMath>
      <w:r w:rsidR="00AB5F08" w:rsidRPr="000767D2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-</m:t>
            </m:r>
          </m:sub>
        </m:sSub>
      </m:oMath>
      <w:r w:rsidR="00254BBD" w:rsidRPr="000767D2">
        <w:rPr>
          <w:szCs w:val="28"/>
        </w:rPr>
        <w:t xml:space="preserve">. </w:t>
      </w:r>
      <w:r w:rsidRPr="000767D2">
        <w:rPr>
          <w:szCs w:val="28"/>
        </w:rPr>
        <w:t>Метод основан на сведении задачи</w:t>
      </w:r>
      <w:r w:rsidR="00AB5F08" w:rsidRPr="000767D2">
        <w:rPr>
          <w:szCs w:val="28"/>
        </w:rPr>
        <w:t xml:space="preserve"> генерации</w:t>
      </w:r>
      <w:r w:rsidRPr="000767D2">
        <w:rPr>
          <w:szCs w:val="28"/>
        </w:rPr>
        <w:t xml:space="preserve"> к </w:t>
      </w:r>
      <w:r w:rsidRPr="000767D2">
        <w:rPr>
          <w:szCs w:val="28"/>
          <w:lang w:val="en-US"/>
        </w:rPr>
        <w:t>SAT</w:t>
      </w:r>
      <w:r w:rsidR="005B76C4" w:rsidRPr="000767D2">
        <w:rPr>
          <w:szCs w:val="28"/>
        </w:rPr>
        <w:t xml:space="preserve"> и состоит из следующих шагов.</w:t>
      </w:r>
    </w:p>
    <w:p w:rsidR="005C6AA0" w:rsidRPr="000767D2" w:rsidRDefault="005B76C4" w:rsidP="000965FB">
      <w:pPr>
        <w:pStyle w:val="ListParagraph"/>
        <w:numPr>
          <w:ilvl w:val="0"/>
          <w:numId w:val="15"/>
        </w:numPr>
        <w:spacing w:line="240" w:lineRule="auto"/>
        <w:ind w:left="567" w:hanging="283"/>
        <w:rPr>
          <w:szCs w:val="28"/>
        </w:rPr>
      </w:pPr>
      <w:r w:rsidRPr="000767D2">
        <w:rPr>
          <w:szCs w:val="28"/>
        </w:rPr>
        <w:t>П</w:t>
      </w:r>
      <w:r w:rsidR="005C6AA0" w:rsidRPr="000767D2">
        <w:rPr>
          <w:szCs w:val="28"/>
        </w:rPr>
        <w:t xml:space="preserve">остроение префиксного дерева </w:t>
      </w:r>
      <m:oMath>
        <m:r>
          <m:rPr>
            <m:scr m:val="script"/>
          </m:rPr>
          <w:rPr>
            <w:rFonts w:ascii="Cambria Math" w:hAnsi="Cambria Math"/>
            <w:szCs w:val="28"/>
            <w:lang w:val="en-US"/>
          </w:rPr>
          <m:t>T</m:t>
        </m:r>
      </m:oMath>
      <w:r w:rsidR="005C6AA0" w:rsidRPr="000767D2">
        <w:rPr>
          <w:szCs w:val="28"/>
        </w:rPr>
        <w:t xml:space="preserve"> по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+</m:t>
            </m:r>
          </m:sub>
        </m:sSub>
      </m:oMath>
      <w:r w:rsidR="005C6AA0" w:rsidRPr="000767D2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-</m:t>
            </m:r>
          </m:sub>
        </m:sSub>
      </m:oMath>
      <w:r w:rsidR="00C14C69" w:rsidRPr="000767D2">
        <w:rPr>
          <w:szCs w:val="28"/>
        </w:rPr>
        <w:t xml:space="preserve"> (</w:t>
      </w:r>
      <w:r w:rsidR="006B6D57" w:rsidRPr="000767D2">
        <w:rPr>
          <w:szCs w:val="28"/>
        </w:rPr>
        <w:t>заданных над</w:t>
      </w:r>
      <w:r w:rsidR="00F74EE5">
        <w:rPr>
          <w:szCs w:val="28"/>
        </w:rPr>
        <w:t xml:space="preserve"> алфавитом</w:t>
      </w:r>
      <w:r w:rsidR="006B6D57" w:rsidRPr="000767D2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Σ</m:t>
        </m:r>
      </m:oMath>
      <w:r w:rsidR="00C14C69" w:rsidRPr="000767D2">
        <w:rPr>
          <w:szCs w:val="28"/>
        </w:rPr>
        <w:t>)</w:t>
      </w:r>
      <w:r w:rsidRPr="000767D2">
        <w:rPr>
          <w:szCs w:val="28"/>
        </w:rPr>
        <w:t>.</w:t>
      </w:r>
    </w:p>
    <w:p w:rsidR="005C6AA0" w:rsidRPr="000767D2" w:rsidRDefault="005B76C4" w:rsidP="000965FB">
      <w:pPr>
        <w:pStyle w:val="ListParagraph"/>
        <w:numPr>
          <w:ilvl w:val="0"/>
          <w:numId w:val="15"/>
        </w:numPr>
        <w:spacing w:line="240" w:lineRule="auto"/>
        <w:ind w:left="567" w:hanging="283"/>
        <w:rPr>
          <w:szCs w:val="28"/>
        </w:rPr>
      </w:pPr>
      <w:r w:rsidRPr="000767D2">
        <w:rPr>
          <w:szCs w:val="28"/>
        </w:rPr>
        <w:t>П</w:t>
      </w:r>
      <w:r w:rsidR="005C6AA0" w:rsidRPr="000767D2">
        <w:rPr>
          <w:szCs w:val="28"/>
        </w:rPr>
        <w:t xml:space="preserve">остроение графа совместимости </w:t>
      </w:r>
      <m:oMath>
        <m:r>
          <m:rPr>
            <m:scr m:val="script"/>
          </m:rPr>
          <w:rPr>
            <w:rFonts w:ascii="Cambria Math" w:hAnsi="Cambria Math"/>
            <w:szCs w:val="28"/>
            <w:lang w:val="en-US"/>
          </w:rPr>
          <m:t>G</m:t>
        </m:r>
      </m:oMath>
      <w:r w:rsidR="005C6AA0" w:rsidRPr="000767D2">
        <w:rPr>
          <w:szCs w:val="28"/>
        </w:rPr>
        <w:t xml:space="preserve"> для дерева </w:t>
      </w:r>
      <m:oMath>
        <m:r>
          <m:rPr>
            <m:scr m:val="script"/>
          </m:rPr>
          <w:rPr>
            <w:rFonts w:ascii="Cambria Math" w:hAnsi="Cambria Math"/>
            <w:szCs w:val="28"/>
            <w:lang w:val="en-US"/>
          </w:rPr>
          <m:t>T</m:t>
        </m:r>
      </m:oMath>
      <w:r w:rsidRPr="000767D2">
        <w:rPr>
          <w:szCs w:val="28"/>
        </w:rPr>
        <w:t>.</w:t>
      </w:r>
    </w:p>
    <w:p w:rsidR="005C6AA0" w:rsidRPr="000767D2" w:rsidRDefault="005B76C4" w:rsidP="000965FB">
      <w:pPr>
        <w:pStyle w:val="ListParagraph"/>
        <w:numPr>
          <w:ilvl w:val="0"/>
          <w:numId w:val="15"/>
        </w:numPr>
        <w:spacing w:line="240" w:lineRule="auto"/>
        <w:ind w:left="567" w:hanging="283"/>
        <w:rPr>
          <w:szCs w:val="28"/>
        </w:rPr>
      </w:pPr>
      <w:r w:rsidRPr="000767D2">
        <w:rPr>
          <w:szCs w:val="28"/>
        </w:rPr>
        <w:t>Г</w:t>
      </w:r>
      <w:r w:rsidR="005C6AA0" w:rsidRPr="000767D2">
        <w:rPr>
          <w:szCs w:val="28"/>
        </w:rPr>
        <w:t xml:space="preserve">енерация булевой формулы </w:t>
      </w: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SAT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m:rPr>
            <m:scr m:val="script"/>
          </m:rP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,</m:t>
        </m:r>
        <m:r>
          <m:rPr>
            <m:scr m:val="script"/>
          </m:rPr>
          <w:rPr>
            <w:rFonts w:ascii="Cambria Math" w:hAnsi="Cambria Math"/>
            <w:szCs w:val="28"/>
            <w:lang w:val="en-US"/>
          </w:rPr>
          <m:t>G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  <w:lang w:val="en-US"/>
          </w:rPr>
          <m:t>C</m:t>
        </m:r>
        <m:r>
          <m:rPr>
            <m:sty m:val="bi"/>
          </m:rPr>
          <w:rPr>
            <w:rFonts w:ascii="Cambria Math" w:hAnsi="Cambria Math"/>
            <w:szCs w:val="28"/>
          </w:rPr>
          <m:t>)</m:t>
        </m:r>
      </m:oMath>
      <w:r w:rsidR="005C6AA0" w:rsidRPr="000767D2">
        <w:rPr>
          <w:szCs w:val="28"/>
        </w:rPr>
        <w:t xml:space="preserve"> для текущего числа состояний ДКА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 w:rsidR="00130E81" w:rsidRPr="000767D2">
        <w:rPr>
          <w:szCs w:val="28"/>
        </w:rPr>
        <w:t xml:space="preserve"> (увеличивающегося до выполнимости формулы)</w:t>
      </w:r>
      <w:r w:rsidRPr="000767D2">
        <w:rPr>
          <w:szCs w:val="28"/>
        </w:rPr>
        <w:t>.</w:t>
      </w:r>
    </w:p>
    <w:p w:rsidR="005C6AA0" w:rsidRPr="000767D2" w:rsidRDefault="005B76C4" w:rsidP="000965FB">
      <w:pPr>
        <w:pStyle w:val="ListParagraph"/>
        <w:numPr>
          <w:ilvl w:val="0"/>
          <w:numId w:val="15"/>
        </w:numPr>
        <w:spacing w:line="240" w:lineRule="auto"/>
        <w:ind w:left="567" w:hanging="283"/>
        <w:rPr>
          <w:szCs w:val="28"/>
        </w:rPr>
      </w:pPr>
      <w:r w:rsidRPr="000767D2">
        <w:rPr>
          <w:szCs w:val="28"/>
        </w:rPr>
        <w:t>З</w:t>
      </w:r>
      <w:r w:rsidR="005C6AA0" w:rsidRPr="000767D2">
        <w:rPr>
          <w:szCs w:val="28"/>
        </w:rPr>
        <w:t xml:space="preserve">апуск стороннего программного средства решения </w:t>
      </w:r>
      <w:r w:rsidR="005C6AA0" w:rsidRPr="000767D2">
        <w:rPr>
          <w:szCs w:val="28"/>
          <w:lang w:val="en-US"/>
        </w:rPr>
        <w:t>SAT</w:t>
      </w:r>
      <w:r w:rsidR="005C6AA0" w:rsidRPr="000767D2">
        <w:rPr>
          <w:szCs w:val="28"/>
        </w:rPr>
        <w:t xml:space="preserve"> для нахождения выполняющей подстановки сгенерированной формулы </w:t>
      </w: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SAT</m:t>
            </m:r>
          </m:sub>
        </m:sSub>
      </m:oMath>
      <w:r w:rsidR="005C6AA0" w:rsidRPr="000767D2">
        <w:rPr>
          <w:szCs w:val="28"/>
        </w:rPr>
        <w:t xml:space="preserve"> и генерация ДКА в случае существования подстановки.</w:t>
      </w:r>
    </w:p>
    <w:p w:rsidR="007F41C7" w:rsidRPr="000767D2" w:rsidRDefault="00D17525" w:rsidP="00205499">
      <w:pPr>
        <w:spacing w:line="240" w:lineRule="auto"/>
        <w:ind w:firstLine="567"/>
        <w:rPr>
          <w:szCs w:val="28"/>
        </w:rPr>
      </w:pPr>
      <w:r w:rsidRPr="000767D2">
        <w:rPr>
          <w:szCs w:val="28"/>
        </w:rPr>
        <w:lastRenderedPageBreak/>
        <w:t>Основным отличием</w:t>
      </w:r>
      <w:r w:rsidR="00481C8B">
        <w:rPr>
          <w:szCs w:val="28"/>
        </w:rPr>
        <w:t xml:space="preserve"> разработанного</w:t>
      </w:r>
      <w:r w:rsidRPr="000767D2">
        <w:rPr>
          <w:szCs w:val="28"/>
        </w:rPr>
        <w:t xml:space="preserve"> метода от лучшего известного</w:t>
      </w:r>
      <w:r w:rsidR="00254BBD" w:rsidRPr="000767D2">
        <w:rPr>
          <w:szCs w:val="28"/>
        </w:rPr>
        <w:t xml:space="preserve"> в мире</w:t>
      </w:r>
      <w:r w:rsidRPr="000767D2">
        <w:rPr>
          <w:szCs w:val="28"/>
        </w:rPr>
        <w:t xml:space="preserve"> метода </w:t>
      </w:r>
      <w:r w:rsidRPr="000767D2">
        <w:rPr>
          <w:i/>
          <w:szCs w:val="28"/>
          <w:lang w:val="en-US"/>
        </w:rPr>
        <w:t>DFASAT</w:t>
      </w:r>
      <w:r w:rsidRPr="000767D2">
        <w:rPr>
          <w:szCs w:val="28"/>
        </w:rPr>
        <w:t xml:space="preserve"> решения задачи</w:t>
      </w:r>
      <w:r w:rsidR="007F41C7" w:rsidRPr="000767D2">
        <w:rPr>
          <w:szCs w:val="28"/>
        </w:rPr>
        <w:t xml:space="preserve"> генерации ДКА</w:t>
      </w:r>
      <w:r w:rsidRPr="000767D2">
        <w:rPr>
          <w:szCs w:val="28"/>
        </w:rPr>
        <w:t xml:space="preserve"> является подход к</w:t>
      </w:r>
      <w:r w:rsidR="007F41C7" w:rsidRPr="000767D2">
        <w:rPr>
          <w:szCs w:val="28"/>
        </w:rPr>
        <w:t xml:space="preserve"> сокращению пространства</w:t>
      </w:r>
      <w:r w:rsidRPr="000767D2">
        <w:rPr>
          <w:szCs w:val="28"/>
        </w:rPr>
        <w:t xml:space="preserve"> поиска. Предложены </w:t>
      </w:r>
      <w:r w:rsidRPr="000767D2">
        <w:rPr>
          <w:i/>
          <w:szCs w:val="28"/>
        </w:rPr>
        <w:t>предикаты нарушения симметрии</w:t>
      </w:r>
      <w:r w:rsidRPr="000767D2">
        <w:rPr>
          <w:szCs w:val="28"/>
        </w:rPr>
        <w:t xml:space="preserve">, задающие </w:t>
      </w:r>
      <w:r w:rsidRPr="000767D2">
        <w:rPr>
          <w:szCs w:val="28"/>
          <w:lang w:val="en-US"/>
        </w:rPr>
        <w:t>BFS</w:t>
      </w:r>
      <w:r w:rsidRPr="000767D2">
        <w:rPr>
          <w:szCs w:val="28"/>
        </w:rPr>
        <w:t>-нумерацию ДКА: номера состояний автомата должны соответствовать порядку обхода автомата в ширину.</w:t>
      </w:r>
      <w:r w:rsidR="007F41C7" w:rsidRPr="000767D2">
        <w:rPr>
          <w:szCs w:val="28"/>
        </w:rPr>
        <w:t xml:space="preserve"> При таком подходе для каждого класса эквивалентных по отношению изоморфизма автоматов будет рассмотрен только один представитель. Данные предикаты добавляются к формуле сведения </w:t>
      </w: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SAT</m:t>
            </m:r>
          </m:sub>
        </m:sSub>
      </m:oMath>
      <w:r w:rsidR="007F41C7" w:rsidRPr="000767D2">
        <w:rPr>
          <w:szCs w:val="28"/>
        </w:rPr>
        <w:t xml:space="preserve"> и не влияют на ее разрешимость: если формула выполнима, то после добавления предикатов </w:t>
      </w:r>
      <w:r w:rsidR="00307A95">
        <w:rPr>
          <w:szCs w:val="28"/>
        </w:rPr>
        <w:t xml:space="preserve">она </w:t>
      </w:r>
      <w:r w:rsidR="007F41C7" w:rsidRPr="000767D2">
        <w:rPr>
          <w:szCs w:val="28"/>
        </w:rPr>
        <w:t>останется таковой.</w:t>
      </w:r>
      <w:r w:rsidRPr="000767D2">
        <w:rPr>
          <w:szCs w:val="28"/>
        </w:rPr>
        <w:t xml:space="preserve"> </w:t>
      </w:r>
    </w:p>
    <w:p w:rsidR="007F67DA" w:rsidRPr="000767D2" w:rsidRDefault="007F41C7" w:rsidP="00205499">
      <w:pPr>
        <w:spacing w:line="240" w:lineRule="auto"/>
        <w:ind w:firstLine="567"/>
        <w:rPr>
          <w:szCs w:val="28"/>
        </w:rPr>
      </w:pPr>
      <w:r w:rsidRPr="000767D2">
        <w:rPr>
          <w:szCs w:val="28"/>
        </w:rPr>
        <w:t xml:space="preserve">Вводятся дополнительные переменные трех типов: переменные </w:t>
      </w:r>
      <w:r w:rsidRPr="000767D2">
        <w:rPr>
          <w:i/>
          <w:szCs w:val="28"/>
        </w:rPr>
        <w:t>наличия перехода</w:t>
      </w:r>
      <w:r w:rsidR="00307A95">
        <w:rPr>
          <w:i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  <w:vertAlign w:val="subscript"/>
                <w:lang w:val="en-US"/>
              </w:rPr>
              <m:t>i</m:t>
            </m:r>
            <m:r>
              <w:rPr>
                <w:rFonts w:ascii="Cambria Math" w:hAnsi="Cambria Math"/>
                <w:szCs w:val="28"/>
                <w:vertAlign w:val="subscript"/>
              </w:rPr>
              <m:t>,</m:t>
            </m:r>
            <m:r>
              <w:rPr>
                <w:rFonts w:ascii="Cambria Math" w:hAnsi="Cambria Math"/>
                <w:szCs w:val="28"/>
                <w:vertAlign w:val="subscript"/>
                <w:lang w:val="en-US"/>
              </w:rPr>
              <m:t>j</m:t>
            </m:r>
          </m:sub>
        </m:sSub>
      </m:oMath>
      <w:r w:rsidR="00307A95">
        <w:rPr>
          <w:szCs w:val="28"/>
        </w:rPr>
        <w:t>, переменные</w:t>
      </w:r>
      <w:r w:rsidRPr="000767D2">
        <w:rPr>
          <w:szCs w:val="28"/>
        </w:rPr>
        <w:t xml:space="preserve"> </w:t>
      </w:r>
      <w:r w:rsidRPr="000767D2">
        <w:rPr>
          <w:i/>
          <w:szCs w:val="28"/>
        </w:rPr>
        <w:t xml:space="preserve">предка в </w:t>
      </w:r>
      <w:r w:rsidRPr="000767D2">
        <w:rPr>
          <w:i/>
          <w:szCs w:val="28"/>
          <w:lang w:val="en-US"/>
        </w:rPr>
        <w:t>BFS</w:t>
      </w:r>
      <w:r w:rsidRPr="000767D2">
        <w:rPr>
          <w:i/>
          <w:szCs w:val="28"/>
        </w:rPr>
        <w:t>-обходе</w:t>
      </w:r>
      <w:r w:rsidR="00307A95">
        <w:rPr>
          <w:i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vertAlign w:val="subscript"/>
                <w:lang w:val="en-US"/>
              </w:rPr>
              <m:t>i</m:t>
            </m:r>
          </m:sub>
        </m:sSub>
      </m:oMath>
      <w:r w:rsidR="00307A95">
        <w:rPr>
          <w:szCs w:val="28"/>
        </w:rPr>
        <w:t>, переменные</w:t>
      </w:r>
      <w:r w:rsidRPr="000767D2">
        <w:rPr>
          <w:szCs w:val="28"/>
        </w:rPr>
        <w:t xml:space="preserve"> </w:t>
      </w:r>
      <w:r w:rsidRPr="000767D2">
        <w:rPr>
          <w:i/>
          <w:szCs w:val="28"/>
        </w:rPr>
        <w:t>наименьшего символа</w:t>
      </w:r>
      <w:r w:rsidR="00307A95">
        <w:rPr>
          <w:i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Cs w:val="28"/>
              </w:rPr>
              <m:t>,i,j</m:t>
            </m:r>
          </m:sub>
        </m:sSub>
      </m:oMath>
      <w:r w:rsidRPr="000767D2">
        <w:rPr>
          <w:szCs w:val="28"/>
        </w:rPr>
        <w:t xml:space="preserve">. С использованием данных переменных, а также переменных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a,i,j</m:t>
            </m:r>
          </m:sub>
        </m:sSub>
      </m:oMath>
      <w:r w:rsidRPr="000767D2">
        <w:rPr>
          <w:szCs w:val="28"/>
        </w:rPr>
        <w:t xml:space="preserve">, задающих функцию переходов генерируемого автомата, составляется </w:t>
      </w:r>
      <w:r w:rsidR="006B6D57" w:rsidRPr="000767D2">
        <w:rPr>
          <w:szCs w:val="28"/>
        </w:rPr>
        <w:t xml:space="preserve">набор дополнительных предикатов </w:t>
      </w: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SB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>∧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sub>
            </m:sSub>
            <m:r>
              <w:rPr>
                <w:rFonts w:ascii="Cambria Math" w:hAnsi="Cambria Math"/>
                <w:szCs w:val="28"/>
              </w:rPr>
              <m:t>∧</m:t>
            </m:r>
            <m:r>
              <m:rPr>
                <m:scr m:val="script"/>
                <m:sty m:val="bi"/>
              </m:rP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ALO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e>
            </m:d>
          </m:sub>
        </m:sSub>
        <m:r>
          <w:rPr>
            <w:rFonts w:ascii="Cambria Math" w:hAnsi="Cambria Math"/>
            <w:szCs w:val="28"/>
          </w:rPr>
          <m:t>∧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BFS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e>
            </m:d>
          </m:sub>
        </m:sSub>
        <m:r>
          <w:rPr>
            <w:rFonts w:ascii="Cambria Math" w:hAnsi="Cambria Math"/>
            <w:szCs w:val="28"/>
          </w:rPr>
          <m:t>∧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Cs w:val="28"/>
          </w:rPr>
          <m:t>∧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BFS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e>
            </m:d>
          </m:sub>
        </m:sSub>
      </m:oMath>
      <w:r w:rsidR="005B76C4" w:rsidRPr="000767D2">
        <w:rPr>
          <w:szCs w:val="28"/>
        </w:rPr>
        <w:t>, где:</w:t>
      </w:r>
    </w:p>
    <w:p w:rsidR="007F67DA" w:rsidRPr="000767D2" w:rsidRDefault="002B302D" w:rsidP="000965FB">
      <w:pPr>
        <w:pStyle w:val="ListParagraph"/>
        <w:numPr>
          <w:ilvl w:val="0"/>
          <w:numId w:val="10"/>
        </w:numPr>
        <w:spacing w:line="240" w:lineRule="auto"/>
        <w:ind w:left="567" w:hanging="28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>=</m:t>
        </m:r>
        <m:nary>
          <m:naryPr>
            <m:chr m:val="⋀"/>
            <m:limLoc m:val="undOvr"/>
            <m:sup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1≤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&lt;</m:t>
            </m:r>
            <m:r>
              <w:rPr>
                <w:rFonts w:ascii="Cambria Math" w:hAnsi="Cambria Math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Cs w:val="28"/>
              </w:rPr>
              <m:t>≤</m:t>
            </m:r>
            <m:r>
              <w:rPr>
                <w:rFonts w:ascii="Cambria Math" w:hAnsi="Cambria Math"/>
                <w:szCs w:val="28"/>
                <w:lang w:val="en-US"/>
              </w:rPr>
              <m:t>C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⇔</m:t>
                </m:r>
                <m:nary>
                  <m:naryPr>
                    <m:chr m:val="⋁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l</m:t>
                    </m:r>
                    <m:r>
                      <w:rPr>
                        <w:rFonts w:ascii="Cambria Math" w:hAnsi="Cambria Math"/>
                        <w:szCs w:val="28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Σ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l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</m:e>
            </m:d>
          </m:e>
        </m:nary>
      </m:oMath>
      <w:r w:rsidR="00307A95">
        <w:rPr>
          <w:szCs w:val="28"/>
        </w:rPr>
        <w:t>;</w:t>
      </w:r>
    </w:p>
    <w:p w:rsidR="007F67DA" w:rsidRPr="000767D2" w:rsidRDefault="002B302D" w:rsidP="000965FB">
      <w:pPr>
        <w:pStyle w:val="ListParagraph"/>
        <w:numPr>
          <w:ilvl w:val="0"/>
          <w:numId w:val="10"/>
        </w:numPr>
        <w:spacing w:line="240" w:lineRule="auto"/>
        <w:ind w:left="567" w:hanging="28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/>
            <w:szCs w:val="28"/>
          </w:rPr>
          <m:t>=</m:t>
        </m:r>
        <m:nary>
          <m:naryPr>
            <m:chr m:val="⋀"/>
            <m:limLoc m:val="undOvr"/>
            <m:sup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1≤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&lt;</m:t>
            </m:r>
            <m:r>
              <w:rPr>
                <w:rFonts w:ascii="Cambria Math" w:hAnsi="Cambria Math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Cs w:val="28"/>
              </w:rPr>
              <m:t>≤</m:t>
            </m:r>
            <m:r>
              <w:rPr>
                <w:rFonts w:ascii="Cambria Math" w:hAnsi="Cambria Math"/>
                <w:szCs w:val="28"/>
                <w:lang w:val="en-US"/>
              </w:rPr>
              <m:t>C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∧</m:t>
                </m:r>
                <m:nary>
                  <m:naryPr>
                    <m:chr m:val="⋀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</w:rPr>
                      <m:t>1≤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Cs w:val="28"/>
                      </w:rPr>
                      <m:t>&lt;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8"/>
                      </w:rPr>
                      <m:t>¬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</m:e>
            </m:d>
          </m:e>
        </m:nary>
      </m:oMath>
      <w:r w:rsidR="00307A95">
        <w:rPr>
          <w:szCs w:val="28"/>
        </w:rPr>
        <w:t>;</w:t>
      </w:r>
    </w:p>
    <w:p w:rsidR="007F67DA" w:rsidRPr="000767D2" w:rsidRDefault="002B302D" w:rsidP="000965FB">
      <w:pPr>
        <w:pStyle w:val="ListParagraph"/>
        <w:numPr>
          <w:ilvl w:val="0"/>
          <w:numId w:val="10"/>
        </w:numPr>
        <w:spacing w:line="240" w:lineRule="auto"/>
        <w:ind w:left="567" w:hanging="28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ALO</m:t>
            </m:r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Cs w:val="28"/>
              </w:rPr>
              <m:t>)</m:t>
            </m:r>
          </m:sub>
        </m:sSub>
        <m:r>
          <w:rPr>
            <w:rFonts w:ascii="Cambria Math" w:hAnsi="Cambria Math"/>
            <w:szCs w:val="28"/>
          </w:rPr>
          <m:t>=</m:t>
        </m:r>
        <m:nary>
          <m:naryPr>
            <m:chr m:val="⋀"/>
            <m:limLoc m:val="undOvr"/>
            <m:sup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1&lt;</m:t>
            </m:r>
            <m:r>
              <w:rPr>
                <w:rFonts w:ascii="Cambria Math" w:hAnsi="Cambria Math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Cs w:val="28"/>
              </w:rPr>
              <m:t>≤</m:t>
            </m:r>
            <m:r>
              <w:rPr>
                <w:rFonts w:ascii="Cambria Math" w:hAnsi="Cambria Math"/>
                <w:szCs w:val="28"/>
                <w:lang w:val="en-US"/>
              </w:rPr>
              <m:t>C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ALO</m:t>
            </m:r>
            <m:d>
              <m:d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}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bSup>
              </m:e>
            </m:d>
          </m:e>
        </m:nary>
      </m:oMath>
      <w:r w:rsidR="00307A95">
        <w:rPr>
          <w:szCs w:val="28"/>
        </w:rPr>
        <w:t>;</w:t>
      </w:r>
    </w:p>
    <w:p w:rsidR="007F67DA" w:rsidRPr="000767D2" w:rsidRDefault="002B302D" w:rsidP="000965FB">
      <w:pPr>
        <w:pStyle w:val="ListParagraph"/>
        <w:numPr>
          <w:ilvl w:val="0"/>
          <w:numId w:val="10"/>
        </w:numPr>
        <w:spacing w:line="240" w:lineRule="auto"/>
        <w:ind w:left="567" w:hanging="28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BFS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)</m:t>
            </m:r>
          </m:sub>
        </m:sSub>
        <m:r>
          <w:rPr>
            <w:rFonts w:ascii="Cambria Math" w:hAnsi="Cambria Math"/>
            <w:szCs w:val="28"/>
          </w:rPr>
          <m:t>=</m:t>
        </m:r>
        <m:nary>
          <m:naryPr>
            <m:chr m:val="⋀"/>
            <m:limLoc m:val="undOvr"/>
            <m:sup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1≤ k &lt; i &lt; j &lt; C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j,i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⇒¬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j+1,k</m:t>
                    </m:r>
                  </m:sub>
                </m:sSub>
              </m:e>
            </m:d>
          </m:e>
        </m:nary>
      </m:oMath>
      <w:r w:rsidR="00307A95">
        <w:rPr>
          <w:szCs w:val="28"/>
        </w:rPr>
        <w:t>;</w:t>
      </w:r>
    </w:p>
    <w:p w:rsidR="00ED6C2E" w:rsidRPr="000767D2" w:rsidRDefault="002B302D" w:rsidP="000965FB">
      <w:pPr>
        <w:pStyle w:val="ListParagraph"/>
        <w:numPr>
          <w:ilvl w:val="0"/>
          <w:numId w:val="10"/>
        </w:numPr>
        <w:spacing w:line="240" w:lineRule="auto"/>
        <w:ind w:left="567" w:hanging="28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Cs w:val="28"/>
          </w:rPr>
          <m:t>=</m:t>
        </m:r>
        <m:nary>
          <m:naryPr>
            <m:chr m:val="⋀"/>
            <m:limLoc m:val="undOvr"/>
            <m:sup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1≤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&lt;</m:t>
            </m:r>
            <m:r>
              <w:rPr>
                <w:rFonts w:ascii="Cambria Math" w:hAnsi="Cambria Math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Cs w:val="28"/>
              </w:rPr>
              <m:t>≤</m:t>
            </m:r>
            <m:r>
              <w:rPr>
                <w:rFonts w:ascii="Cambria Math" w:hAnsi="Cambria Math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szCs w:val="28"/>
              </w:rPr>
              <m:t xml:space="preserve">, </m:t>
            </m:r>
            <m:r>
              <w:rPr>
                <w:rFonts w:ascii="Cambria Math" w:hAnsi="Cambria Math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Cs w:val="28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Σ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l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l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∧</m:t>
                </m:r>
                <m:nary>
                  <m:naryPr>
                    <m:chr m:val="⋀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&lt;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l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8"/>
                      </w:rPr>
                      <m:t>¬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</m:e>
            </m:d>
          </m:e>
        </m:nary>
      </m:oMath>
      <w:r w:rsidR="00307A95">
        <w:rPr>
          <w:szCs w:val="28"/>
        </w:rPr>
        <w:t>;</w:t>
      </w:r>
    </w:p>
    <w:p w:rsidR="007F67DA" w:rsidRPr="000767D2" w:rsidRDefault="002B302D" w:rsidP="000965FB">
      <w:pPr>
        <w:pStyle w:val="ListParagraph"/>
        <w:numPr>
          <w:ilvl w:val="0"/>
          <w:numId w:val="10"/>
        </w:numPr>
        <w:spacing w:line="240" w:lineRule="auto"/>
        <w:ind w:left="567" w:hanging="28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BFS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)</m:t>
            </m:r>
          </m:sub>
        </m:sSub>
        <m:r>
          <w:rPr>
            <w:rFonts w:ascii="Cambria Math" w:hAnsi="Cambria Math"/>
            <w:szCs w:val="28"/>
          </w:rPr>
          <m:t>=</m:t>
        </m:r>
        <m:nary>
          <m:naryPr>
            <m:chr m:val="⋀"/>
            <m:limLoc m:val="undOvr"/>
            <m:sup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1≤ i &lt; j&lt; C</m:t>
            </m:r>
          </m:sub>
          <m:sup/>
          <m:e>
            <m:r>
              <w:rPr>
                <w:rFonts w:ascii="Cambria Math" w:hAnsi="Cambria Math"/>
                <w:szCs w:val="28"/>
              </w:rPr>
              <m:t xml:space="preserve"> </m:t>
            </m:r>
            <m:nary>
              <m:naryPr>
                <m:chr m:val="⋀"/>
                <m:limLoc m:val="undOvr"/>
                <m:supHide m:val="1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l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  <m:r>
                  <w:rPr>
                    <w:rFonts w:ascii="Cambria Math" w:hAnsi="Cambria Math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&lt;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</m:sub>
              <m:sup/>
              <m:e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j,i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j+1,i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l,i,j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⇒¬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Cs w:val="28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e>
            </m:nary>
          </m:e>
        </m:nary>
      </m:oMath>
      <w:r w:rsidR="006B6D57" w:rsidRPr="000767D2">
        <w:rPr>
          <w:szCs w:val="28"/>
        </w:rPr>
        <w:t>.</w:t>
      </w:r>
    </w:p>
    <w:p w:rsidR="007F67DA" w:rsidRPr="000767D2" w:rsidRDefault="000E262E" w:rsidP="00205499">
      <w:pPr>
        <w:spacing w:line="240" w:lineRule="auto"/>
        <w:ind w:firstLine="567"/>
        <w:rPr>
          <w:szCs w:val="28"/>
        </w:rPr>
      </w:pPr>
      <w:r>
        <w:rPr>
          <w:color w:val="000000"/>
          <w:szCs w:val="28"/>
        </w:rPr>
        <w:t xml:space="preserve">Выражение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  <w:lang w:val="en-US"/>
          </w:rPr>
          <m:t>ALO</m:t>
        </m:r>
        <m:r>
          <w:rPr>
            <w:rFonts w:ascii="Cambria Math" w:hAnsi="Cambria Math"/>
            <w:color w:val="000000"/>
            <w:szCs w:val="28"/>
          </w:rPr>
          <m:t>(</m:t>
        </m:r>
        <m:r>
          <w:rPr>
            <w:rFonts w:ascii="Cambria Math" w:hAnsi="Cambria Math"/>
            <w:color w:val="000000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Cs w:val="28"/>
          </w:rPr>
          <m:t>)</m:t>
        </m:r>
      </m:oMath>
      <w:r>
        <w:rPr>
          <w:color w:val="000000"/>
          <w:szCs w:val="28"/>
        </w:rPr>
        <w:t xml:space="preserve"> обозначает ограничение вида </w:t>
      </w:r>
      <w:r w:rsidRPr="00220196">
        <w:rPr>
          <w:i/>
          <w:color w:val="000000"/>
          <w:szCs w:val="28"/>
          <w:lang w:val="en-US"/>
        </w:rPr>
        <w:t>at</w:t>
      </w:r>
      <w:r w:rsidRPr="00220196">
        <w:rPr>
          <w:i/>
          <w:color w:val="000000"/>
          <w:szCs w:val="28"/>
        </w:rPr>
        <w:t>-</w:t>
      </w:r>
      <w:r w:rsidRPr="00220196">
        <w:rPr>
          <w:i/>
          <w:color w:val="000000"/>
          <w:szCs w:val="28"/>
          <w:lang w:val="en-US"/>
        </w:rPr>
        <w:t>least</w:t>
      </w:r>
      <w:r w:rsidRPr="00220196">
        <w:rPr>
          <w:i/>
          <w:color w:val="000000"/>
          <w:szCs w:val="28"/>
        </w:rPr>
        <w:t>-</w:t>
      </w:r>
      <w:r w:rsidRPr="00220196">
        <w:rPr>
          <w:i/>
          <w:color w:val="000000"/>
          <w:szCs w:val="28"/>
          <w:lang w:val="en-US"/>
        </w:rPr>
        <w:t>one</w:t>
      </w:r>
      <w:r>
        <w:rPr>
          <w:color w:val="000000"/>
          <w:szCs w:val="28"/>
        </w:rPr>
        <w:t>: в заданном наборе переменных</w:t>
      </w:r>
      <w:r w:rsidRPr="00220196">
        <w:rPr>
          <w:color w:val="000000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val="en-US"/>
          </w:rPr>
          <m:t>X</m:t>
        </m:r>
      </m:oMath>
      <w:r>
        <w:rPr>
          <w:color w:val="000000"/>
          <w:szCs w:val="28"/>
        </w:rPr>
        <w:t xml:space="preserve"> хотя бы одна переменная должна выполняться. </w:t>
      </w:r>
      <w:r w:rsidR="00AC2981" w:rsidRPr="000767D2">
        <w:rPr>
          <w:szCs w:val="28"/>
        </w:rPr>
        <w:t>Суммарное число добавляемых дизъюнктов составляет</w:t>
      </w:r>
      <w:r w:rsidR="00AB5F08" w:rsidRPr="000767D2">
        <w:rPr>
          <w:szCs w:val="28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e>
        </m:d>
      </m:oMath>
      <w:r w:rsidR="00307A95">
        <w:rPr>
          <w:szCs w:val="28"/>
        </w:rPr>
        <w:t>.</w:t>
      </w:r>
      <w:r w:rsidR="00AB5F08" w:rsidRPr="000767D2">
        <w:rPr>
          <w:szCs w:val="28"/>
        </w:rPr>
        <w:t xml:space="preserve"> </w:t>
      </w:r>
      <w:r w:rsidR="00307A95">
        <w:rPr>
          <w:szCs w:val="28"/>
        </w:rPr>
        <w:t>Они используют</w:t>
      </w:r>
      <w:r w:rsidR="00AB5F08" w:rsidRPr="000767D2">
        <w:rPr>
          <w:szCs w:val="28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d>
          </m:e>
        </m:d>
      </m:oMath>
      <w:r w:rsidR="00AB5F08" w:rsidRPr="000767D2">
        <w:rPr>
          <w:szCs w:val="28"/>
        </w:rPr>
        <w:t xml:space="preserve"> дополнительных переменных трех типов.</w:t>
      </w:r>
      <w:r w:rsidR="006B6D57" w:rsidRPr="000767D2">
        <w:rPr>
          <w:szCs w:val="28"/>
        </w:rPr>
        <w:t xml:space="preserve"> Д</w:t>
      </w:r>
      <w:r w:rsidR="007F67DA" w:rsidRPr="000767D2">
        <w:rPr>
          <w:szCs w:val="28"/>
        </w:rPr>
        <w:t xml:space="preserve">ля </w:t>
      </w:r>
      <w:r w:rsidR="006B6D57" w:rsidRPr="000767D2">
        <w:rPr>
          <w:szCs w:val="28"/>
        </w:rPr>
        <w:t>случая двухсимвольного алфавита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Σ</m:t>
            </m:r>
          </m:e>
        </m:d>
        <m:r>
          <w:rPr>
            <w:rFonts w:ascii="Cambria Math" w:hAnsi="Cambria Math"/>
            <w:szCs w:val="28"/>
          </w:rPr>
          <m:t>=2</m:t>
        </m:r>
      </m:oMath>
      <w:r w:rsidR="006B6D57" w:rsidRPr="000767D2">
        <w:rPr>
          <w:szCs w:val="28"/>
        </w:rPr>
        <w:t>) предложен упрощенный вариант предикатов.</w:t>
      </w:r>
    </w:p>
    <w:p w:rsidR="00043DCE" w:rsidRPr="000767D2" w:rsidRDefault="00D45644" w:rsidP="00205499">
      <w:pPr>
        <w:spacing w:line="240" w:lineRule="auto"/>
        <w:ind w:firstLine="567"/>
        <w:rPr>
          <w:szCs w:val="28"/>
        </w:rPr>
      </w:pPr>
      <w:r w:rsidRPr="000767D2">
        <w:rPr>
          <w:szCs w:val="28"/>
        </w:rPr>
        <w:t xml:space="preserve">На основе </w:t>
      </w:r>
      <w:r w:rsidR="006B6D57" w:rsidRPr="000767D2">
        <w:rPr>
          <w:szCs w:val="28"/>
        </w:rPr>
        <w:t>описанного</w:t>
      </w:r>
      <w:r w:rsidRPr="000767D2">
        <w:rPr>
          <w:szCs w:val="28"/>
        </w:rPr>
        <w:t xml:space="preserve"> метода разработан </w:t>
      </w:r>
      <w:r w:rsidR="00A31C0D" w:rsidRPr="000767D2">
        <w:rPr>
          <w:szCs w:val="28"/>
        </w:rPr>
        <w:t xml:space="preserve">точный </w:t>
      </w:r>
      <w:r w:rsidRPr="000767D2">
        <w:rPr>
          <w:szCs w:val="28"/>
        </w:rPr>
        <w:t>метод генерации ДКА по зашумленным</w:t>
      </w:r>
      <w:r w:rsidR="00043DCE" w:rsidRPr="000767D2">
        <w:rPr>
          <w:szCs w:val="28"/>
        </w:rPr>
        <w:t xml:space="preserve"> (не более </w:t>
      </w:r>
      <m:oMath>
        <m:r>
          <w:rPr>
            <w:rFonts w:ascii="Cambria Math" w:hAnsi="Cambria Math"/>
            <w:szCs w:val="28"/>
            <w:lang w:val="en-US"/>
          </w:rPr>
          <m:t>K</m:t>
        </m:r>
      </m:oMath>
      <w:r w:rsidR="00043DCE" w:rsidRPr="000767D2">
        <w:rPr>
          <w:szCs w:val="28"/>
        </w:rPr>
        <w:t xml:space="preserve"> ошибочных пометок)</w:t>
      </w:r>
      <w:r w:rsidRPr="000767D2">
        <w:rPr>
          <w:szCs w:val="28"/>
        </w:rPr>
        <w:t xml:space="preserve"> обучающим словарям</w:t>
      </w:r>
      <w:r w:rsidR="00043DCE" w:rsidRPr="000767D2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+</m:t>
            </m:r>
          </m:sub>
        </m:sSub>
      </m:oMath>
      <w:r w:rsidR="00043DCE" w:rsidRPr="000767D2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-</m:t>
            </m:r>
          </m:sub>
        </m:sSub>
      </m:oMath>
      <w:r w:rsidRPr="000767D2">
        <w:rPr>
          <w:szCs w:val="28"/>
        </w:rPr>
        <w:t xml:space="preserve">. Наличие ошибок не позволяет использовать граф совместимости и, соответственно, </w:t>
      </w:r>
      <w:r w:rsidR="00946657">
        <w:rPr>
          <w:szCs w:val="28"/>
        </w:rPr>
        <w:t xml:space="preserve">не позволяет применять </w:t>
      </w:r>
      <w:r w:rsidR="00AC2981" w:rsidRPr="000767D2">
        <w:rPr>
          <w:szCs w:val="28"/>
        </w:rPr>
        <w:t>подход к</w:t>
      </w:r>
      <w:r w:rsidR="006B6D57" w:rsidRPr="000767D2">
        <w:rPr>
          <w:szCs w:val="28"/>
        </w:rPr>
        <w:t xml:space="preserve"> </w:t>
      </w:r>
      <w:r w:rsidR="00AC2981" w:rsidRPr="000767D2">
        <w:rPr>
          <w:szCs w:val="28"/>
        </w:rPr>
        <w:t>нарушению</w:t>
      </w:r>
      <w:r w:rsidRPr="000767D2">
        <w:rPr>
          <w:szCs w:val="28"/>
        </w:rPr>
        <w:t xml:space="preserve"> симметрии</w:t>
      </w:r>
      <w:r w:rsidR="00AC2981" w:rsidRPr="000767D2">
        <w:rPr>
          <w:szCs w:val="28"/>
        </w:rPr>
        <w:t>, основанный на клике данного графа и используемый в</w:t>
      </w:r>
      <w:r w:rsidR="006B6D57" w:rsidRPr="000767D2">
        <w:rPr>
          <w:szCs w:val="28"/>
        </w:rPr>
        <w:t xml:space="preserve"> ме</w:t>
      </w:r>
      <w:r w:rsidR="00AC2981" w:rsidRPr="000767D2">
        <w:rPr>
          <w:szCs w:val="28"/>
        </w:rPr>
        <w:t>тоде</w:t>
      </w:r>
      <w:r w:rsidR="006B6D57" w:rsidRPr="000767D2">
        <w:rPr>
          <w:szCs w:val="28"/>
        </w:rPr>
        <w:t xml:space="preserve"> </w:t>
      </w:r>
      <w:r w:rsidR="006B6D57" w:rsidRPr="000767D2">
        <w:rPr>
          <w:i/>
          <w:szCs w:val="28"/>
          <w:lang w:val="en-US"/>
        </w:rPr>
        <w:t>DFASAT</w:t>
      </w:r>
      <w:r w:rsidRPr="000767D2">
        <w:rPr>
          <w:szCs w:val="28"/>
        </w:rPr>
        <w:t xml:space="preserve">. </w:t>
      </w:r>
      <w:r w:rsidR="00AC2981" w:rsidRPr="000767D2">
        <w:rPr>
          <w:szCs w:val="28"/>
        </w:rPr>
        <w:t>Разработанные</w:t>
      </w:r>
      <w:r w:rsidR="009C7CA5" w:rsidRPr="000767D2">
        <w:rPr>
          <w:szCs w:val="28"/>
        </w:rPr>
        <w:t xml:space="preserve"> </w:t>
      </w:r>
      <w:r w:rsidRPr="000767D2">
        <w:rPr>
          <w:szCs w:val="28"/>
        </w:rPr>
        <w:t xml:space="preserve">предикаты </w:t>
      </w:r>
      <w:r w:rsidR="00AC2981" w:rsidRPr="000767D2">
        <w:rPr>
          <w:szCs w:val="28"/>
        </w:rPr>
        <w:t>нарушения симметрии</w:t>
      </w:r>
      <w:r w:rsidRPr="000767D2">
        <w:rPr>
          <w:szCs w:val="28"/>
        </w:rPr>
        <w:t xml:space="preserve"> не чувствительны к наличию ошибо</w:t>
      </w:r>
      <w:r w:rsidR="006B6D57" w:rsidRPr="000767D2">
        <w:rPr>
          <w:szCs w:val="28"/>
        </w:rPr>
        <w:t>к в пометках слов и использованы</w:t>
      </w:r>
      <w:r w:rsidRPr="000767D2">
        <w:rPr>
          <w:szCs w:val="28"/>
        </w:rPr>
        <w:t xml:space="preserve"> при разработке метода. </w:t>
      </w:r>
    </w:p>
    <w:p w:rsidR="006E2D04" w:rsidRPr="000767D2" w:rsidRDefault="00043DCE" w:rsidP="00205499">
      <w:pPr>
        <w:spacing w:line="240" w:lineRule="auto"/>
        <w:ind w:firstLine="567"/>
        <w:rPr>
          <w:szCs w:val="28"/>
        </w:rPr>
      </w:pPr>
      <w:r w:rsidRPr="000767D2">
        <w:rPr>
          <w:szCs w:val="28"/>
        </w:rPr>
        <w:t>П</w:t>
      </w:r>
      <w:r w:rsidR="00D45644" w:rsidRPr="000767D2">
        <w:rPr>
          <w:szCs w:val="28"/>
        </w:rPr>
        <w:t xml:space="preserve">редложены </w:t>
      </w:r>
      <w:r w:rsidR="00D45644" w:rsidRPr="000767D2">
        <w:rPr>
          <w:i/>
          <w:szCs w:val="28"/>
        </w:rPr>
        <w:t>предикаты обработки ошибочных пометок</w:t>
      </w:r>
      <w:r w:rsidR="00D45644" w:rsidRPr="000767D2">
        <w:rPr>
          <w:szCs w:val="28"/>
        </w:rPr>
        <w:t>,</w:t>
      </w:r>
      <w:r w:rsidRPr="000767D2">
        <w:rPr>
          <w:szCs w:val="28"/>
        </w:rPr>
        <w:t xml:space="preserve"> идея которых заключается в следующем. Для каждой вершины префиксного дерева </w:t>
      </w:r>
      <m:oMath>
        <m:r>
          <m:rPr>
            <m:scr m:val="script"/>
          </m:rPr>
          <w:rPr>
            <w:rFonts w:ascii="Cambria Math" w:hAnsi="Cambria Math"/>
            <w:szCs w:val="28"/>
            <w:lang w:val="en-US"/>
          </w:rPr>
          <m:t>T</m:t>
        </m:r>
      </m:oMath>
      <w:r w:rsidRPr="000767D2">
        <w:rPr>
          <w:szCs w:val="28"/>
        </w:rPr>
        <w:t xml:space="preserve"> с допускающей или недопускающей меткой будем хранить булеву переменную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v</m:t>
            </m:r>
          </m:sub>
        </m:sSub>
      </m:oMath>
      <w:r w:rsidRPr="000767D2">
        <w:rPr>
          <w:szCs w:val="28"/>
        </w:rPr>
        <w:t xml:space="preserve">, истинность которой </w:t>
      </w:r>
      <w:r w:rsidR="009C7CA5" w:rsidRPr="000767D2">
        <w:rPr>
          <w:szCs w:val="28"/>
        </w:rPr>
        <w:t xml:space="preserve">соответствует </w:t>
      </w:r>
      <w:r w:rsidR="00481C8B">
        <w:rPr>
          <w:szCs w:val="28"/>
        </w:rPr>
        <w:t xml:space="preserve">возможности того, что метка вершины </w:t>
      </w:r>
      <m:oMath>
        <m:r>
          <w:rPr>
            <w:rFonts w:ascii="Cambria Math" w:hAnsi="Cambria Math"/>
            <w:szCs w:val="28"/>
            <w:lang w:val="en-US"/>
          </w:rPr>
          <m:t>v</m:t>
        </m:r>
      </m:oMath>
      <w:r w:rsidR="00481C8B" w:rsidRPr="00481C8B">
        <w:rPr>
          <w:szCs w:val="28"/>
        </w:rPr>
        <w:t xml:space="preserve"> </w:t>
      </w:r>
      <w:r w:rsidR="00481C8B">
        <w:rPr>
          <w:szCs w:val="28"/>
        </w:rPr>
        <w:t>ошибочна</w:t>
      </w:r>
      <w:r w:rsidRPr="000767D2">
        <w:rPr>
          <w:szCs w:val="28"/>
        </w:rPr>
        <w:t xml:space="preserve">. Ошибок может быть допущено не более </w:t>
      </w:r>
      <m:oMath>
        <m:r>
          <w:rPr>
            <w:rFonts w:ascii="Cambria Math" w:hAnsi="Cambria Math"/>
            <w:szCs w:val="28"/>
            <w:lang w:val="en-US"/>
          </w:rPr>
          <m:t>K</m:t>
        </m:r>
      </m:oMath>
      <w:r w:rsidRPr="000767D2">
        <w:rPr>
          <w:szCs w:val="28"/>
        </w:rPr>
        <w:t>, и предикаты обработки ошибочных пометок ограничивают сверху совокупное число истинных значений переменных</w:t>
      </w:r>
      <w:r w:rsidR="00C65045" w:rsidRPr="000767D2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v</m:t>
            </m:r>
          </m:sub>
        </m:sSub>
      </m:oMath>
      <w:r w:rsidRPr="000767D2">
        <w:rPr>
          <w:szCs w:val="28"/>
        </w:rPr>
        <w:t xml:space="preserve">. Механизм ограничения </w:t>
      </w:r>
      <w:r w:rsidR="00C65045" w:rsidRPr="000767D2">
        <w:rPr>
          <w:szCs w:val="28"/>
        </w:rPr>
        <w:t xml:space="preserve">оперирует с </w:t>
      </w:r>
      <w:r w:rsidRPr="000767D2">
        <w:rPr>
          <w:szCs w:val="28"/>
        </w:rPr>
        <w:t>дополнительн</w:t>
      </w:r>
      <w:r w:rsidR="00C65045" w:rsidRPr="000767D2">
        <w:rPr>
          <w:szCs w:val="28"/>
        </w:rPr>
        <w:t>ыми</w:t>
      </w:r>
      <w:r w:rsidRPr="000767D2">
        <w:rPr>
          <w:szCs w:val="28"/>
        </w:rPr>
        <w:t xml:space="preserve"> </w:t>
      </w:r>
      <w:r w:rsidR="00C65045" w:rsidRPr="000767D2">
        <w:rPr>
          <w:szCs w:val="28"/>
        </w:rPr>
        <w:t>переменными</w:t>
      </w:r>
      <w:r w:rsidRPr="000767D2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Cs w:val="28"/>
              </w:rPr>
              <m:t>, v</m:t>
            </m:r>
          </m:sub>
        </m:sSub>
      </m:oMath>
      <w:r w:rsidRPr="000767D2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Cs w:val="28"/>
              </w:rPr>
              <m:t>, v</m:t>
            </m:r>
          </m:sub>
        </m:sSub>
      </m:oMath>
      <w:r w:rsidRPr="000767D2">
        <w:rPr>
          <w:szCs w:val="28"/>
        </w:rPr>
        <w:t>, которые хранят положения ошибочных меток в префиксном дереве.</w:t>
      </w:r>
      <w:r w:rsidR="00792F4C" w:rsidRPr="00792F4C">
        <w:rPr>
          <w:szCs w:val="28"/>
        </w:rPr>
        <w:t xml:space="preserve"> </w:t>
      </w:r>
      <w:r w:rsidR="00792F4C">
        <w:rPr>
          <w:szCs w:val="28"/>
        </w:rPr>
        <w:t xml:space="preserve">Предикаты состоят из </w:t>
      </w:r>
      <m:oMath>
        <m:r>
          <m:rPr>
            <m:scr m:val="script"/>
          </m:rPr>
          <w:rPr>
            <w:rFonts w:ascii="Cambria Math" w:hAnsi="Cambria Math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C+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e>
            </m:d>
            <m:r>
              <w:rPr>
                <w:rFonts w:ascii="Cambria Math" w:hAnsi="Cambria Math"/>
                <w:szCs w:val="28"/>
              </w:rPr>
              <m:t>⋅(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</m:sub>
                </m:sSub>
              </m:e>
            </m:d>
            <m:r>
              <w:rPr>
                <w:rFonts w:ascii="Cambria Math" w:hAnsi="Cambria Math"/>
                <w:szCs w:val="28"/>
              </w:rPr>
              <m:t xml:space="preserve">+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</m:sub>
                </m:sSub>
              </m:e>
            </m:d>
            <m:r>
              <w:rPr>
                <w:rFonts w:ascii="Cambria Math" w:hAnsi="Cambria Math"/>
                <w:szCs w:val="28"/>
              </w:rPr>
              <m:t>)</m:t>
            </m:r>
          </m:e>
        </m:d>
      </m:oMath>
      <w:r w:rsidR="00792F4C" w:rsidRPr="000767D2">
        <w:rPr>
          <w:szCs w:val="28"/>
        </w:rPr>
        <w:t xml:space="preserve"> дизъюнктов</w:t>
      </w:r>
      <w:r w:rsidR="00792F4C">
        <w:rPr>
          <w:szCs w:val="28"/>
        </w:rPr>
        <w:t>.</w:t>
      </w:r>
      <w:r w:rsidR="00C65045" w:rsidRPr="000767D2">
        <w:rPr>
          <w:szCs w:val="28"/>
        </w:rPr>
        <w:t xml:space="preserve"> На рисунке </w:t>
      </w:r>
      <w:r w:rsidR="00C65045" w:rsidRPr="000767D2">
        <w:rPr>
          <w:szCs w:val="28"/>
        </w:rPr>
        <w:fldChar w:fldCharType="begin"/>
      </w:r>
      <w:r w:rsidR="00C65045" w:rsidRPr="000767D2">
        <w:rPr>
          <w:szCs w:val="28"/>
        </w:rPr>
        <w:instrText xml:space="preserve"> </w:instrText>
      </w:r>
      <w:r w:rsidR="00C65045" w:rsidRPr="000767D2">
        <w:rPr>
          <w:szCs w:val="28"/>
          <w:lang w:val="en-US"/>
        </w:rPr>
        <w:instrText>REF</w:instrText>
      </w:r>
      <w:r w:rsidR="00C65045" w:rsidRPr="000767D2">
        <w:rPr>
          <w:szCs w:val="28"/>
        </w:rPr>
        <w:instrText xml:space="preserve"> </w:instrText>
      </w:r>
      <w:r w:rsidR="00C65045" w:rsidRPr="000767D2">
        <w:rPr>
          <w:szCs w:val="28"/>
          <w:lang w:val="en-US"/>
        </w:rPr>
        <w:instrText>P</w:instrText>
      </w:r>
      <w:r w:rsidR="00C65045" w:rsidRPr="000767D2">
        <w:rPr>
          <w:szCs w:val="28"/>
        </w:rPr>
        <w:instrText>_</w:instrText>
      </w:r>
      <w:r w:rsidR="00C65045" w:rsidRPr="000767D2">
        <w:rPr>
          <w:szCs w:val="28"/>
          <w:lang w:val="en-US"/>
        </w:rPr>
        <w:instrText>noisy</w:instrText>
      </w:r>
      <w:r w:rsidR="00C65045" w:rsidRPr="000767D2">
        <w:rPr>
          <w:szCs w:val="28"/>
        </w:rPr>
        <w:instrText>_</w:instrText>
      </w:r>
      <w:r w:rsidR="00C65045" w:rsidRPr="000767D2">
        <w:rPr>
          <w:szCs w:val="28"/>
          <w:lang w:val="en-US"/>
        </w:rPr>
        <w:instrText>example</w:instrText>
      </w:r>
      <w:r w:rsidR="00C65045" w:rsidRPr="000767D2">
        <w:rPr>
          <w:szCs w:val="28"/>
        </w:rPr>
        <w:instrText xml:space="preserve"> \# 0 \</w:instrText>
      </w:r>
      <w:r w:rsidR="00C65045" w:rsidRPr="000767D2">
        <w:rPr>
          <w:szCs w:val="28"/>
          <w:lang w:val="en-US"/>
        </w:rPr>
        <w:instrText>h</w:instrText>
      </w:r>
      <w:r w:rsidR="00C65045" w:rsidRPr="000767D2">
        <w:rPr>
          <w:szCs w:val="28"/>
        </w:rPr>
        <w:instrText xml:space="preserve"> \</w:instrText>
      </w:r>
      <w:r w:rsidR="00C65045" w:rsidRPr="000767D2">
        <w:rPr>
          <w:szCs w:val="28"/>
          <w:lang w:val="en-US"/>
        </w:rPr>
        <w:instrText>r</w:instrText>
      </w:r>
      <w:r w:rsidR="00C65045" w:rsidRPr="000767D2">
        <w:rPr>
          <w:szCs w:val="28"/>
        </w:rPr>
        <w:instrText xml:space="preserve"> </w:instrText>
      </w:r>
      <w:r w:rsidR="000767D2">
        <w:rPr>
          <w:szCs w:val="28"/>
        </w:rPr>
        <w:instrText xml:space="preserve"> \* MERGEFORMAT </w:instrText>
      </w:r>
      <w:r w:rsidR="00C65045" w:rsidRPr="000767D2">
        <w:rPr>
          <w:szCs w:val="28"/>
        </w:rPr>
      </w:r>
      <w:r w:rsidR="00C65045" w:rsidRPr="000767D2">
        <w:rPr>
          <w:szCs w:val="28"/>
        </w:rPr>
        <w:fldChar w:fldCharType="separate"/>
      </w:r>
      <w:r w:rsidR="00B75788">
        <w:rPr>
          <w:szCs w:val="28"/>
        </w:rPr>
        <w:t>2</w:t>
      </w:r>
      <w:r w:rsidR="00C65045" w:rsidRPr="000767D2">
        <w:rPr>
          <w:szCs w:val="28"/>
        </w:rPr>
        <w:fldChar w:fldCharType="end"/>
      </w:r>
      <w:r w:rsidR="00C65045" w:rsidRPr="000767D2">
        <w:rPr>
          <w:szCs w:val="28"/>
        </w:rPr>
        <w:t xml:space="preserve"> приведена схема взаимодействия указанных переменных при </w:t>
      </w:r>
      <m:oMath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</w:rPr>
          <m:t>=2</m:t>
        </m:r>
      </m:oMath>
      <w:r w:rsidR="00C65045" w:rsidRPr="000767D2">
        <w:rPr>
          <w:szCs w:val="28"/>
        </w:rPr>
        <w:t>.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9516"/>
      </w:tblGrid>
      <w:tr w:rsidR="006E2D04" w:rsidRPr="000767D2" w:rsidTr="00074A3B">
        <w:trPr>
          <w:trHeight w:val="715"/>
          <w:jc w:val="center"/>
        </w:trPr>
        <w:tc>
          <w:tcPr>
            <w:tcW w:w="9516" w:type="dxa"/>
          </w:tcPr>
          <w:p w:rsidR="006E2D04" w:rsidRPr="000767D2" w:rsidRDefault="00792F4C" w:rsidP="00205499">
            <w:pPr>
              <w:pStyle w:val="pictureLetter"/>
              <w:spacing w:line="240" w:lineRule="auto"/>
              <w:ind w:firstLine="18"/>
              <w:rPr>
                <w:noProof/>
                <w:szCs w:val="28"/>
                <w:lang w:eastAsia="en-US"/>
              </w:rPr>
            </w:pPr>
            <w:r w:rsidRPr="000767D2">
              <w:rPr>
                <w:szCs w:val="28"/>
              </w:rPr>
              <w:object w:dxaOrig="10515" w:dyaOrig="3646">
                <v:shape id="_x0000_i1027" type="#_x0000_t75" style="width:439.5pt;height:155.5pt" o:ole="">
                  <v:imagedata r:id="rId16" o:title=""/>
                </v:shape>
                <o:OLEObject Type="Embed" ProgID="Visio.Drawing.15" ShapeID="_x0000_i1027" DrawAspect="Content" ObjectID="_1506942894" r:id="rId17"/>
              </w:object>
            </w:r>
          </w:p>
        </w:tc>
      </w:tr>
      <w:tr w:rsidR="006E2D04" w:rsidRPr="000767D2" w:rsidTr="00074A3B">
        <w:trPr>
          <w:trHeight w:val="315"/>
          <w:jc w:val="center"/>
        </w:trPr>
        <w:tc>
          <w:tcPr>
            <w:tcW w:w="9516" w:type="dxa"/>
          </w:tcPr>
          <w:p w:rsidR="006E2D04" w:rsidRPr="000767D2" w:rsidRDefault="00C65045" w:rsidP="00205499">
            <w:pPr>
              <w:pStyle w:val="pictureHeader"/>
              <w:spacing w:line="240" w:lineRule="auto"/>
              <w:ind w:left="0"/>
              <w:rPr>
                <w:rFonts w:ascii="Times New Roman" w:hAnsi="Times New Roman"/>
                <w:bCs/>
                <w:noProof/>
                <w:szCs w:val="28"/>
              </w:rPr>
            </w:pPr>
            <w:r w:rsidRPr="000767D2">
              <w:rPr>
                <w:rFonts w:ascii="Times New Roman" w:hAnsi="Times New Roman"/>
                <w:bCs/>
                <w:noProof/>
                <w:szCs w:val="28"/>
              </w:rPr>
              <w:t>Схема взаимодействия</w:t>
            </w:r>
            <w:bookmarkStart w:id="3" w:name="P_noisy_example"/>
            <w:r w:rsidRPr="000767D2">
              <w:rPr>
                <w:rFonts w:ascii="Times New Roman" w:hAnsi="Times New Roman"/>
                <w:bCs/>
                <w:noProof/>
                <w:szCs w:val="28"/>
              </w:rPr>
              <w:t xml:space="preserve"> переменных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v</m:t>
                  </m:r>
                </m:sub>
              </m:sSub>
            </m:oMath>
            <w:r w:rsidRPr="000767D2">
              <w:rPr>
                <w:rFonts w:ascii="Times New Roman" w:hAnsi="Times New Roman"/>
                <w:noProof/>
                <w:szCs w:val="28"/>
              </w:rPr>
              <w:t>,</w:t>
            </w:r>
            <w:r w:rsidRPr="000767D2">
              <w:rPr>
                <w:rFonts w:ascii="Times New Roman" w:hAnsi="Times New Roman"/>
                <w:bCs/>
                <w:noProof/>
                <w:szCs w:val="28"/>
              </w:rPr>
              <w:t xml:space="preserve"> </w:t>
            </w:r>
            <w:bookmarkEnd w:id="3"/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noProof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noProof/>
                      <w:szCs w:val="28"/>
                    </w:rPr>
                    <m:t>, v</m:t>
                  </m:r>
                </m:sub>
              </m:sSub>
            </m:oMath>
            <w:r w:rsidRPr="000767D2">
              <w:rPr>
                <w:rFonts w:ascii="Times New Roman" w:hAnsi="Times New Roman"/>
                <w:bCs/>
                <w:noProof/>
                <w:szCs w:val="28"/>
              </w:rPr>
              <w:t xml:space="preserve"> и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noProof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noProof/>
                      <w:szCs w:val="28"/>
                    </w:rPr>
                    <m:t>, v</m:t>
                  </m:r>
                </m:sub>
              </m:sSub>
            </m:oMath>
          </w:p>
        </w:tc>
      </w:tr>
    </w:tbl>
    <w:p w:rsidR="006E2D04" w:rsidRPr="000767D2" w:rsidRDefault="00D45644" w:rsidP="00205499">
      <w:pPr>
        <w:spacing w:line="240" w:lineRule="auto"/>
        <w:ind w:firstLine="567"/>
        <w:rPr>
          <w:szCs w:val="28"/>
        </w:rPr>
      </w:pPr>
      <w:r w:rsidRPr="000767D2">
        <w:rPr>
          <w:szCs w:val="28"/>
        </w:rPr>
        <w:t>Предложенные методы</w:t>
      </w:r>
      <w:r w:rsidR="00D83581" w:rsidRPr="000767D2">
        <w:rPr>
          <w:szCs w:val="28"/>
        </w:rPr>
        <w:t xml:space="preserve"> генерации ДКА</w:t>
      </w:r>
      <w:r w:rsidRPr="000767D2">
        <w:rPr>
          <w:szCs w:val="28"/>
        </w:rPr>
        <w:t xml:space="preserve"> реализованы на языке </w:t>
      </w:r>
      <w:r w:rsidRPr="000767D2">
        <w:rPr>
          <w:i/>
          <w:szCs w:val="28"/>
          <w:lang w:val="en-US"/>
        </w:rPr>
        <w:t>Java</w:t>
      </w:r>
      <w:r w:rsidRPr="000767D2">
        <w:rPr>
          <w:szCs w:val="28"/>
        </w:rPr>
        <w:t xml:space="preserve">. Создано </w:t>
      </w:r>
      <w:r w:rsidR="00E03A7F" w:rsidRPr="000767D2">
        <w:rPr>
          <w:szCs w:val="28"/>
        </w:rPr>
        <w:t>программное</w:t>
      </w:r>
      <w:r w:rsidRPr="000767D2">
        <w:rPr>
          <w:szCs w:val="28"/>
        </w:rPr>
        <w:t xml:space="preserve"> средство </w:t>
      </w:r>
      <w:r w:rsidRPr="000767D2">
        <w:rPr>
          <w:i/>
          <w:szCs w:val="28"/>
          <w:lang w:val="en-US"/>
        </w:rPr>
        <w:t>DFAInducer</w:t>
      </w:r>
      <w:r w:rsidRPr="000767D2">
        <w:rPr>
          <w:szCs w:val="28"/>
        </w:rPr>
        <w:t xml:space="preserve"> с открытым кодом. Средство в качестве параметра принимает путь к </w:t>
      </w:r>
      <w:r w:rsidR="009C7CA5" w:rsidRPr="000767D2">
        <w:rPr>
          <w:szCs w:val="28"/>
        </w:rPr>
        <w:t>программному средству</w:t>
      </w:r>
      <w:r w:rsidRPr="000767D2">
        <w:rPr>
          <w:szCs w:val="28"/>
        </w:rPr>
        <w:t xml:space="preserve"> решения задачи </w:t>
      </w:r>
      <w:r w:rsidRPr="000767D2">
        <w:rPr>
          <w:szCs w:val="28"/>
          <w:lang w:val="en-US"/>
        </w:rPr>
        <w:t>SAT</w:t>
      </w:r>
      <w:r w:rsidRPr="000767D2">
        <w:rPr>
          <w:szCs w:val="28"/>
        </w:rPr>
        <w:t xml:space="preserve">. Время работы </w:t>
      </w:r>
      <w:r w:rsidRPr="000767D2">
        <w:rPr>
          <w:i/>
          <w:szCs w:val="28"/>
          <w:lang w:val="en-US"/>
        </w:rPr>
        <w:t>DFAInducer</w:t>
      </w:r>
      <w:r w:rsidRPr="000767D2">
        <w:rPr>
          <w:szCs w:val="28"/>
        </w:rPr>
        <w:t xml:space="preserve"> напрямую зависит от </w:t>
      </w:r>
      <w:r w:rsidR="009C7CA5" w:rsidRPr="000767D2">
        <w:rPr>
          <w:szCs w:val="28"/>
        </w:rPr>
        <w:t>производительности данного</w:t>
      </w:r>
      <w:r w:rsidRPr="000767D2">
        <w:rPr>
          <w:szCs w:val="28"/>
        </w:rPr>
        <w:t xml:space="preserve"> </w:t>
      </w:r>
      <w:r w:rsidR="009C7CA5" w:rsidRPr="000767D2">
        <w:rPr>
          <w:szCs w:val="28"/>
        </w:rPr>
        <w:t>средства</w:t>
      </w:r>
      <w:r w:rsidRPr="000767D2">
        <w:rPr>
          <w:szCs w:val="28"/>
        </w:rPr>
        <w:t xml:space="preserve">. Таким образом, с развитием методов решения </w:t>
      </w:r>
      <w:r w:rsidRPr="000767D2">
        <w:rPr>
          <w:szCs w:val="28"/>
          <w:lang w:val="en-US"/>
        </w:rPr>
        <w:t>SAT</w:t>
      </w:r>
      <w:r w:rsidRPr="000767D2">
        <w:rPr>
          <w:szCs w:val="28"/>
        </w:rPr>
        <w:t xml:space="preserve"> будет уменьшаться время работы </w:t>
      </w:r>
      <w:r w:rsidR="009C7CA5" w:rsidRPr="000767D2">
        <w:rPr>
          <w:i/>
          <w:szCs w:val="28"/>
          <w:lang w:val="en-US"/>
        </w:rPr>
        <w:t>DFAInducer</w:t>
      </w:r>
      <w:r w:rsidRPr="000767D2">
        <w:rPr>
          <w:szCs w:val="28"/>
        </w:rPr>
        <w:t>.</w:t>
      </w:r>
    </w:p>
    <w:p w:rsidR="00D83581" w:rsidRPr="000767D2" w:rsidRDefault="00D83581" w:rsidP="00205499">
      <w:pPr>
        <w:spacing w:line="240" w:lineRule="auto"/>
        <w:ind w:firstLine="567"/>
        <w:rPr>
          <w:szCs w:val="28"/>
        </w:rPr>
      </w:pPr>
      <w:r w:rsidRPr="000767D2">
        <w:rPr>
          <w:szCs w:val="28"/>
        </w:rPr>
        <w:t>Проведены экспериментальные исследования разработанных и реализованных методов генерации</w:t>
      </w:r>
      <w:r w:rsidR="00C65045" w:rsidRPr="000767D2">
        <w:rPr>
          <w:szCs w:val="28"/>
        </w:rPr>
        <w:t xml:space="preserve"> ДКА</w:t>
      </w:r>
      <w:r w:rsidR="009C7CA5" w:rsidRPr="000767D2">
        <w:rPr>
          <w:szCs w:val="28"/>
        </w:rPr>
        <w:t xml:space="preserve"> и п</w:t>
      </w:r>
      <w:r w:rsidRPr="000767D2">
        <w:rPr>
          <w:szCs w:val="28"/>
        </w:rPr>
        <w:t>олучен</w:t>
      </w:r>
      <w:r w:rsidR="009C7CA5" w:rsidRPr="000767D2">
        <w:rPr>
          <w:szCs w:val="28"/>
        </w:rPr>
        <w:t xml:space="preserve"> следующий</w:t>
      </w:r>
      <w:r w:rsidRPr="000767D2">
        <w:rPr>
          <w:szCs w:val="28"/>
        </w:rPr>
        <w:t xml:space="preserve"> </w:t>
      </w:r>
      <w:r w:rsidR="009C7CA5" w:rsidRPr="000767D2">
        <w:rPr>
          <w:szCs w:val="28"/>
        </w:rPr>
        <w:t>практический</w:t>
      </w:r>
      <w:r w:rsidR="00C65045" w:rsidRPr="000767D2">
        <w:rPr>
          <w:szCs w:val="28"/>
        </w:rPr>
        <w:t xml:space="preserve"> </w:t>
      </w:r>
      <w:r w:rsidR="009C7CA5" w:rsidRPr="000767D2">
        <w:rPr>
          <w:szCs w:val="28"/>
        </w:rPr>
        <w:t>результат: в</w:t>
      </w:r>
      <w:r w:rsidRPr="000767D2">
        <w:rPr>
          <w:szCs w:val="28"/>
        </w:rPr>
        <w:t xml:space="preserve">ремя работы предложенного метода генерации ДКА по незашумленным данным значительно меньше времени работы метода </w:t>
      </w:r>
      <w:r w:rsidRPr="000767D2">
        <w:rPr>
          <w:i/>
          <w:szCs w:val="28"/>
          <w:lang w:val="en-US"/>
        </w:rPr>
        <w:t>DFASAT</w:t>
      </w:r>
      <w:r w:rsidR="00946657">
        <w:rPr>
          <w:szCs w:val="28"/>
        </w:rPr>
        <w:t>, являющего</w:t>
      </w:r>
      <w:r w:rsidRPr="000767D2">
        <w:rPr>
          <w:szCs w:val="28"/>
        </w:rPr>
        <w:t xml:space="preserve">ся лучшим </w:t>
      </w:r>
      <w:r w:rsidR="009C7CA5" w:rsidRPr="000767D2">
        <w:rPr>
          <w:szCs w:val="28"/>
        </w:rPr>
        <w:t>из известных методов</w:t>
      </w:r>
      <w:r w:rsidRPr="000767D2">
        <w:rPr>
          <w:szCs w:val="28"/>
        </w:rPr>
        <w:t xml:space="preserve"> решения </w:t>
      </w:r>
      <w:r w:rsidR="009C7CA5" w:rsidRPr="000767D2">
        <w:rPr>
          <w:szCs w:val="28"/>
        </w:rPr>
        <w:t xml:space="preserve">этой </w:t>
      </w:r>
      <w:r w:rsidRPr="000767D2">
        <w:rPr>
          <w:szCs w:val="28"/>
        </w:rPr>
        <w:t>задачи.</w:t>
      </w:r>
      <w:r w:rsidR="00C65045" w:rsidRPr="000767D2">
        <w:rPr>
          <w:szCs w:val="28"/>
        </w:rPr>
        <w:t xml:space="preserve"> </w:t>
      </w:r>
      <w:r w:rsidR="00946657">
        <w:rPr>
          <w:szCs w:val="28"/>
        </w:rPr>
        <w:t>Для анализа времени работы</w:t>
      </w:r>
      <w:r w:rsidR="00C65045" w:rsidRPr="000767D2">
        <w:rPr>
          <w:szCs w:val="28"/>
        </w:rPr>
        <w:t xml:space="preserve"> было проведено 16000 запусков разработанного средства на сгенерированных данных. Каждый из </w:t>
      </w:r>
      <w:r w:rsidR="00307A95">
        <w:rPr>
          <w:szCs w:val="28"/>
        </w:rPr>
        <w:t>экземпляров</w:t>
      </w:r>
      <w:r w:rsidR="00C65045" w:rsidRPr="000767D2">
        <w:rPr>
          <w:szCs w:val="28"/>
        </w:rPr>
        <w:t xml:space="preserve"> задачи был решен менее чем за час работы </w:t>
      </w:r>
      <w:r w:rsidR="00CA10A3" w:rsidRPr="000767D2">
        <w:rPr>
          <w:szCs w:val="28"/>
        </w:rPr>
        <w:t>(</w:t>
      </w:r>
      <w:r w:rsidR="009D655D">
        <w:rPr>
          <w:szCs w:val="28"/>
        </w:rPr>
        <w:t xml:space="preserve">здесь и далее </w:t>
      </w:r>
      <w:r w:rsidR="00CA10A3" w:rsidRPr="000767D2">
        <w:rPr>
          <w:szCs w:val="28"/>
        </w:rPr>
        <w:t>при</w:t>
      </w:r>
      <w:r w:rsidR="00247988">
        <w:rPr>
          <w:szCs w:val="28"/>
        </w:rPr>
        <w:t>водится</w:t>
      </w:r>
      <w:r w:rsidR="009D655D">
        <w:rPr>
          <w:szCs w:val="28"/>
        </w:rPr>
        <w:t xml:space="preserve"> время работы</w:t>
      </w:r>
      <w:r w:rsidR="00CA10A3" w:rsidRPr="000767D2">
        <w:rPr>
          <w:szCs w:val="28"/>
        </w:rPr>
        <w:t xml:space="preserve"> од</w:t>
      </w:r>
      <w:r w:rsidR="00307A95">
        <w:rPr>
          <w:szCs w:val="28"/>
        </w:rPr>
        <w:t xml:space="preserve">ного ядра </w:t>
      </w:r>
      <w:r w:rsidR="009D655D">
        <w:rPr>
          <w:szCs w:val="28"/>
        </w:rPr>
        <w:t xml:space="preserve">процессора </w:t>
      </w:r>
      <w:r w:rsidR="00307A95">
        <w:rPr>
          <w:szCs w:val="28"/>
        </w:rPr>
        <w:t>с тактовой частотой 2,</w:t>
      </w:r>
      <w:r w:rsidR="00CA10A3" w:rsidRPr="000767D2">
        <w:rPr>
          <w:szCs w:val="28"/>
        </w:rPr>
        <w:t xml:space="preserve">4 ГГц). Медианное время работы </w:t>
      </w:r>
      <w:r w:rsidR="00CA10A3" w:rsidRPr="000767D2">
        <w:rPr>
          <w:i/>
          <w:szCs w:val="28"/>
          <w:lang w:val="en-US"/>
        </w:rPr>
        <w:t>DFASAT</w:t>
      </w:r>
      <w:r w:rsidR="00CA10A3" w:rsidRPr="000767D2">
        <w:rPr>
          <w:szCs w:val="28"/>
        </w:rPr>
        <w:t xml:space="preserve"> превышало час при </w:t>
      </w:r>
      <m:oMath>
        <m:r>
          <w:rPr>
            <w:rFonts w:ascii="Cambria Math" w:hAnsi="Cambria Math"/>
            <w:szCs w:val="28"/>
          </w:rPr>
          <m:t>C&gt;13</m:t>
        </m:r>
      </m:oMath>
      <w:r w:rsidR="00CA10A3" w:rsidRPr="000767D2">
        <w:rPr>
          <w:szCs w:val="28"/>
        </w:rPr>
        <w:t>. На рисунке </w:t>
      </w:r>
      <w:r w:rsidR="00CA10A3" w:rsidRPr="000767D2">
        <w:rPr>
          <w:szCs w:val="28"/>
        </w:rPr>
        <w:fldChar w:fldCharType="begin"/>
      </w:r>
      <w:r w:rsidR="00CA10A3" w:rsidRPr="000767D2">
        <w:rPr>
          <w:szCs w:val="28"/>
        </w:rPr>
        <w:instrText xml:space="preserve"> </w:instrText>
      </w:r>
      <w:r w:rsidR="00CA10A3" w:rsidRPr="000767D2">
        <w:rPr>
          <w:szCs w:val="28"/>
          <w:lang w:val="en-US"/>
        </w:rPr>
        <w:instrText>REF</w:instrText>
      </w:r>
      <w:r w:rsidR="00CA10A3" w:rsidRPr="000767D2">
        <w:rPr>
          <w:szCs w:val="28"/>
        </w:rPr>
        <w:instrText xml:space="preserve"> </w:instrText>
      </w:r>
      <w:r w:rsidR="00CA10A3" w:rsidRPr="000767D2">
        <w:rPr>
          <w:szCs w:val="28"/>
          <w:lang w:val="en-US"/>
        </w:rPr>
        <w:instrText>P</w:instrText>
      </w:r>
      <w:r w:rsidR="00CA10A3" w:rsidRPr="000767D2">
        <w:rPr>
          <w:szCs w:val="28"/>
        </w:rPr>
        <w:instrText>_</w:instrText>
      </w:r>
      <w:r w:rsidR="00CA10A3" w:rsidRPr="000767D2">
        <w:rPr>
          <w:szCs w:val="28"/>
          <w:lang w:val="en-US"/>
        </w:rPr>
        <w:instrText>DFA</w:instrText>
      </w:r>
      <w:r w:rsidR="00CA10A3" w:rsidRPr="000767D2">
        <w:rPr>
          <w:szCs w:val="28"/>
        </w:rPr>
        <w:instrText>_</w:instrText>
      </w:r>
      <w:r w:rsidR="00CA10A3" w:rsidRPr="000767D2">
        <w:rPr>
          <w:szCs w:val="28"/>
          <w:lang w:val="en-US"/>
        </w:rPr>
        <w:instrText>noiseless</w:instrText>
      </w:r>
      <w:r w:rsidR="00CA10A3" w:rsidRPr="000767D2">
        <w:rPr>
          <w:szCs w:val="28"/>
        </w:rPr>
        <w:instrText>_</w:instrText>
      </w:r>
      <w:r w:rsidR="00CA10A3" w:rsidRPr="000767D2">
        <w:rPr>
          <w:szCs w:val="28"/>
          <w:lang w:val="en-US"/>
        </w:rPr>
        <w:instrText>boxplot</w:instrText>
      </w:r>
      <w:r w:rsidR="00CA10A3" w:rsidRPr="000767D2">
        <w:rPr>
          <w:szCs w:val="28"/>
        </w:rPr>
        <w:instrText xml:space="preserve"> \# 0 \</w:instrText>
      </w:r>
      <w:r w:rsidR="00CA10A3" w:rsidRPr="000767D2">
        <w:rPr>
          <w:szCs w:val="28"/>
          <w:lang w:val="en-US"/>
        </w:rPr>
        <w:instrText>h</w:instrText>
      </w:r>
      <w:r w:rsidR="00CA10A3" w:rsidRPr="000767D2">
        <w:rPr>
          <w:szCs w:val="28"/>
        </w:rPr>
        <w:instrText xml:space="preserve"> \</w:instrText>
      </w:r>
      <w:r w:rsidR="00CA10A3" w:rsidRPr="000767D2">
        <w:rPr>
          <w:szCs w:val="28"/>
          <w:lang w:val="en-US"/>
        </w:rPr>
        <w:instrText>r</w:instrText>
      </w:r>
      <w:r w:rsidR="00CA10A3" w:rsidRPr="000767D2">
        <w:rPr>
          <w:szCs w:val="28"/>
        </w:rPr>
        <w:instrText xml:space="preserve"> </w:instrText>
      </w:r>
      <w:r w:rsidR="000767D2">
        <w:rPr>
          <w:szCs w:val="28"/>
        </w:rPr>
        <w:instrText xml:space="preserve"> \* MERGEFORMAT </w:instrText>
      </w:r>
      <w:r w:rsidR="00CA10A3" w:rsidRPr="000767D2">
        <w:rPr>
          <w:szCs w:val="28"/>
        </w:rPr>
      </w:r>
      <w:r w:rsidR="00CA10A3" w:rsidRPr="000767D2">
        <w:rPr>
          <w:szCs w:val="28"/>
        </w:rPr>
        <w:fldChar w:fldCharType="separate"/>
      </w:r>
      <w:r w:rsidR="00B75788">
        <w:rPr>
          <w:szCs w:val="28"/>
        </w:rPr>
        <w:t>3</w:t>
      </w:r>
      <w:r w:rsidR="00CA10A3" w:rsidRPr="000767D2">
        <w:rPr>
          <w:szCs w:val="28"/>
        </w:rPr>
        <w:fldChar w:fldCharType="end"/>
      </w:r>
      <w:r w:rsidR="00CA10A3" w:rsidRPr="000767D2">
        <w:rPr>
          <w:szCs w:val="28"/>
        </w:rPr>
        <w:t xml:space="preserve"> приведены ящичные диаграммы для вычисленных времен работы средства </w:t>
      </w:r>
      <w:r w:rsidR="00CA10A3" w:rsidRPr="000767D2">
        <w:rPr>
          <w:i/>
          <w:szCs w:val="28"/>
          <w:lang w:val="en-US"/>
        </w:rPr>
        <w:t>DFAInducer</w:t>
      </w:r>
      <w:r w:rsidR="00CA10A3" w:rsidRPr="000767D2">
        <w:rPr>
          <w:szCs w:val="28"/>
        </w:rPr>
        <w:t>.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9976"/>
      </w:tblGrid>
      <w:tr w:rsidR="006E2D04" w:rsidRPr="000767D2" w:rsidTr="00074A3B">
        <w:trPr>
          <w:trHeight w:val="715"/>
          <w:jc w:val="center"/>
        </w:trPr>
        <w:tc>
          <w:tcPr>
            <w:tcW w:w="9976" w:type="dxa"/>
          </w:tcPr>
          <w:p w:rsidR="006E2D04" w:rsidRPr="000767D2" w:rsidRDefault="00A917B4" w:rsidP="00205499">
            <w:pPr>
              <w:pStyle w:val="pictureLetter"/>
              <w:spacing w:line="240" w:lineRule="auto"/>
              <w:ind w:firstLine="18"/>
              <w:rPr>
                <w:noProof/>
                <w:szCs w:val="28"/>
                <w:lang w:eastAsia="en-US"/>
              </w:rPr>
            </w:pPr>
            <w:r>
              <w:rPr>
                <w:noProof/>
                <w:szCs w:val="28"/>
                <w:lang w:val="en-US" w:eastAsia="en-US"/>
              </w:rPr>
              <w:drawing>
                <wp:inline distT="0" distB="0" distL="0" distR="0">
                  <wp:extent cx="4784141" cy="3442188"/>
                  <wp:effectExtent l="0" t="0" r="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FA-out.pn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73"/>
                          <a:stretch/>
                        </pic:blipFill>
                        <pic:spPr bwMode="auto">
                          <a:xfrm>
                            <a:off x="0" y="0"/>
                            <a:ext cx="4800899" cy="3454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D04" w:rsidRPr="000767D2" w:rsidTr="00074A3B">
        <w:trPr>
          <w:trHeight w:val="418"/>
          <w:jc w:val="center"/>
        </w:trPr>
        <w:tc>
          <w:tcPr>
            <w:tcW w:w="9976" w:type="dxa"/>
          </w:tcPr>
          <w:p w:rsidR="006E2D04" w:rsidRPr="000767D2" w:rsidRDefault="00C65045" w:rsidP="00205499">
            <w:pPr>
              <w:pStyle w:val="pictureHeader"/>
              <w:spacing w:before="0" w:after="0" w:line="240" w:lineRule="auto"/>
              <w:ind w:left="0"/>
              <w:rPr>
                <w:rFonts w:ascii="Times New Roman" w:hAnsi="Times New Roman"/>
                <w:bCs/>
                <w:noProof/>
                <w:szCs w:val="28"/>
              </w:rPr>
            </w:pPr>
            <w:r w:rsidRPr="000767D2">
              <w:rPr>
                <w:rFonts w:ascii="Times New Roman" w:hAnsi="Times New Roman"/>
                <w:bCs/>
                <w:noProof/>
                <w:szCs w:val="28"/>
              </w:rPr>
              <w:t xml:space="preserve">Ящичные </w:t>
            </w:r>
            <w:bookmarkStart w:id="4" w:name="P_DFA_noiseless_boxplot"/>
            <w:r w:rsidRPr="000767D2">
              <w:rPr>
                <w:rFonts w:ascii="Times New Roman" w:hAnsi="Times New Roman"/>
                <w:bCs/>
                <w:noProof/>
                <w:szCs w:val="28"/>
              </w:rPr>
              <w:t>диаграммы для времен работы</w:t>
            </w:r>
            <w:bookmarkEnd w:id="4"/>
            <w:r w:rsidRPr="000767D2">
              <w:rPr>
                <w:rFonts w:ascii="Times New Roman" w:hAnsi="Times New Roman"/>
                <w:bCs/>
                <w:noProof/>
                <w:szCs w:val="28"/>
              </w:rPr>
              <w:t xml:space="preserve"> предложенного метода генерации ДКА</w:t>
            </w:r>
          </w:p>
        </w:tc>
      </w:tr>
    </w:tbl>
    <w:p w:rsidR="008D560C" w:rsidRPr="000767D2" w:rsidRDefault="008D560C" w:rsidP="00205499">
      <w:pPr>
        <w:spacing w:line="240" w:lineRule="auto"/>
        <w:ind w:firstLine="567"/>
        <w:rPr>
          <w:szCs w:val="28"/>
        </w:rPr>
      </w:pPr>
      <w:r w:rsidRPr="000767D2">
        <w:rPr>
          <w:szCs w:val="28"/>
        </w:rPr>
        <w:lastRenderedPageBreak/>
        <w:t xml:space="preserve">Приведенные диаграммы показывают, что предложенный метод решает каждую из задач генерации при </w:t>
      </w:r>
      <m:oMath>
        <m:r>
          <w:rPr>
            <w:rFonts w:ascii="Cambria Math" w:hAnsi="Cambria Math"/>
            <w:szCs w:val="28"/>
          </w:rPr>
          <m:t>C≤14</m:t>
        </m:r>
      </m:oMath>
      <w:r w:rsidRPr="000767D2">
        <w:rPr>
          <w:szCs w:val="28"/>
        </w:rPr>
        <w:t xml:space="preserve"> менее чем за 10 минут работы персонального компьютера</w:t>
      </w:r>
      <w:r w:rsidR="001D3727" w:rsidRPr="000767D2">
        <w:rPr>
          <w:szCs w:val="28"/>
        </w:rPr>
        <w:t>. Метод</w:t>
      </w:r>
      <w:r w:rsidRPr="000767D2">
        <w:rPr>
          <w:szCs w:val="28"/>
        </w:rPr>
        <w:t xml:space="preserve"> применим при </w:t>
      </w:r>
      <m:oMath>
        <m:r>
          <w:rPr>
            <w:rFonts w:ascii="Cambria Math" w:hAnsi="Cambria Math"/>
            <w:szCs w:val="28"/>
          </w:rPr>
          <m:t>C≤25</m:t>
        </m:r>
      </m:oMath>
      <w:r w:rsidRPr="000767D2">
        <w:rPr>
          <w:szCs w:val="28"/>
        </w:rPr>
        <w:t xml:space="preserve"> и доступном часе процессорного времени. Быстрая генерация</w:t>
      </w:r>
      <w:r w:rsidR="001D3727" w:rsidRPr="000767D2">
        <w:rPr>
          <w:szCs w:val="28"/>
        </w:rPr>
        <w:t xml:space="preserve"> автоматов</w:t>
      </w:r>
      <w:r w:rsidRPr="000767D2">
        <w:rPr>
          <w:szCs w:val="28"/>
        </w:rPr>
        <w:t xml:space="preserve"> актуальна при частом обновлении обучающих словарей</w:t>
      </w:r>
      <w:r w:rsidR="001D3727" w:rsidRPr="000767D2">
        <w:rPr>
          <w:szCs w:val="28"/>
        </w:rPr>
        <w:t>.</w:t>
      </w:r>
      <w:r w:rsidRPr="000767D2">
        <w:rPr>
          <w:szCs w:val="28"/>
        </w:rPr>
        <w:t xml:space="preserve"> </w:t>
      </w:r>
    </w:p>
    <w:p w:rsidR="00CA10A3" w:rsidRPr="000767D2" w:rsidRDefault="00131FCD" w:rsidP="00205499">
      <w:pPr>
        <w:spacing w:line="240" w:lineRule="auto"/>
        <w:ind w:firstLine="567"/>
        <w:rPr>
          <w:szCs w:val="28"/>
        </w:rPr>
      </w:pPr>
      <w:r w:rsidRPr="000767D2">
        <w:rPr>
          <w:b/>
          <w:szCs w:val="28"/>
        </w:rPr>
        <w:t>В четвертой главе</w:t>
      </w:r>
      <w:r w:rsidR="00CA10A3" w:rsidRPr="000767D2">
        <w:rPr>
          <w:szCs w:val="28"/>
        </w:rPr>
        <w:t xml:space="preserve"> </w:t>
      </w:r>
      <w:r w:rsidR="005D5A22">
        <w:rPr>
          <w:szCs w:val="28"/>
        </w:rPr>
        <w:t>описываются</w:t>
      </w:r>
      <w:r w:rsidR="00CA10A3" w:rsidRPr="000767D2">
        <w:rPr>
          <w:szCs w:val="28"/>
        </w:rPr>
        <w:t xml:space="preserve"> разработка, реализация и </w:t>
      </w:r>
      <w:r w:rsidR="005D5A22">
        <w:rPr>
          <w:szCs w:val="28"/>
        </w:rPr>
        <w:t xml:space="preserve">проведенные </w:t>
      </w:r>
      <w:r w:rsidR="00CA10A3" w:rsidRPr="000767D2">
        <w:rPr>
          <w:szCs w:val="28"/>
        </w:rPr>
        <w:t xml:space="preserve">экспериментальные исследования двух методов генерации управляющих конечных автоматов по сценариям работы </w:t>
      </w:r>
      <m:oMath>
        <m:r>
          <w:rPr>
            <w:rFonts w:ascii="Cambria Math" w:hAnsi="Cambria Math"/>
            <w:szCs w:val="28"/>
            <w:lang w:val="en-US"/>
          </w:rPr>
          <m:t>S</m:t>
        </m:r>
      </m:oMath>
      <w:r w:rsidR="00CA10A3" w:rsidRPr="000767D2">
        <w:rPr>
          <w:szCs w:val="28"/>
        </w:rPr>
        <w:t>.</w:t>
      </w:r>
    </w:p>
    <w:p w:rsidR="00D45644" w:rsidRPr="000767D2" w:rsidRDefault="00C14C69" w:rsidP="00205499">
      <w:pPr>
        <w:spacing w:line="240" w:lineRule="auto"/>
        <w:ind w:firstLine="567"/>
        <w:rPr>
          <w:szCs w:val="28"/>
        </w:rPr>
      </w:pPr>
      <w:r w:rsidRPr="000767D2">
        <w:rPr>
          <w:szCs w:val="28"/>
        </w:rPr>
        <w:t>Р</w:t>
      </w:r>
      <w:r w:rsidR="00D45644" w:rsidRPr="000767D2">
        <w:rPr>
          <w:szCs w:val="28"/>
        </w:rPr>
        <w:t>азработан</w:t>
      </w:r>
      <w:r w:rsidR="00A31C0D" w:rsidRPr="000767D2">
        <w:rPr>
          <w:szCs w:val="28"/>
        </w:rPr>
        <w:t xml:space="preserve"> точный</w:t>
      </w:r>
      <w:r w:rsidR="00D45644" w:rsidRPr="000767D2">
        <w:rPr>
          <w:szCs w:val="28"/>
        </w:rPr>
        <w:t xml:space="preserve"> метод генерации управляющих конечных автоматов по безошибочным сценариям работы. Метод основан на сведении к за</w:t>
      </w:r>
      <w:r w:rsidR="008A717F">
        <w:rPr>
          <w:szCs w:val="28"/>
        </w:rPr>
        <w:t>даче удовлетворения ограничений</w:t>
      </w:r>
      <w:r w:rsidR="00C23B57" w:rsidRPr="000767D2">
        <w:rPr>
          <w:szCs w:val="28"/>
        </w:rPr>
        <w:t xml:space="preserve"> и имеет структуру, аналогичную методу генерации ДКА по обучающим словарям.</w:t>
      </w:r>
      <w:r w:rsidR="00D45644" w:rsidRPr="000767D2">
        <w:rPr>
          <w:szCs w:val="28"/>
        </w:rPr>
        <w:t xml:space="preserve"> Разработаны алгоритмы построения дерева сценариев</w:t>
      </w:r>
      <w:r w:rsidR="00C23B57" w:rsidRPr="000767D2">
        <w:rPr>
          <w:szCs w:val="28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Cs w:val="28"/>
          </w:rPr>
          <m:t>T</m:t>
        </m:r>
      </m:oMath>
      <w:r w:rsidR="00D45644" w:rsidRPr="000767D2">
        <w:rPr>
          <w:szCs w:val="28"/>
        </w:rPr>
        <w:t xml:space="preserve"> и его графа совместимости</w:t>
      </w:r>
      <w:r w:rsidR="00C23B57" w:rsidRPr="000767D2">
        <w:rPr>
          <w:szCs w:val="28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Cs w:val="28"/>
          </w:rPr>
          <m:t>G</m:t>
        </m:r>
      </m:oMath>
      <w:r w:rsidR="00D45644" w:rsidRPr="000767D2">
        <w:rPr>
          <w:szCs w:val="28"/>
        </w:rPr>
        <w:t xml:space="preserve">. Предложено сведение, состоящее из </w:t>
      </w:r>
      <m:oMath>
        <m:r>
          <m:rPr>
            <m:scr m:val="script"/>
          </m:rPr>
          <w:rPr>
            <w:rFonts w:ascii="Cambria Math" w:hAnsi="Cambria Math"/>
            <w:szCs w:val="28"/>
          </w:rPr>
          <m:t>O(</m:t>
        </m:r>
        <m:r>
          <w:rPr>
            <w:rFonts w:ascii="Cambria Math" w:hAnsi="Cambria Math"/>
            <w:szCs w:val="28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szCs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 w:rsidR="00C23B57" w:rsidRPr="000767D2">
        <w:rPr>
          <w:szCs w:val="28"/>
        </w:rPr>
        <w:t xml:space="preserve"> ограничений на переменные цвета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  <w:vertAlign w:val="subscript"/>
                <w:lang w:val="en-US"/>
              </w:rPr>
              <m:t>v</m:t>
            </m:r>
          </m:sub>
        </m:sSub>
      </m:oMath>
      <w:r w:rsidR="00C23B57" w:rsidRPr="000767D2">
        <w:rPr>
          <w:szCs w:val="28"/>
        </w:rPr>
        <w:t xml:space="preserve">, переменные переходов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  <w:vertAlign w:val="subscript"/>
                <w:lang w:val="en-US"/>
              </w:rPr>
              <m:t>i</m:t>
            </m:r>
            <m:r>
              <w:rPr>
                <w:rFonts w:ascii="Cambria Math" w:hAnsi="Cambria Math"/>
                <w:szCs w:val="28"/>
                <w:vertAlign w:val="subscript"/>
              </w:rPr>
              <m:t>,e</m:t>
            </m:r>
          </m:sub>
        </m:sSub>
      </m:oMath>
      <w:r w:rsidR="00E126C7">
        <w:rPr>
          <w:szCs w:val="28"/>
        </w:rPr>
        <w:t xml:space="preserve"> и переменные использования переходов</w:t>
      </w:r>
      <w:r w:rsidR="00C23B57" w:rsidRPr="000767D2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  <w:vertAlign w:val="subscript"/>
                <w:lang w:val="en-US"/>
              </w:rPr>
              <m:t>i</m:t>
            </m:r>
            <m:r>
              <w:rPr>
                <w:rFonts w:ascii="Cambria Math" w:hAnsi="Cambria Math"/>
                <w:szCs w:val="28"/>
                <w:vertAlign w:val="subscript"/>
              </w:rPr>
              <m:t>,</m:t>
            </m:r>
            <m:r>
              <w:rPr>
                <w:rFonts w:ascii="Cambria Math" w:hAnsi="Cambria Math"/>
                <w:szCs w:val="28"/>
                <w:vertAlign w:val="subscript"/>
                <w:lang w:val="en-US"/>
              </w:rPr>
              <m:t>e</m:t>
            </m:r>
          </m:sub>
        </m:sSub>
      </m:oMath>
      <w:r w:rsidR="005B76C4" w:rsidRPr="000767D2">
        <w:rPr>
          <w:szCs w:val="28"/>
        </w:rPr>
        <w:t>:</w:t>
      </w:r>
    </w:p>
    <w:p w:rsidR="005E25EE" w:rsidRPr="000767D2" w:rsidRDefault="002B302D" w:rsidP="006A569E">
      <w:pPr>
        <w:pStyle w:val="ListParagraph"/>
        <w:numPr>
          <w:ilvl w:val="0"/>
          <w:numId w:val="12"/>
        </w:numPr>
        <w:spacing w:line="240" w:lineRule="auto"/>
        <w:ind w:left="567" w:hanging="28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  <w:vertAlign w:val="subscript"/>
                <w:lang w:val="en-US"/>
              </w:rPr>
              <m:t>v</m:t>
            </m:r>
          </m:sub>
        </m:sSub>
        <m:r>
          <w:rPr>
            <w:rFonts w:ascii="Cambria Math" w:hAnsi="Cambria Math"/>
            <w:szCs w:val="28"/>
          </w:rPr>
          <m:t>≠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vertAlign w:val="subscript"/>
                <w:lang w:val="en-US"/>
              </w:rPr>
              <m:t>u</m:t>
            </m:r>
          </m:sub>
        </m:sSub>
      </m:oMath>
      <w:r w:rsidR="005E25EE" w:rsidRPr="000767D2">
        <w:rPr>
          <w:szCs w:val="28"/>
        </w:rPr>
        <w:t xml:space="preserve"> для всех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</m:d>
        <m:r>
          <m:rPr>
            <m:scr m:val="script"/>
          </m:rPr>
          <w:rPr>
            <w:rFonts w:ascii="Cambria Math" w:hAnsi="Cambria Math"/>
            <w:szCs w:val="28"/>
          </w:rPr>
          <m:t>∈G</m:t>
        </m:r>
      </m:oMath>
      <w:r w:rsidR="005B76C4" w:rsidRPr="000767D2">
        <w:rPr>
          <w:szCs w:val="28"/>
        </w:rPr>
        <w:t>.</w:t>
      </w:r>
    </w:p>
    <w:p w:rsidR="005E25EE" w:rsidRPr="000767D2" w:rsidRDefault="005E25EE" w:rsidP="006A569E">
      <w:pPr>
        <w:pStyle w:val="ListParagraph"/>
        <w:numPr>
          <w:ilvl w:val="0"/>
          <w:numId w:val="12"/>
        </w:numPr>
        <w:spacing w:line="240" w:lineRule="auto"/>
        <w:ind w:left="567" w:hanging="283"/>
        <w:rPr>
          <w:szCs w:val="28"/>
        </w:rPr>
      </w:pP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v</m:t>
            </m:r>
          </m:sub>
        </m:sSub>
        <m:r>
          <w:rPr>
            <w:rFonts w:ascii="Cambria Math" w:hAnsi="Cambria Math"/>
            <w:szCs w:val="28"/>
          </w:rPr>
          <m:t>=i)⇒(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u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i,e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0767D2">
        <w:rPr>
          <w:szCs w:val="28"/>
        </w:rPr>
        <w:t xml:space="preserve"> для </w:t>
      </w:r>
      <m:oMath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>∈1…C</m:t>
        </m:r>
      </m:oMath>
      <w:r w:rsidRPr="000767D2">
        <w:rPr>
          <w:szCs w:val="28"/>
        </w:rPr>
        <w:t xml:space="preserve"> и каждого ребра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</m:d>
        <m:r>
          <w:rPr>
            <w:rFonts w:ascii="Cambria Math" w:hAnsi="Cambria Math"/>
            <w:szCs w:val="28"/>
          </w:rPr>
          <m:t>∈</m:t>
        </m:r>
        <m:r>
          <m:rPr>
            <m:scr m:val="script"/>
          </m:rPr>
          <w:rPr>
            <w:rFonts w:ascii="Cambria Math" w:hAnsi="Cambria Math"/>
            <w:szCs w:val="28"/>
            <w:lang w:val="en-US"/>
          </w:rPr>
          <m:t>T</m:t>
        </m:r>
      </m:oMath>
      <w:r w:rsidR="005B76C4" w:rsidRPr="000767D2">
        <w:rPr>
          <w:szCs w:val="28"/>
        </w:rPr>
        <w:t>.</w:t>
      </w:r>
    </w:p>
    <w:p w:rsidR="005E25EE" w:rsidRPr="000767D2" w:rsidRDefault="005E25EE" w:rsidP="006A569E">
      <w:pPr>
        <w:pStyle w:val="ListParagraph"/>
        <w:numPr>
          <w:ilvl w:val="0"/>
          <w:numId w:val="12"/>
        </w:numPr>
        <w:spacing w:line="240" w:lineRule="auto"/>
        <w:ind w:left="567" w:hanging="283"/>
        <w:rPr>
          <w:szCs w:val="28"/>
        </w:rPr>
      </w:pP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i,e</m:t>
            </m:r>
          </m:sub>
        </m:sSub>
        <m:r>
          <w:rPr>
            <w:rFonts w:ascii="Cambria Math" w:hAnsi="Cambria Math"/>
            <w:szCs w:val="28"/>
          </w:rPr>
          <m:t>=1)⇔</m:t>
        </m:r>
        <m:nary>
          <m:naryPr>
            <m:chr m:val="⋁"/>
            <m:limLoc m:val="undOvr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v∈V(e)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v</m:t>
                </m:r>
              </m:sub>
            </m:sSub>
            <m:r>
              <w:rPr>
                <w:rFonts w:ascii="Cambria Math" w:hAnsi="Cambria Math"/>
                <w:szCs w:val="28"/>
              </w:rPr>
              <m:t>=i)</m:t>
            </m:r>
          </m:e>
        </m:nary>
      </m:oMath>
      <w:r w:rsidRPr="000767D2">
        <w:rPr>
          <w:szCs w:val="28"/>
        </w:rPr>
        <w:t xml:space="preserve"> для </w:t>
      </w:r>
      <m:oMath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>∈1…C</m:t>
        </m:r>
      </m:oMath>
      <w:r w:rsidRPr="000767D2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  <w:lang w:val="en-US"/>
          </w:rPr>
          <m:t>e</m:t>
        </m:r>
        <m:r>
          <w:rPr>
            <w:rFonts w:ascii="Cambria Math" w:hAnsi="Cambria Math"/>
            <w:szCs w:val="28"/>
          </w:rPr>
          <m:t>∈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X</m:t>
            </m:r>
          </m:sub>
        </m:sSub>
      </m:oMath>
      <w:r w:rsidR="005B76C4" w:rsidRPr="000767D2">
        <w:rPr>
          <w:szCs w:val="28"/>
        </w:rPr>
        <w:t>.</w:t>
      </w:r>
    </w:p>
    <w:p w:rsidR="003D4724" w:rsidRPr="000767D2" w:rsidRDefault="002B302D" w:rsidP="006A569E">
      <w:pPr>
        <w:pStyle w:val="ListParagraph"/>
        <w:numPr>
          <w:ilvl w:val="0"/>
          <w:numId w:val="12"/>
        </w:numPr>
        <w:spacing w:line="240" w:lineRule="auto"/>
        <w:ind w:left="567" w:hanging="283"/>
        <w:rPr>
          <w:szCs w:val="28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e</m:t>
            </m:r>
            <m:r>
              <w:rPr>
                <w:rFonts w:ascii="Cambria Math" w:hAnsi="Cambria Math"/>
                <w:szCs w:val="28"/>
              </w:rPr>
              <m:t>∈</m:t>
            </m:r>
            <m:sSub>
              <m:sSub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  <w:szCs w:val="28"/>
              </w:rPr>
              <m:t>: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event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e</m:t>
                </m:r>
              </m:e>
            </m:d>
            <m:r>
              <w:rPr>
                <w:rFonts w:ascii="Cambria Math" w:hAnsi="Cambria Math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o</m:t>
                </m:r>
              </m:sub>
            </m:sSub>
          </m:sub>
          <m:sup/>
          <m:e>
            <m:r>
              <w:rPr>
                <w:rFonts w:ascii="Cambria Math" w:hAnsi="Cambria Math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i,e</m:t>
                </m:r>
              </m:sub>
            </m:sSub>
            <m:r>
              <w:rPr>
                <w:rFonts w:ascii="Cambria Math" w:hAnsi="Cambria Math"/>
                <w:szCs w:val="28"/>
              </w:rPr>
              <m:t>⋅c(e))∈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0,2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p>
                </m:sSup>
              </m:e>
            </m:d>
          </m:e>
        </m:nary>
      </m:oMath>
      <w:r w:rsidR="005E25EE" w:rsidRPr="000767D2">
        <w:rPr>
          <w:szCs w:val="28"/>
        </w:rPr>
        <w:t xml:space="preserve"> для </w:t>
      </w:r>
      <m:oMath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>∈1…C</m:t>
        </m:r>
      </m:oMath>
      <w:r w:rsidR="005E25EE" w:rsidRPr="000767D2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o</m:t>
            </m:r>
          </m:sub>
        </m:sSub>
        <m:r>
          <w:rPr>
            <w:rFonts w:ascii="Cambria Math" w:hAnsi="Cambria Math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Cs w:val="28"/>
          </w:rPr>
          <m:t>Σ</m:t>
        </m:r>
      </m:oMath>
      <w:r w:rsidR="00281283" w:rsidRPr="000767D2">
        <w:rPr>
          <w:szCs w:val="28"/>
        </w:rPr>
        <w:t>.</w:t>
      </w:r>
    </w:p>
    <w:p w:rsidR="005E25EE" w:rsidRDefault="005D5A22" w:rsidP="00205499">
      <w:pPr>
        <w:spacing w:line="240" w:lineRule="auto"/>
        <w:ind w:firstLine="567"/>
        <w:rPr>
          <w:szCs w:val="28"/>
        </w:rPr>
      </w:pPr>
      <w:r>
        <w:rPr>
          <w:szCs w:val="28"/>
        </w:rPr>
        <w:t>Ограничения последнего указанного вида задают</w:t>
      </w:r>
      <w:r w:rsidR="00281283" w:rsidRPr="000767D2">
        <w:rPr>
          <w:szCs w:val="28"/>
        </w:rPr>
        <w:t xml:space="preserve"> требование полноты генерируемого автомата: для любой последовательности входных данных система поставит в соответствие выходную последовательность, подтвержденную заданными сценариями работы. Именно для задания такого вида требований и целесообразно использовать язык </w:t>
      </w:r>
      <w:r w:rsidR="00281283" w:rsidRPr="000767D2">
        <w:rPr>
          <w:szCs w:val="28"/>
          <w:lang w:val="en-US"/>
        </w:rPr>
        <w:t>CSP</w:t>
      </w:r>
      <w:r w:rsidR="00281283" w:rsidRPr="000767D2">
        <w:rPr>
          <w:szCs w:val="28"/>
        </w:rPr>
        <w:t xml:space="preserve">, а не </w:t>
      </w:r>
      <w:r w:rsidR="00281283" w:rsidRPr="000767D2">
        <w:rPr>
          <w:szCs w:val="28"/>
          <w:lang w:val="en-US"/>
        </w:rPr>
        <w:t>SAT</w:t>
      </w:r>
      <w:r w:rsidR="00281283" w:rsidRPr="000767D2">
        <w:rPr>
          <w:szCs w:val="28"/>
        </w:rPr>
        <w:t>. Также модифицируются и используются</w:t>
      </w:r>
      <w:r w:rsidR="005E25EE" w:rsidRPr="000767D2">
        <w:rPr>
          <w:szCs w:val="28"/>
        </w:rPr>
        <w:t xml:space="preserve"> предикаты</w:t>
      </w:r>
      <w:r w:rsidR="00281283" w:rsidRPr="000767D2">
        <w:rPr>
          <w:szCs w:val="28"/>
        </w:rPr>
        <w:t xml:space="preserve"> нарушения симметрии, задающие</w:t>
      </w:r>
      <w:r w:rsidR="005E25EE" w:rsidRPr="000767D2">
        <w:rPr>
          <w:szCs w:val="28"/>
        </w:rPr>
        <w:t xml:space="preserve"> </w:t>
      </w:r>
      <w:r w:rsidR="005E25EE" w:rsidRPr="000767D2">
        <w:rPr>
          <w:szCs w:val="28"/>
          <w:lang w:val="en-US"/>
        </w:rPr>
        <w:t>BFS</w:t>
      </w:r>
      <w:r w:rsidR="005E25EE" w:rsidRPr="000767D2">
        <w:rPr>
          <w:szCs w:val="28"/>
        </w:rPr>
        <w:t>-</w:t>
      </w:r>
      <w:r w:rsidR="00281283" w:rsidRPr="000767D2">
        <w:rPr>
          <w:szCs w:val="28"/>
        </w:rPr>
        <w:t>нумерацию.</w:t>
      </w:r>
    </w:p>
    <w:p w:rsidR="00597D4E" w:rsidRPr="006A569E" w:rsidRDefault="00597D4E" w:rsidP="00597D4E">
      <w:pPr>
        <w:spacing w:line="240" w:lineRule="auto"/>
        <w:ind w:firstLine="567"/>
        <w:rPr>
          <w:szCs w:val="28"/>
        </w:rPr>
      </w:pPr>
      <w:r>
        <w:rPr>
          <w:szCs w:val="28"/>
        </w:rPr>
        <w:t xml:space="preserve">Рассмотрен пример работы </w:t>
      </w:r>
      <w:r w:rsidR="00EB281F">
        <w:rPr>
          <w:szCs w:val="28"/>
        </w:rPr>
        <w:t>предложенного</w:t>
      </w:r>
      <w:r>
        <w:rPr>
          <w:szCs w:val="28"/>
        </w:rPr>
        <w:t xml:space="preserve"> метода на</w:t>
      </w:r>
      <w:r w:rsidR="00EB281F">
        <w:rPr>
          <w:szCs w:val="28"/>
        </w:rPr>
        <w:t xml:space="preserve"> примере разработки автомата управления </w:t>
      </w:r>
      <w:r w:rsidR="005D4C9E">
        <w:rPr>
          <w:szCs w:val="28"/>
        </w:rPr>
        <w:t>торговым</w:t>
      </w:r>
      <w:r w:rsidR="00EB281F">
        <w:rPr>
          <w:szCs w:val="28"/>
        </w:rPr>
        <w:t xml:space="preserve"> аппаратом по</w:t>
      </w:r>
      <w:r>
        <w:rPr>
          <w:szCs w:val="28"/>
        </w:rPr>
        <w:t xml:space="preserve"> 25</w:t>
      </w:r>
      <w:r w:rsidR="00EB281F">
        <w:rPr>
          <w:szCs w:val="28"/>
        </w:rPr>
        <w:t xml:space="preserve"> сценариям, некоторые из которых приведены выше</w:t>
      </w:r>
      <w:r>
        <w:rPr>
          <w:szCs w:val="28"/>
        </w:rPr>
        <w:t xml:space="preserve">. Для них на первом шаге </w:t>
      </w:r>
      <w:r w:rsidR="00E126C7">
        <w:rPr>
          <w:szCs w:val="28"/>
        </w:rPr>
        <w:t>сгенерировано</w:t>
      </w:r>
      <w:r>
        <w:rPr>
          <w:szCs w:val="28"/>
        </w:rPr>
        <w:t xml:space="preserve"> дерево сценариев </w:t>
      </w:r>
      <m:oMath>
        <m:r>
          <m:rPr>
            <m:scr m:val="script"/>
          </m:rPr>
          <w:rPr>
            <w:rFonts w:ascii="Cambria Math" w:hAnsi="Cambria Math"/>
            <w:szCs w:val="28"/>
            <w:lang w:val="en-US"/>
          </w:rPr>
          <m:t>T</m:t>
        </m:r>
      </m:oMath>
      <w:r>
        <w:rPr>
          <w:szCs w:val="28"/>
        </w:rPr>
        <w:t xml:space="preserve">, состоящее из 340 вершин. На втором шаге для </w:t>
      </w:r>
      <m:oMath>
        <m:r>
          <m:rPr>
            <m:scr m:val="script"/>
          </m:rPr>
          <w:rPr>
            <w:rFonts w:ascii="Cambria Math" w:hAnsi="Cambria Math"/>
            <w:szCs w:val="28"/>
          </w:rPr>
          <m:t>T</m:t>
        </m:r>
      </m:oMath>
      <w:r>
        <w:rPr>
          <w:szCs w:val="28"/>
        </w:rPr>
        <w:t xml:space="preserve"> </w:t>
      </w:r>
      <w:r w:rsidR="00E126C7">
        <w:rPr>
          <w:szCs w:val="28"/>
        </w:rPr>
        <w:t>сгенерирован</w:t>
      </w:r>
      <w:r w:rsidRPr="000A317A">
        <w:rPr>
          <w:szCs w:val="28"/>
        </w:rPr>
        <w:t xml:space="preserve"> </w:t>
      </w:r>
      <w:r>
        <w:rPr>
          <w:szCs w:val="28"/>
        </w:rPr>
        <w:t xml:space="preserve">граф совместимости </w:t>
      </w:r>
      <m:oMath>
        <m:r>
          <m:rPr>
            <m:scr m:val="script"/>
          </m:rPr>
          <w:rPr>
            <w:rFonts w:ascii="Cambria Math" w:hAnsi="Cambria Math"/>
            <w:szCs w:val="28"/>
          </w:rPr>
          <m:t>G</m:t>
        </m:r>
      </m:oMath>
      <w:r>
        <w:rPr>
          <w:szCs w:val="28"/>
        </w:rPr>
        <w:t xml:space="preserve">, </w:t>
      </w:r>
      <w:r w:rsidR="00EB281F">
        <w:rPr>
          <w:szCs w:val="28"/>
        </w:rPr>
        <w:t xml:space="preserve">содержащий </w:t>
      </w:r>
      <w:r w:rsidRPr="000A317A">
        <w:rPr>
          <w:szCs w:val="28"/>
        </w:rPr>
        <w:t xml:space="preserve">12884 </w:t>
      </w:r>
      <w:r w:rsidR="00E126C7">
        <w:rPr>
          <w:szCs w:val="28"/>
        </w:rPr>
        <w:t>ребра</w:t>
      </w:r>
      <w:r>
        <w:rPr>
          <w:szCs w:val="28"/>
        </w:rPr>
        <w:t>. На третьем шаге</w:t>
      </w:r>
      <w:r w:rsidR="006A569E" w:rsidRPr="006A569E">
        <w:rPr>
          <w:szCs w:val="28"/>
        </w:rPr>
        <w:t xml:space="preserve"> </w:t>
      </w:r>
      <w:r w:rsidR="006A569E">
        <w:rPr>
          <w:szCs w:val="28"/>
        </w:rPr>
        <w:t xml:space="preserve">при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=4</m:t>
        </m:r>
      </m:oMath>
      <w:r w:rsidR="00EB281F">
        <w:rPr>
          <w:szCs w:val="28"/>
        </w:rPr>
        <w:t xml:space="preserve"> по </w:t>
      </w:r>
      <m:oMath>
        <m:r>
          <m:rPr>
            <m:scr m:val="script"/>
          </m:rPr>
          <w:rPr>
            <w:rFonts w:ascii="Cambria Math" w:hAnsi="Cambria Math"/>
            <w:szCs w:val="28"/>
          </w:rPr>
          <m:t>T</m:t>
        </m:r>
      </m:oMath>
      <w:r w:rsidR="00EB281F" w:rsidRPr="00EB281F">
        <w:rPr>
          <w:szCs w:val="28"/>
        </w:rPr>
        <w:t xml:space="preserve"> </w:t>
      </w:r>
      <w:r w:rsidR="00EB281F">
        <w:rPr>
          <w:szCs w:val="28"/>
        </w:rPr>
        <w:t xml:space="preserve">и </w:t>
      </w:r>
      <m:oMath>
        <m:r>
          <m:rPr>
            <m:scr m:val="script"/>
          </m:rPr>
          <w:rPr>
            <w:rFonts w:ascii="Cambria Math" w:hAnsi="Cambria Math"/>
            <w:szCs w:val="28"/>
          </w:rPr>
          <m:t>G</m:t>
        </m:r>
      </m:oMath>
      <w:r>
        <w:rPr>
          <w:szCs w:val="28"/>
        </w:rPr>
        <w:t xml:space="preserve"> сгенерировано </w:t>
      </w:r>
      <w:r w:rsidR="006A569E">
        <w:rPr>
          <w:szCs w:val="28"/>
        </w:rPr>
        <w:t>15</w:t>
      </w:r>
      <w:r w:rsidR="006A569E" w:rsidRPr="006A569E">
        <w:rPr>
          <w:szCs w:val="28"/>
        </w:rPr>
        <w:t>240</w:t>
      </w:r>
      <w:r>
        <w:rPr>
          <w:szCs w:val="28"/>
        </w:rPr>
        <w:t xml:space="preserve"> ограничений на 1870 целочисленных переменных</w:t>
      </w:r>
      <w:r w:rsidR="00A94763">
        <w:rPr>
          <w:szCs w:val="28"/>
        </w:rPr>
        <w:t xml:space="preserve"> (в том числе упомянутые</w:t>
      </w:r>
      <w:r w:rsidR="00E126C7">
        <w:rPr>
          <w:szCs w:val="28"/>
        </w:rPr>
        <w:t xml:space="preserve"> переменны</w:t>
      </w:r>
      <w:r w:rsidR="00A94763">
        <w:rPr>
          <w:szCs w:val="28"/>
        </w:rPr>
        <w:t>е</w:t>
      </w:r>
      <w:r w:rsidR="00E126C7" w:rsidRPr="000767D2">
        <w:rPr>
          <w:szCs w:val="28"/>
        </w:rPr>
        <w:t xml:space="preserve"> цвета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  <w:vertAlign w:val="subscript"/>
                <w:lang w:val="en-US"/>
              </w:rPr>
              <m:t>v</m:t>
            </m:r>
          </m:sub>
        </m:sSub>
      </m:oMath>
      <w:r w:rsidR="00E126C7">
        <w:rPr>
          <w:szCs w:val="28"/>
        </w:rPr>
        <w:t>, переменны</w:t>
      </w:r>
      <w:r w:rsidR="00A94763">
        <w:rPr>
          <w:szCs w:val="28"/>
        </w:rPr>
        <w:t>е</w:t>
      </w:r>
      <w:r w:rsidR="00E126C7" w:rsidRPr="000767D2">
        <w:rPr>
          <w:szCs w:val="28"/>
        </w:rPr>
        <w:t xml:space="preserve"> переходов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  <w:vertAlign w:val="subscript"/>
                <w:lang w:val="en-US"/>
              </w:rPr>
              <m:t>i</m:t>
            </m:r>
            <m:r>
              <w:rPr>
                <w:rFonts w:ascii="Cambria Math" w:hAnsi="Cambria Math"/>
                <w:szCs w:val="28"/>
                <w:vertAlign w:val="subscript"/>
              </w:rPr>
              <m:t>,e</m:t>
            </m:r>
          </m:sub>
        </m:sSub>
      </m:oMath>
      <w:r w:rsidR="00E126C7">
        <w:rPr>
          <w:szCs w:val="28"/>
        </w:rPr>
        <w:t xml:space="preserve"> и переменны</w:t>
      </w:r>
      <w:r w:rsidR="00A94763">
        <w:rPr>
          <w:szCs w:val="28"/>
        </w:rPr>
        <w:t>е</w:t>
      </w:r>
      <w:r w:rsidR="00E126C7">
        <w:rPr>
          <w:szCs w:val="28"/>
        </w:rPr>
        <w:t xml:space="preserve"> использования переходов</w:t>
      </w:r>
      <w:r w:rsidR="00E126C7" w:rsidRPr="000767D2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  <w:vertAlign w:val="subscript"/>
                <w:lang w:val="en-US"/>
              </w:rPr>
              <m:t>i</m:t>
            </m:r>
            <m:r>
              <w:rPr>
                <w:rFonts w:ascii="Cambria Math" w:hAnsi="Cambria Math"/>
                <w:szCs w:val="28"/>
                <w:vertAlign w:val="subscript"/>
              </w:rPr>
              <m:t>,</m:t>
            </m:r>
            <m:r>
              <w:rPr>
                <w:rFonts w:ascii="Cambria Math" w:hAnsi="Cambria Math"/>
                <w:szCs w:val="28"/>
                <w:vertAlign w:val="subscript"/>
                <w:lang w:val="en-US"/>
              </w:rPr>
              <m:t>e</m:t>
            </m:r>
          </m:sub>
        </m:sSub>
      </m:oMath>
      <w:r w:rsidR="00E126C7">
        <w:rPr>
          <w:szCs w:val="28"/>
        </w:rPr>
        <w:t>)</w:t>
      </w:r>
      <w:r>
        <w:rPr>
          <w:szCs w:val="28"/>
        </w:rPr>
        <w:t xml:space="preserve">. После </w:t>
      </w:r>
      <w:r w:rsidR="006A569E">
        <w:rPr>
          <w:szCs w:val="28"/>
        </w:rPr>
        <w:t xml:space="preserve">нахождения программным средством значений переменных (время работы средства </w:t>
      </w:r>
      <w:r w:rsidR="006A569E" w:rsidRPr="006A569E">
        <w:rPr>
          <w:i/>
          <w:szCs w:val="28"/>
          <w:lang w:val="en-US"/>
        </w:rPr>
        <w:t>Opturion</w:t>
      </w:r>
      <w:r w:rsidR="006A569E" w:rsidRPr="006A569E">
        <w:rPr>
          <w:i/>
          <w:szCs w:val="28"/>
        </w:rPr>
        <w:t xml:space="preserve"> </w:t>
      </w:r>
      <w:r w:rsidR="006A569E" w:rsidRPr="006A569E">
        <w:rPr>
          <w:i/>
          <w:szCs w:val="28"/>
          <w:lang w:val="en-US"/>
        </w:rPr>
        <w:t>CPX</w:t>
      </w:r>
      <w:r w:rsidR="006A569E" w:rsidRPr="006A569E">
        <w:rPr>
          <w:szCs w:val="28"/>
        </w:rPr>
        <w:t xml:space="preserve"> </w:t>
      </w:r>
      <w:r w:rsidR="006A569E">
        <w:rPr>
          <w:szCs w:val="28"/>
        </w:rPr>
        <w:t>с</w:t>
      </w:r>
      <w:r w:rsidR="0091230E">
        <w:rPr>
          <w:szCs w:val="28"/>
        </w:rPr>
        <w:t>оставило 8,7 с</w:t>
      </w:r>
      <w:r w:rsidR="00376AAA">
        <w:rPr>
          <w:szCs w:val="28"/>
        </w:rPr>
        <w:t>екунд</w:t>
      </w:r>
      <w:r w:rsidR="0091230E">
        <w:rPr>
          <w:szCs w:val="28"/>
        </w:rPr>
        <w:t>)</w:t>
      </w:r>
      <w:r w:rsidR="006A569E">
        <w:rPr>
          <w:szCs w:val="28"/>
        </w:rPr>
        <w:t xml:space="preserve"> по ним был построен управляющий автомат, </w:t>
      </w:r>
      <w:r w:rsidR="00593229">
        <w:rPr>
          <w:szCs w:val="28"/>
        </w:rPr>
        <w:t>приведенный</w:t>
      </w:r>
      <w:r w:rsidR="006A569E">
        <w:rPr>
          <w:szCs w:val="28"/>
        </w:rPr>
        <w:t xml:space="preserve"> на </w:t>
      </w:r>
      <w:r w:rsidR="006A569E" w:rsidRPr="000767D2">
        <w:rPr>
          <w:szCs w:val="28"/>
        </w:rPr>
        <w:t>рисунк</w:t>
      </w:r>
      <w:r w:rsidR="006A569E">
        <w:rPr>
          <w:szCs w:val="28"/>
        </w:rPr>
        <w:t>е</w:t>
      </w:r>
      <w:r w:rsidR="006A569E" w:rsidRPr="000767D2">
        <w:rPr>
          <w:szCs w:val="28"/>
        </w:rPr>
        <w:t> </w:t>
      </w:r>
      <w:r w:rsidR="006A569E" w:rsidRPr="000767D2">
        <w:rPr>
          <w:szCs w:val="28"/>
        </w:rPr>
        <w:fldChar w:fldCharType="begin"/>
      </w:r>
      <w:r w:rsidR="006A569E" w:rsidRPr="000767D2">
        <w:rPr>
          <w:szCs w:val="28"/>
        </w:rPr>
        <w:instrText xml:space="preserve"> </w:instrText>
      </w:r>
      <w:r w:rsidR="006A569E" w:rsidRPr="000767D2">
        <w:rPr>
          <w:szCs w:val="28"/>
          <w:lang w:val="en-US"/>
        </w:rPr>
        <w:instrText>REF</w:instrText>
      </w:r>
      <w:r w:rsidR="006A569E" w:rsidRPr="000767D2">
        <w:rPr>
          <w:szCs w:val="28"/>
        </w:rPr>
        <w:instrText xml:space="preserve"> P_automta_examples \# 0 \</w:instrText>
      </w:r>
      <w:r w:rsidR="006A569E" w:rsidRPr="000767D2">
        <w:rPr>
          <w:szCs w:val="28"/>
          <w:lang w:val="en-US"/>
        </w:rPr>
        <w:instrText>h</w:instrText>
      </w:r>
      <w:r w:rsidR="006A569E" w:rsidRPr="000767D2">
        <w:rPr>
          <w:szCs w:val="28"/>
        </w:rPr>
        <w:instrText xml:space="preserve"> \</w:instrText>
      </w:r>
      <w:r w:rsidR="006A569E" w:rsidRPr="000767D2">
        <w:rPr>
          <w:szCs w:val="28"/>
          <w:lang w:val="en-US"/>
        </w:rPr>
        <w:instrText>r</w:instrText>
      </w:r>
      <w:r w:rsidR="006A569E" w:rsidRPr="000767D2">
        <w:rPr>
          <w:szCs w:val="28"/>
        </w:rPr>
        <w:instrText xml:space="preserve"> </w:instrText>
      </w:r>
      <w:r w:rsidR="006A569E">
        <w:rPr>
          <w:szCs w:val="28"/>
        </w:rPr>
        <w:instrText xml:space="preserve"> \* MERGEFORMAT </w:instrText>
      </w:r>
      <w:r w:rsidR="006A569E" w:rsidRPr="000767D2">
        <w:rPr>
          <w:szCs w:val="28"/>
        </w:rPr>
      </w:r>
      <w:r w:rsidR="006A569E" w:rsidRPr="000767D2">
        <w:rPr>
          <w:szCs w:val="28"/>
        </w:rPr>
        <w:fldChar w:fldCharType="separate"/>
      </w:r>
      <w:r w:rsidR="00B75788">
        <w:rPr>
          <w:szCs w:val="28"/>
        </w:rPr>
        <w:t>1</w:t>
      </w:r>
      <w:r w:rsidR="006A569E" w:rsidRPr="000767D2">
        <w:rPr>
          <w:szCs w:val="28"/>
          <w:lang w:val="en-US"/>
        </w:rPr>
        <w:fldChar w:fldCharType="end"/>
      </w:r>
      <w:r w:rsidR="006A569E" w:rsidRPr="000767D2">
        <w:rPr>
          <w:i/>
          <w:szCs w:val="28"/>
        </w:rPr>
        <w:t>б</w:t>
      </w:r>
      <w:r w:rsidR="006A569E">
        <w:rPr>
          <w:szCs w:val="28"/>
        </w:rPr>
        <w:t>.</w:t>
      </w:r>
    </w:p>
    <w:p w:rsidR="00593229" w:rsidRPr="000965FB" w:rsidRDefault="00D45644" w:rsidP="00593229">
      <w:pPr>
        <w:spacing w:line="240" w:lineRule="auto"/>
        <w:ind w:firstLine="567"/>
        <w:rPr>
          <w:szCs w:val="28"/>
        </w:rPr>
      </w:pPr>
      <w:r w:rsidRPr="000767D2">
        <w:rPr>
          <w:szCs w:val="28"/>
        </w:rPr>
        <w:t xml:space="preserve">Разработан </w:t>
      </w:r>
      <w:r w:rsidR="00A31C0D" w:rsidRPr="000767D2">
        <w:rPr>
          <w:szCs w:val="28"/>
        </w:rPr>
        <w:t xml:space="preserve">точный </w:t>
      </w:r>
      <w:r w:rsidRPr="000767D2">
        <w:rPr>
          <w:szCs w:val="28"/>
        </w:rPr>
        <w:t xml:space="preserve">метод генерации управляющих конечных автоматов по сценариям работы, которые могут содержать зашумленные последовательности выходных воздействий. </w:t>
      </w:r>
      <w:r w:rsidR="00593229">
        <w:t xml:space="preserve">Приведем пример сценария работы, которому автомат </w:t>
      </w:r>
      <w:r w:rsidR="00593229">
        <w:rPr>
          <w:szCs w:val="28"/>
        </w:rPr>
        <w:t xml:space="preserve">управления </w:t>
      </w:r>
      <w:r w:rsidR="005D4C9E">
        <w:rPr>
          <w:szCs w:val="28"/>
        </w:rPr>
        <w:t xml:space="preserve">торговым </w:t>
      </w:r>
      <w:r w:rsidR="00593229">
        <w:rPr>
          <w:szCs w:val="28"/>
        </w:rPr>
        <w:t>аппаратом</w:t>
      </w:r>
      <w:r w:rsidR="00593229">
        <w:t xml:space="preserve"> </w:t>
      </w:r>
      <w:r w:rsidR="00786874">
        <w:t>удовлетворяет только после исправления одного выходного воздействия</w:t>
      </w:r>
      <w:r w:rsidR="00593229">
        <w:t xml:space="preserve">: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START</m:t>
            </m:r>
            <m:r>
              <w:rPr>
                <w:rFonts w:ascii="Cambria Math" w:hAnsi="Cambria Math"/>
              </w:rPr>
              <m:t>;1;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OK</m:t>
            </m:r>
          </m:e>
        </m:d>
      </m:oMath>
      <w:r w:rsidR="00593229" w:rsidRPr="00A04CE9">
        <w:t xml:space="preserve">,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COIN</m:t>
            </m:r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OK</m:t>
            </m:r>
          </m:e>
        </m:d>
      </m:oMath>
      <w:r w:rsidR="00593229" w:rsidRPr="00A04CE9">
        <w:t xml:space="preserve">,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TOFFEE</m:t>
            </m:r>
            <m:r>
              <w:rPr>
                <w:rFonts w:ascii="Cambria Math" w:hAnsi="Cambria Math"/>
              </w:rPr>
              <m:t>;1;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NO</m:t>
            </m:r>
          </m:e>
        </m:d>
      </m:oMath>
      <w:r w:rsidR="00593229">
        <w:t xml:space="preserve">. В последнем элементе сценария вместо действия </w:t>
      </w:r>
      <m:oMath>
        <m:r>
          <m:rPr>
            <m:sty m:val="p"/>
          </m:rPr>
          <w:rPr>
            <w:rFonts w:ascii="Cambria Math" w:hAnsi="Cambria Math"/>
            <w:lang w:val="en-US"/>
          </w:rPr>
          <m:t>TOFFEE</m:t>
        </m:r>
      </m:oMath>
      <w:r w:rsidR="00593229">
        <w:t xml:space="preserve"> «выдать </w:t>
      </w:r>
      <w:r w:rsidR="005D4C9E">
        <w:t>ириску</w:t>
      </w:r>
      <w:r w:rsidR="00593229">
        <w:t>»</w:t>
      </w:r>
      <w:r w:rsidR="00593229" w:rsidRPr="000965FB">
        <w:t xml:space="preserve"> </w:t>
      </w:r>
      <w:r w:rsidR="00593229">
        <w:t xml:space="preserve">содержится действие </w:t>
      </w:r>
      <m:oMath>
        <m:r>
          <m:rPr>
            <m:sty m:val="p"/>
          </m:rPr>
          <w:rPr>
            <w:rFonts w:ascii="Cambria Math" w:hAnsi="Cambria Math"/>
            <w:lang w:val="en-US"/>
          </w:rPr>
          <m:t>NO</m:t>
        </m:r>
      </m:oMath>
      <w:r w:rsidR="00593229">
        <w:t xml:space="preserve"> «ничего не выдать».</w:t>
      </w:r>
    </w:p>
    <w:p w:rsidR="00D45644" w:rsidRPr="000767D2" w:rsidRDefault="00D45644" w:rsidP="00205499">
      <w:pPr>
        <w:spacing w:line="240" w:lineRule="auto"/>
        <w:ind w:firstLine="567"/>
        <w:rPr>
          <w:szCs w:val="28"/>
        </w:rPr>
      </w:pPr>
      <w:r w:rsidRPr="000767D2">
        <w:rPr>
          <w:szCs w:val="28"/>
        </w:rPr>
        <w:t xml:space="preserve">Метод, в отличие от ранее предложенных, не использует древовидное представление входных данных. Основой метода является сведение к задаче </w:t>
      </w:r>
      <w:r w:rsidRPr="000767D2">
        <w:rPr>
          <w:szCs w:val="28"/>
          <w:lang w:val="en-US"/>
        </w:rPr>
        <w:t>CSP</w:t>
      </w:r>
      <w:r w:rsidR="0091230E">
        <w:rPr>
          <w:szCs w:val="28"/>
        </w:rPr>
        <w:t xml:space="preserve">. При этом </w:t>
      </w:r>
      <w:r w:rsidRPr="000767D2">
        <w:rPr>
          <w:szCs w:val="28"/>
        </w:rPr>
        <w:t xml:space="preserve">суммарное число ограничений на семь типов переменных составляет </w:t>
      </w:r>
      <m:oMath>
        <m:r>
          <m:rPr>
            <m:scr m:val="script"/>
          </m:rPr>
          <w:rPr>
            <w:rFonts w:ascii="Cambria Math" w:hAnsi="Cambria Math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</m:e>
        </m:d>
        <m:r>
          <w:rPr>
            <w:rFonts w:ascii="Cambria Math" w:hAnsi="Cambria Math"/>
            <w:szCs w:val="28"/>
          </w:rPr>
          <m:t>)</m:t>
        </m:r>
      </m:oMath>
      <w:r w:rsidR="009D655D">
        <w:rPr>
          <w:szCs w:val="28"/>
        </w:rPr>
        <w:t xml:space="preserve"> (где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</m:e>
        </m:d>
      </m:oMath>
      <w:r w:rsidR="000A4CF2">
        <w:rPr>
          <w:szCs w:val="28"/>
        </w:rPr>
        <w:t xml:space="preserve"> – суммарная</w:t>
      </w:r>
      <w:r w:rsidR="00376AAA">
        <w:rPr>
          <w:szCs w:val="28"/>
        </w:rPr>
        <w:t xml:space="preserve"> </w:t>
      </w:r>
      <w:r w:rsidR="000A4CF2">
        <w:rPr>
          <w:szCs w:val="28"/>
        </w:rPr>
        <w:t>длина</w:t>
      </w:r>
      <w:r w:rsidR="00376AAA">
        <w:rPr>
          <w:szCs w:val="28"/>
        </w:rPr>
        <w:t xml:space="preserve"> сценариев</w:t>
      </w:r>
      <w:r w:rsidR="000A4CF2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S</m:t>
        </m:r>
      </m:oMath>
      <w:r w:rsidR="009D655D">
        <w:rPr>
          <w:szCs w:val="28"/>
        </w:rPr>
        <w:t>)</w:t>
      </w:r>
      <w:r w:rsidRPr="000767D2">
        <w:rPr>
          <w:szCs w:val="28"/>
        </w:rPr>
        <w:t>.</w:t>
      </w:r>
    </w:p>
    <w:p w:rsidR="00131FCD" w:rsidRDefault="00D45644" w:rsidP="00205499">
      <w:pPr>
        <w:spacing w:line="240" w:lineRule="auto"/>
        <w:ind w:firstLine="567"/>
        <w:rPr>
          <w:szCs w:val="28"/>
        </w:rPr>
      </w:pPr>
      <w:r w:rsidRPr="000767D2">
        <w:rPr>
          <w:szCs w:val="28"/>
        </w:rPr>
        <w:lastRenderedPageBreak/>
        <w:t xml:space="preserve">Разработанные методы реализованы в </w:t>
      </w:r>
      <w:r w:rsidR="00E03A7F" w:rsidRPr="000767D2">
        <w:rPr>
          <w:szCs w:val="28"/>
        </w:rPr>
        <w:t>программном</w:t>
      </w:r>
      <w:r w:rsidRPr="000767D2">
        <w:rPr>
          <w:szCs w:val="28"/>
        </w:rPr>
        <w:t xml:space="preserve"> </w:t>
      </w:r>
      <w:r w:rsidR="001D3727" w:rsidRPr="000767D2">
        <w:rPr>
          <w:szCs w:val="28"/>
        </w:rPr>
        <w:t>средстве</w:t>
      </w:r>
      <w:r w:rsidRPr="000767D2">
        <w:rPr>
          <w:szCs w:val="28"/>
        </w:rPr>
        <w:t xml:space="preserve"> </w:t>
      </w:r>
      <w:r w:rsidRPr="000767D2">
        <w:rPr>
          <w:i/>
          <w:szCs w:val="28"/>
          <w:lang w:val="en-US"/>
        </w:rPr>
        <w:t>EFSMTools</w:t>
      </w:r>
      <w:r w:rsidRPr="000767D2">
        <w:rPr>
          <w:szCs w:val="28"/>
        </w:rPr>
        <w:t xml:space="preserve"> с открытым кодом. Реализация проведена на языках программирования </w:t>
      </w:r>
      <w:r w:rsidRPr="000767D2">
        <w:rPr>
          <w:i/>
          <w:szCs w:val="28"/>
          <w:lang w:val="en-US"/>
        </w:rPr>
        <w:t>Java</w:t>
      </w:r>
      <w:r w:rsidRPr="000767D2">
        <w:rPr>
          <w:szCs w:val="28"/>
        </w:rPr>
        <w:t xml:space="preserve"> и </w:t>
      </w:r>
      <w:r w:rsidRPr="000767D2">
        <w:rPr>
          <w:i/>
          <w:szCs w:val="28"/>
          <w:lang w:val="en-US"/>
        </w:rPr>
        <w:t>Python</w:t>
      </w:r>
      <w:r w:rsidRPr="000767D2">
        <w:rPr>
          <w:szCs w:val="28"/>
        </w:rPr>
        <w:t xml:space="preserve">, ограничения на целочисленные переменные записаны на языке </w:t>
      </w:r>
      <w:r w:rsidRPr="000767D2">
        <w:rPr>
          <w:i/>
          <w:szCs w:val="28"/>
          <w:lang w:val="en-US"/>
        </w:rPr>
        <w:t>MiniZinc</w:t>
      </w:r>
      <w:r w:rsidRPr="000767D2">
        <w:rPr>
          <w:szCs w:val="28"/>
        </w:rPr>
        <w:t xml:space="preserve">. Для решения задачи удовлетворения ограничений используется средство </w:t>
      </w:r>
      <w:r w:rsidRPr="000767D2">
        <w:rPr>
          <w:i/>
          <w:szCs w:val="28"/>
          <w:lang w:val="en-US"/>
        </w:rPr>
        <w:t>Opturion</w:t>
      </w:r>
      <w:r w:rsidRPr="000767D2">
        <w:rPr>
          <w:i/>
          <w:szCs w:val="28"/>
        </w:rPr>
        <w:t xml:space="preserve"> </w:t>
      </w:r>
      <w:r w:rsidRPr="000767D2">
        <w:rPr>
          <w:i/>
          <w:szCs w:val="28"/>
          <w:lang w:val="en-US"/>
        </w:rPr>
        <w:t>CPX</w:t>
      </w:r>
      <w:r w:rsidR="005D5A22">
        <w:rPr>
          <w:szCs w:val="28"/>
        </w:rPr>
        <w:t>, являющее</w:t>
      </w:r>
      <w:r w:rsidRPr="000767D2">
        <w:rPr>
          <w:szCs w:val="28"/>
        </w:rPr>
        <w:t>ся одним из лучших в настоящее время</w:t>
      </w:r>
      <w:r w:rsidR="001D3727" w:rsidRPr="000767D2">
        <w:rPr>
          <w:szCs w:val="28"/>
        </w:rPr>
        <w:t>.</w:t>
      </w:r>
    </w:p>
    <w:p w:rsidR="00C11952" w:rsidRPr="000767D2" w:rsidRDefault="00C14C69" w:rsidP="00205499">
      <w:pPr>
        <w:spacing w:line="240" w:lineRule="auto"/>
        <w:ind w:firstLine="567"/>
        <w:rPr>
          <w:szCs w:val="28"/>
        </w:rPr>
      </w:pPr>
      <w:r w:rsidRPr="000767D2">
        <w:rPr>
          <w:szCs w:val="28"/>
        </w:rPr>
        <w:t xml:space="preserve">Экспериментальные </w:t>
      </w:r>
      <w:r w:rsidR="00907AAE" w:rsidRPr="000767D2">
        <w:rPr>
          <w:szCs w:val="28"/>
        </w:rPr>
        <w:t xml:space="preserve">исследования метода генерации управляющих автоматов по безошибочным сценариям работы показали статистически меньшее время работы предложенного метода по сравнению с точным алгоритмом </w:t>
      </w:r>
      <w:r w:rsidR="0091230E">
        <w:rPr>
          <w:szCs w:val="28"/>
        </w:rPr>
        <w:t>поиска с возвратом</w:t>
      </w:r>
      <w:r w:rsidR="00907AAE" w:rsidRPr="000767D2">
        <w:rPr>
          <w:szCs w:val="28"/>
        </w:rPr>
        <w:t xml:space="preserve"> при числе состояний автомата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∈[6, 13]</m:t>
        </m:r>
      </m:oMath>
      <w:r w:rsidR="00907AAE" w:rsidRPr="000767D2">
        <w:rPr>
          <w:szCs w:val="28"/>
        </w:rPr>
        <w:t xml:space="preserve">. Для сравнения было </w:t>
      </w:r>
      <w:r w:rsidR="0091230E">
        <w:rPr>
          <w:szCs w:val="28"/>
        </w:rPr>
        <w:t>проведено 1000 экспериментов</w:t>
      </w:r>
      <w:r w:rsidR="00907AAE" w:rsidRPr="000767D2">
        <w:rPr>
          <w:szCs w:val="28"/>
        </w:rPr>
        <w:t xml:space="preserve">. </w:t>
      </w:r>
      <w:r w:rsidR="00A31C0D" w:rsidRPr="000767D2">
        <w:rPr>
          <w:szCs w:val="28"/>
        </w:rPr>
        <w:t>Точный м</w:t>
      </w:r>
      <w:r w:rsidR="00907AAE" w:rsidRPr="000767D2">
        <w:rPr>
          <w:szCs w:val="28"/>
        </w:rPr>
        <w:t xml:space="preserve">етод генерации управляющих автоматов по зашумленным сценариям работы был экспериментально сравнен с точным алгоритмом </w:t>
      </w:r>
      <w:r w:rsidR="0091230E">
        <w:rPr>
          <w:szCs w:val="28"/>
        </w:rPr>
        <w:t>поиска с возвратом</w:t>
      </w:r>
      <w:r w:rsidR="00907AAE" w:rsidRPr="000767D2">
        <w:rPr>
          <w:szCs w:val="28"/>
        </w:rPr>
        <w:t xml:space="preserve"> и метаэвристическим методом </w:t>
      </w:r>
      <w:r w:rsidR="00907AAE" w:rsidRPr="000767D2">
        <w:rPr>
          <w:i/>
          <w:szCs w:val="28"/>
          <w:lang w:val="en-US"/>
        </w:rPr>
        <w:t>MuACO</w:t>
      </w:r>
      <w:r w:rsidR="00907AAE" w:rsidRPr="000767D2">
        <w:rPr>
          <w:szCs w:val="28"/>
        </w:rPr>
        <w:t xml:space="preserve">. Для сравнения каждый метод был запущен 3000 раз. Результаты </w:t>
      </w:r>
      <w:r w:rsidR="00AB0FBD">
        <w:rPr>
          <w:szCs w:val="28"/>
        </w:rPr>
        <w:t xml:space="preserve">вычислительных </w:t>
      </w:r>
      <w:r w:rsidR="00907AAE" w:rsidRPr="000767D2">
        <w:rPr>
          <w:szCs w:val="28"/>
        </w:rPr>
        <w:t xml:space="preserve">экспериментов показали, что предложенный метод работает значительно быстрее </w:t>
      </w:r>
      <w:r w:rsidR="0091230E">
        <w:rPr>
          <w:szCs w:val="28"/>
        </w:rPr>
        <w:t>поиска с возвратом</w:t>
      </w:r>
      <w:r w:rsidR="00907AAE" w:rsidRPr="000767D2">
        <w:rPr>
          <w:szCs w:val="28"/>
        </w:rPr>
        <w:t xml:space="preserve"> при росте размерности задачи и не уступает при этом </w:t>
      </w:r>
      <w:r w:rsidR="00907AAE" w:rsidRPr="000767D2">
        <w:rPr>
          <w:i/>
          <w:szCs w:val="28"/>
          <w:lang w:val="en-US"/>
        </w:rPr>
        <w:t>MuACO</w:t>
      </w:r>
      <w:r w:rsidR="00907AAE" w:rsidRPr="000767D2">
        <w:rPr>
          <w:szCs w:val="28"/>
        </w:rPr>
        <w:t>.</w:t>
      </w:r>
    </w:p>
    <w:p w:rsidR="00C11952" w:rsidRPr="000767D2" w:rsidRDefault="00577A87" w:rsidP="00205499">
      <w:pPr>
        <w:spacing w:line="240" w:lineRule="auto"/>
        <w:ind w:firstLine="567"/>
        <w:rPr>
          <w:szCs w:val="28"/>
        </w:rPr>
      </w:pPr>
      <w:r w:rsidRPr="000767D2">
        <w:rPr>
          <w:b/>
          <w:szCs w:val="28"/>
        </w:rPr>
        <w:t>Пятая глава</w:t>
      </w:r>
      <w:r w:rsidR="00055F56" w:rsidRPr="000767D2">
        <w:rPr>
          <w:szCs w:val="28"/>
        </w:rPr>
        <w:t xml:space="preserve"> </w:t>
      </w:r>
      <w:r w:rsidRPr="000767D2">
        <w:rPr>
          <w:szCs w:val="28"/>
        </w:rPr>
        <w:t xml:space="preserve">посвящена внедрению результатов диссертации. Описанные предикаты нарушения симметрии для задания требования </w:t>
      </w:r>
      <w:r w:rsidRPr="000767D2">
        <w:rPr>
          <w:szCs w:val="28"/>
          <w:lang w:val="en-US"/>
        </w:rPr>
        <w:t>BFS</w:t>
      </w:r>
      <w:r w:rsidRPr="000767D2">
        <w:rPr>
          <w:szCs w:val="28"/>
        </w:rPr>
        <w:t xml:space="preserve">-нумерации были использованы при разработке </w:t>
      </w:r>
      <w:r w:rsidR="00E03A7F" w:rsidRPr="000767D2">
        <w:rPr>
          <w:szCs w:val="28"/>
        </w:rPr>
        <w:t>программного</w:t>
      </w:r>
      <w:r w:rsidRPr="000767D2">
        <w:rPr>
          <w:szCs w:val="28"/>
        </w:rPr>
        <w:t xml:space="preserve"> средства </w:t>
      </w:r>
      <w:r w:rsidRPr="000767D2">
        <w:rPr>
          <w:i/>
          <w:szCs w:val="28"/>
          <w:lang w:val="en-US"/>
        </w:rPr>
        <w:t>DFASAT</w:t>
      </w:r>
      <w:r w:rsidRPr="000767D2">
        <w:rPr>
          <w:szCs w:val="28"/>
        </w:rPr>
        <w:t xml:space="preserve">. </w:t>
      </w:r>
      <w:r w:rsidR="008F02D8" w:rsidRPr="000767D2">
        <w:rPr>
          <w:szCs w:val="28"/>
        </w:rPr>
        <w:t>Средство разрабатывается М.</w:t>
      </w:r>
      <w:r w:rsidR="008F02D8" w:rsidRPr="000767D2">
        <w:rPr>
          <w:szCs w:val="28"/>
          <w:lang w:val="en-US"/>
        </w:rPr>
        <w:t> </w:t>
      </w:r>
      <w:r w:rsidR="00E03A7F" w:rsidRPr="000767D2">
        <w:rPr>
          <w:szCs w:val="28"/>
        </w:rPr>
        <w:t>Хеуле (</w:t>
      </w:r>
      <w:r w:rsidR="0036603F">
        <w:rPr>
          <w:szCs w:val="28"/>
        </w:rPr>
        <w:t xml:space="preserve">Техасский </w:t>
      </w:r>
      <w:r w:rsidR="00E03A7F" w:rsidRPr="000767D2">
        <w:rPr>
          <w:szCs w:val="28"/>
        </w:rPr>
        <w:t>У</w:t>
      </w:r>
      <w:r w:rsidR="0036603F">
        <w:rPr>
          <w:szCs w:val="28"/>
        </w:rPr>
        <w:t>ниверситет в О</w:t>
      </w:r>
      <w:r w:rsidR="008F02D8" w:rsidRPr="000767D2">
        <w:rPr>
          <w:szCs w:val="28"/>
        </w:rPr>
        <w:t xml:space="preserve">стине, США) и </w:t>
      </w:r>
      <w:r w:rsidR="00E03A7F" w:rsidRPr="000767D2">
        <w:rPr>
          <w:szCs w:val="28"/>
        </w:rPr>
        <w:t>С. Вервером (</w:t>
      </w:r>
      <w:r w:rsidR="002F3894">
        <w:rPr>
          <w:szCs w:val="28"/>
        </w:rPr>
        <w:t>Делфтский т</w:t>
      </w:r>
      <w:r w:rsidR="00FD2EFC">
        <w:rPr>
          <w:szCs w:val="28"/>
        </w:rPr>
        <w:t xml:space="preserve">ехнический </w:t>
      </w:r>
      <w:r w:rsidR="002F3894">
        <w:rPr>
          <w:szCs w:val="28"/>
        </w:rPr>
        <w:t>у</w:t>
      </w:r>
      <w:r w:rsidR="00FD2EFC" w:rsidRPr="000767D2">
        <w:rPr>
          <w:szCs w:val="28"/>
        </w:rPr>
        <w:t>ниверситет</w:t>
      </w:r>
      <w:r w:rsidR="008F02D8" w:rsidRPr="000767D2">
        <w:rPr>
          <w:szCs w:val="28"/>
        </w:rPr>
        <w:t xml:space="preserve">, Нидерланды). </w:t>
      </w:r>
      <w:r w:rsidR="00595BEB">
        <w:rPr>
          <w:szCs w:val="28"/>
        </w:rPr>
        <w:t xml:space="preserve">В рамках диссертации был сделан доклад на конференции по языкам, теории и приложениям автоматов </w:t>
      </w:r>
      <w:r w:rsidR="00595BEB" w:rsidRPr="000965FB">
        <w:rPr>
          <w:i/>
          <w:szCs w:val="28"/>
          <w:lang w:val="en-US"/>
        </w:rPr>
        <w:t>LATA</w:t>
      </w:r>
      <w:r w:rsidR="00595BEB">
        <w:rPr>
          <w:szCs w:val="28"/>
        </w:rPr>
        <w:t xml:space="preserve"> </w:t>
      </w:r>
      <w:r w:rsidR="00595BEB" w:rsidRPr="000767D2">
        <w:rPr>
          <w:szCs w:val="28"/>
        </w:rPr>
        <w:t>2015</w:t>
      </w:r>
      <w:r w:rsidR="00595BEB">
        <w:rPr>
          <w:szCs w:val="28"/>
        </w:rPr>
        <w:t xml:space="preserve"> </w:t>
      </w:r>
      <w:r w:rsidR="00595BEB" w:rsidRPr="000767D2">
        <w:rPr>
          <w:szCs w:val="28"/>
        </w:rPr>
        <w:t>(Ницца, Франция)</w:t>
      </w:r>
      <w:r w:rsidR="00595BEB">
        <w:rPr>
          <w:szCs w:val="28"/>
        </w:rPr>
        <w:t xml:space="preserve">. </w:t>
      </w:r>
      <w:r w:rsidR="008F02D8" w:rsidRPr="000767D2">
        <w:rPr>
          <w:szCs w:val="28"/>
        </w:rPr>
        <w:t xml:space="preserve">После </w:t>
      </w:r>
      <w:r w:rsidR="00E03A7F" w:rsidRPr="000767D2">
        <w:rPr>
          <w:szCs w:val="28"/>
        </w:rPr>
        <w:t xml:space="preserve">выступления </w:t>
      </w:r>
      <w:r w:rsidR="008F02D8" w:rsidRPr="000767D2">
        <w:rPr>
          <w:szCs w:val="28"/>
        </w:rPr>
        <w:t>диссертанта</w:t>
      </w:r>
      <w:r w:rsidR="00595BEB">
        <w:rPr>
          <w:szCs w:val="28"/>
        </w:rPr>
        <w:t xml:space="preserve"> и публикации работы «</w:t>
      </w:r>
      <w:r w:rsidR="00595BEB" w:rsidRPr="000767D2">
        <w:rPr>
          <w:szCs w:val="28"/>
          <w:lang w:val="en-US"/>
        </w:rPr>
        <w:t>BFS</w:t>
      </w:r>
      <w:r w:rsidR="00595BEB" w:rsidRPr="00595BEB">
        <w:rPr>
          <w:szCs w:val="28"/>
        </w:rPr>
        <w:t>-</w:t>
      </w:r>
      <w:r w:rsidR="00595BEB" w:rsidRPr="000767D2">
        <w:rPr>
          <w:szCs w:val="28"/>
          <w:lang w:val="en-US"/>
        </w:rPr>
        <w:t>Based</w:t>
      </w:r>
      <w:r w:rsidR="00595BEB" w:rsidRPr="00595BEB">
        <w:rPr>
          <w:szCs w:val="28"/>
        </w:rPr>
        <w:t xml:space="preserve"> </w:t>
      </w:r>
      <w:r w:rsidR="00595BEB" w:rsidRPr="000767D2">
        <w:rPr>
          <w:szCs w:val="28"/>
          <w:lang w:val="en-US"/>
        </w:rPr>
        <w:t>Symmetry</w:t>
      </w:r>
      <w:r w:rsidR="00595BEB" w:rsidRPr="00595BEB">
        <w:rPr>
          <w:szCs w:val="28"/>
        </w:rPr>
        <w:t xml:space="preserve"> </w:t>
      </w:r>
      <w:r w:rsidR="00595BEB" w:rsidRPr="000767D2">
        <w:rPr>
          <w:szCs w:val="28"/>
          <w:lang w:val="en-US"/>
        </w:rPr>
        <w:t>Breaking</w:t>
      </w:r>
      <w:r w:rsidR="00595BEB" w:rsidRPr="00595BEB">
        <w:rPr>
          <w:szCs w:val="28"/>
        </w:rPr>
        <w:t xml:space="preserve"> </w:t>
      </w:r>
      <w:r w:rsidR="00595BEB" w:rsidRPr="000767D2">
        <w:rPr>
          <w:szCs w:val="28"/>
          <w:lang w:val="en-US"/>
        </w:rPr>
        <w:t>Predicates</w:t>
      </w:r>
      <w:r w:rsidR="00595BEB" w:rsidRPr="00595BEB">
        <w:rPr>
          <w:szCs w:val="28"/>
        </w:rPr>
        <w:t xml:space="preserve"> </w:t>
      </w:r>
      <w:r w:rsidR="00595BEB" w:rsidRPr="000767D2">
        <w:rPr>
          <w:szCs w:val="28"/>
          <w:lang w:val="en-US"/>
        </w:rPr>
        <w:t>for</w:t>
      </w:r>
      <w:r w:rsidR="00595BEB" w:rsidRPr="00595BEB">
        <w:rPr>
          <w:szCs w:val="28"/>
        </w:rPr>
        <w:t xml:space="preserve"> </w:t>
      </w:r>
      <w:r w:rsidR="00595BEB" w:rsidRPr="000767D2">
        <w:rPr>
          <w:szCs w:val="28"/>
          <w:lang w:val="en-US"/>
        </w:rPr>
        <w:t>DFA</w:t>
      </w:r>
      <w:r w:rsidR="00595BEB" w:rsidRPr="00595BEB">
        <w:rPr>
          <w:szCs w:val="28"/>
        </w:rPr>
        <w:t xml:space="preserve"> </w:t>
      </w:r>
      <w:r w:rsidR="00595BEB" w:rsidRPr="000767D2">
        <w:rPr>
          <w:szCs w:val="28"/>
          <w:lang w:val="en-US"/>
        </w:rPr>
        <w:t>Identification</w:t>
      </w:r>
      <w:r w:rsidR="00595BEB">
        <w:rPr>
          <w:szCs w:val="28"/>
        </w:rPr>
        <w:t>»</w:t>
      </w:r>
      <w:r w:rsidR="008F02D8" w:rsidRPr="000767D2">
        <w:rPr>
          <w:szCs w:val="28"/>
        </w:rPr>
        <w:t xml:space="preserve"> был </w:t>
      </w:r>
      <w:r w:rsidR="00595BEB">
        <w:rPr>
          <w:szCs w:val="28"/>
        </w:rPr>
        <w:t>установлен</w:t>
      </w:r>
      <w:r w:rsidR="008F02D8" w:rsidRPr="000767D2">
        <w:rPr>
          <w:szCs w:val="28"/>
        </w:rPr>
        <w:t xml:space="preserve"> контак</w:t>
      </w:r>
      <w:r w:rsidR="0091230E">
        <w:rPr>
          <w:szCs w:val="28"/>
        </w:rPr>
        <w:t>т с упомянутыми исследователями и</w:t>
      </w:r>
      <w:r w:rsidR="008F02D8" w:rsidRPr="000767D2">
        <w:rPr>
          <w:szCs w:val="28"/>
        </w:rPr>
        <w:t xml:space="preserve"> в дальнейшем предлагаемые предикаты нарушения симметрии были внедрены</w:t>
      </w:r>
      <w:r w:rsidR="00401FD2" w:rsidRPr="000767D2">
        <w:rPr>
          <w:szCs w:val="28"/>
        </w:rPr>
        <w:t xml:space="preserve"> в </w:t>
      </w:r>
      <w:r w:rsidR="00E03A7F" w:rsidRPr="000767D2">
        <w:rPr>
          <w:szCs w:val="28"/>
        </w:rPr>
        <w:t>программное</w:t>
      </w:r>
      <w:r w:rsidR="008F02D8" w:rsidRPr="000767D2">
        <w:rPr>
          <w:szCs w:val="28"/>
        </w:rPr>
        <w:t xml:space="preserve"> средств</w:t>
      </w:r>
      <w:r w:rsidR="00401FD2" w:rsidRPr="000767D2">
        <w:rPr>
          <w:szCs w:val="28"/>
        </w:rPr>
        <w:t>о</w:t>
      </w:r>
      <w:r w:rsidR="008F02D8" w:rsidRPr="000767D2">
        <w:rPr>
          <w:szCs w:val="28"/>
        </w:rPr>
        <w:t xml:space="preserve"> </w:t>
      </w:r>
      <w:r w:rsidR="008F02D8" w:rsidRPr="000767D2">
        <w:rPr>
          <w:i/>
          <w:szCs w:val="28"/>
          <w:lang w:val="en-US"/>
        </w:rPr>
        <w:t>DFASAT</w:t>
      </w:r>
      <w:r w:rsidR="008F02D8" w:rsidRPr="000767D2">
        <w:rPr>
          <w:szCs w:val="28"/>
        </w:rPr>
        <w:t xml:space="preserve">. Получен акт внедрения из </w:t>
      </w:r>
      <w:r w:rsidR="002F3894">
        <w:rPr>
          <w:szCs w:val="28"/>
        </w:rPr>
        <w:t>Делфтского т</w:t>
      </w:r>
      <w:r w:rsidR="00FD2EFC">
        <w:rPr>
          <w:szCs w:val="28"/>
        </w:rPr>
        <w:t xml:space="preserve">ехнического </w:t>
      </w:r>
      <w:r w:rsidR="002F3894">
        <w:rPr>
          <w:szCs w:val="28"/>
        </w:rPr>
        <w:t>у</w:t>
      </w:r>
      <w:r w:rsidR="00FD2EFC" w:rsidRPr="000767D2">
        <w:rPr>
          <w:szCs w:val="28"/>
        </w:rPr>
        <w:t>ниверситет</w:t>
      </w:r>
      <w:r w:rsidR="00FD2EFC">
        <w:rPr>
          <w:szCs w:val="28"/>
        </w:rPr>
        <w:t>а</w:t>
      </w:r>
      <w:r w:rsidR="008F02D8" w:rsidRPr="000767D2">
        <w:rPr>
          <w:szCs w:val="28"/>
        </w:rPr>
        <w:t>.</w:t>
      </w:r>
    </w:p>
    <w:p w:rsidR="00302451" w:rsidRPr="00D17E15" w:rsidRDefault="00C11952" w:rsidP="00205499">
      <w:pPr>
        <w:spacing w:line="240" w:lineRule="auto"/>
        <w:ind w:firstLine="567"/>
        <w:rPr>
          <w:szCs w:val="28"/>
        </w:rPr>
      </w:pPr>
      <w:r w:rsidRPr="000767D2">
        <w:rPr>
          <w:szCs w:val="28"/>
        </w:rPr>
        <w:t>Р</w:t>
      </w:r>
      <w:r w:rsidR="008F02D8" w:rsidRPr="000767D2">
        <w:rPr>
          <w:szCs w:val="28"/>
        </w:rPr>
        <w:t>езультаты диссертации использовались</w:t>
      </w:r>
      <w:r w:rsidRPr="000767D2">
        <w:rPr>
          <w:szCs w:val="28"/>
        </w:rPr>
        <w:t xml:space="preserve"> в учебном процессе кафедры </w:t>
      </w:r>
      <w:r w:rsidR="00E03A7F" w:rsidRPr="000767D2">
        <w:rPr>
          <w:szCs w:val="28"/>
        </w:rPr>
        <w:t>«Компьютерные технологии»</w:t>
      </w:r>
      <w:r w:rsidR="0091230E">
        <w:rPr>
          <w:szCs w:val="28"/>
        </w:rPr>
        <w:t xml:space="preserve"> Университета ИТМО</w:t>
      </w:r>
      <w:r w:rsidR="008F02D8" w:rsidRPr="000767D2">
        <w:rPr>
          <w:szCs w:val="28"/>
        </w:rPr>
        <w:t xml:space="preserve"> при руководстве двумя бакалаврскими и</w:t>
      </w:r>
      <w:r w:rsidR="009D655D">
        <w:rPr>
          <w:szCs w:val="28"/>
        </w:rPr>
        <w:t xml:space="preserve"> выполнении двух магистерских выпускных</w:t>
      </w:r>
      <w:r w:rsidR="009656D4">
        <w:rPr>
          <w:szCs w:val="28"/>
        </w:rPr>
        <w:t xml:space="preserve"> квалификационных</w:t>
      </w:r>
      <w:r w:rsidR="009D655D">
        <w:rPr>
          <w:szCs w:val="28"/>
        </w:rPr>
        <w:t xml:space="preserve"> работ</w:t>
      </w:r>
      <w:r w:rsidR="008F02D8" w:rsidRPr="000767D2">
        <w:rPr>
          <w:szCs w:val="28"/>
        </w:rPr>
        <w:t xml:space="preserve"> студентов, а также в рамках курса «Теория автоматов и программирование»</w:t>
      </w:r>
      <w:r w:rsidRPr="000767D2">
        <w:rPr>
          <w:szCs w:val="28"/>
        </w:rPr>
        <w:t>.</w:t>
      </w:r>
    </w:p>
    <w:p w:rsidR="00302451" w:rsidRPr="00074A3B" w:rsidRDefault="00302451" w:rsidP="00AA62CE">
      <w:pPr>
        <w:spacing w:before="120" w:line="240" w:lineRule="auto"/>
        <w:ind w:firstLine="0"/>
        <w:jc w:val="center"/>
        <w:rPr>
          <w:b/>
          <w:sz w:val="32"/>
          <w:szCs w:val="32"/>
        </w:rPr>
      </w:pPr>
      <w:r w:rsidRPr="00074A3B">
        <w:rPr>
          <w:b/>
          <w:sz w:val="32"/>
          <w:szCs w:val="32"/>
        </w:rPr>
        <w:t>Заключение</w:t>
      </w:r>
    </w:p>
    <w:p w:rsidR="00577A87" w:rsidRPr="000767D2" w:rsidRDefault="00577A87" w:rsidP="000965FB">
      <w:pPr>
        <w:spacing w:line="240" w:lineRule="auto"/>
        <w:ind w:firstLine="426"/>
        <w:rPr>
          <w:szCs w:val="28"/>
        </w:rPr>
      </w:pPr>
      <w:r w:rsidRPr="000767D2">
        <w:rPr>
          <w:szCs w:val="28"/>
        </w:rPr>
        <w:t>В диссертационном исследовани</w:t>
      </w:r>
      <w:r w:rsidR="00130E81" w:rsidRPr="000767D2">
        <w:rPr>
          <w:szCs w:val="28"/>
        </w:rPr>
        <w:t>и получены следующие результаты.</w:t>
      </w:r>
    </w:p>
    <w:p w:rsidR="00401FD2" w:rsidRPr="000767D2" w:rsidRDefault="00401FD2" w:rsidP="000767D2">
      <w:pPr>
        <w:pStyle w:val="ListParagraph"/>
        <w:numPr>
          <w:ilvl w:val="0"/>
          <w:numId w:val="13"/>
        </w:numPr>
        <w:spacing w:line="240" w:lineRule="auto"/>
        <w:ind w:left="426" w:hanging="284"/>
        <w:rPr>
          <w:szCs w:val="28"/>
        </w:rPr>
      </w:pPr>
      <w:r w:rsidRPr="000767D2">
        <w:rPr>
          <w:szCs w:val="28"/>
        </w:rPr>
        <w:t xml:space="preserve">Теоретическое доказательство </w:t>
      </w:r>
      <w:r w:rsidRPr="000767D2">
        <w:rPr>
          <w:szCs w:val="28"/>
          <w:lang w:val="en-US"/>
        </w:rPr>
        <w:t>NP</w:t>
      </w:r>
      <w:r w:rsidRPr="000767D2">
        <w:rPr>
          <w:szCs w:val="28"/>
        </w:rPr>
        <w:t>-трудности задач</w:t>
      </w:r>
      <w:r w:rsidR="00130E81" w:rsidRPr="000767D2">
        <w:rPr>
          <w:szCs w:val="28"/>
        </w:rPr>
        <w:t>и</w:t>
      </w:r>
      <w:r w:rsidRPr="000767D2">
        <w:rPr>
          <w:szCs w:val="28"/>
        </w:rPr>
        <w:t xml:space="preserve"> генерации управляющих конечных автоматов по сценариям работы.</w:t>
      </w:r>
    </w:p>
    <w:p w:rsidR="00302451" w:rsidRPr="000767D2" w:rsidRDefault="00A31C0D" w:rsidP="000767D2">
      <w:pPr>
        <w:pStyle w:val="ListParagraph"/>
        <w:numPr>
          <w:ilvl w:val="0"/>
          <w:numId w:val="13"/>
        </w:numPr>
        <w:spacing w:line="240" w:lineRule="auto"/>
        <w:ind w:left="426" w:hanging="284"/>
        <w:rPr>
          <w:szCs w:val="28"/>
        </w:rPr>
      </w:pPr>
      <w:r w:rsidRPr="000767D2">
        <w:rPr>
          <w:szCs w:val="28"/>
        </w:rPr>
        <w:t>Точные м</w:t>
      </w:r>
      <w:r w:rsidR="00C11952" w:rsidRPr="000767D2">
        <w:rPr>
          <w:szCs w:val="28"/>
        </w:rPr>
        <w:t xml:space="preserve">етоды генерации детерминированных конечных автоматов по безошибочным и зашумленным обучающим словарям. Методы основаны на сведении к задаче выполнимости булевой формулы. Создано программное средство </w:t>
      </w:r>
      <w:r w:rsidR="00C11952" w:rsidRPr="000767D2">
        <w:rPr>
          <w:i/>
          <w:szCs w:val="28"/>
          <w:lang w:val="en-US"/>
        </w:rPr>
        <w:t>DFAInducer</w:t>
      </w:r>
      <w:r w:rsidR="00C11952" w:rsidRPr="000767D2">
        <w:rPr>
          <w:szCs w:val="28"/>
        </w:rPr>
        <w:t xml:space="preserve"> с открытым кодом, реализующее разработанные методы. </w:t>
      </w:r>
      <w:r w:rsidR="008936D7" w:rsidRPr="000767D2">
        <w:rPr>
          <w:szCs w:val="28"/>
        </w:rPr>
        <w:t xml:space="preserve">В случае безошибочных данных время работы предложенного метода меньше времени работы существующих. Для генерации автоматов по зашумленным данным ранее </w:t>
      </w:r>
      <w:r w:rsidRPr="000767D2">
        <w:rPr>
          <w:szCs w:val="28"/>
        </w:rPr>
        <w:t xml:space="preserve">точных </w:t>
      </w:r>
      <w:r w:rsidR="008936D7" w:rsidRPr="000767D2">
        <w:rPr>
          <w:szCs w:val="28"/>
        </w:rPr>
        <w:t>методов не предлагалось.</w:t>
      </w:r>
    </w:p>
    <w:p w:rsidR="00577A87" w:rsidRPr="000767D2" w:rsidRDefault="00A31C0D" w:rsidP="000767D2">
      <w:pPr>
        <w:pStyle w:val="ListParagraph"/>
        <w:numPr>
          <w:ilvl w:val="0"/>
          <w:numId w:val="13"/>
        </w:numPr>
        <w:spacing w:line="240" w:lineRule="auto"/>
        <w:ind w:left="426" w:hanging="284"/>
        <w:rPr>
          <w:szCs w:val="28"/>
        </w:rPr>
      </w:pPr>
      <w:r w:rsidRPr="000767D2">
        <w:rPr>
          <w:szCs w:val="28"/>
        </w:rPr>
        <w:t>Точные м</w:t>
      </w:r>
      <w:r w:rsidR="008936D7" w:rsidRPr="000767D2">
        <w:rPr>
          <w:szCs w:val="28"/>
        </w:rPr>
        <w:t xml:space="preserve">етоды генерации управляющих конечных автоматов по безошибочным и зашумленным сценариям работы. В основе методов лежит сведение к задаче удовлетворения ограничений. Методы реализованы в программном </w:t>
      </w:r>
      <w:r w:rsidR="001D3727" w:rsidRPr="000767D2">
        <w:rPr>
          <w:szCs w:val="28"/>
        </w:rPr>
        <w:t>средстве</w:t>
      </w:r>
      <w:r w:rsidR="008936D7" w:rsidRPr="000767D2">
        <w:rPr>
          <w:szCs w:val="28"/>
        </w:rPr>
        <w:t xml:space="preserve"> </w:t>
      </w:r>
      <w:r w:rsidR="00DE2B40">
        <w:rPr>
          <w:i/>
          <w:szCs w:val="28"/>
          <w:lang w:val="en-US"/>
        </w:rPr>
        <w:t>EFSMTools</w:t>
      </w:r>
      <w:r w:rsidR="008936D7" w:rsidRPr="000767D2">
        <w:rPr>
          <w:szCs w:val="28"/>
        </w:rPr>
        <w:t xml:space="preserve"> </w:t>
      </w:r>
      <w:r w:rsidR="00401FD2" w:rsidRPr="000767D2">
        <w:rPr>
          <w:szCs w:val="28"/>
        </w:rPr>
        <w:t>с о</w:t>
      </w:r>
      <w:r w:rsidR="0091230E">
        <w:rPr>
          <w:szCs w:val="28"/>
        </w:rPr>
        <w:t xml:space="preserve">ткрытым кодом. </w:t>
      </w:r>
      <w:r w:rsidR="00AB0FBD">
        <w:rPr>
          <w:szCs w:val="28"/>
        </w:rPr>
        <w:t>Вычислительные э</w:t>
      </w:r>
      <w:r w:rsidR="0091230E">
        <w:rPr>
          <w:szCs w:val="28"/>
        </w:rPr>
        <w:t>кспериментальные исследования показали</w:t>
      </w:r>
      <w:r w:rsidR="00401FD2" w:rsidRPr="000767D2">
        <w:rPr>
          <w:szCs w:val="28"/>
        </w:rPr>
        <w:t xml:space="preserve"> преимущество по сравнению с </w:t>
      </w:r>
      <w:r w:rsidR="0091230E">
        <w:rPr>
          <w:szCs w:val="28"/>
        </w:rPr>
        <w:t>поиском с возвратом</w:t>
      </w:r>
      <w:r w:rsidR="00401FD2" w:rsidRPr="000767D2">
        <w:rPr>
          <w:szCs w:val="28"/>
        </w:rPr>
        <w:t>.</w:t>
      </w:r>
    </w:p>
    <w:p w:rsidR="00401FD2" w:rsidRDefault="009D655D" w:rsidP="000767D2">
      <w:pPr>
        <w:pStyle w:val="ListParagraph"/>
        <w:numPr>
          <w:ilvl w:val="0"/>
          <w:numId w:val="13"/>
        </w:numPr>
        <w:spacing w:line="240" w:lineRule="auto"/>
        <w:ind w:left="426" w:hanging="284"/>
        <w:rPr>
          <w:szCs w:val="28"/>
        </w:rPr>
      </w:pPr>
      <w:r>
        <w:rPr>
          <w:szCs w:val="28"/>
        </w:rPr>
        <w:lastRenderedPageBreak/>
        <w:t>Внедрение разработанных методов, осуществленное</w:t>
      </w:r>
      <w:r w:rsidR="00401FD2" w:rsidRPr="000767D2">
        <w:rPr>
          <w:szCs w:val="28"/>
        </w:rPr>
        <w:t xml:space="preserve"> при разработке </w:t>
      </w:r>
      <w:r w:rsidR="00E03A7F" w:rsidRPr="000767D2">
        <w:rPr>
          <w:szCs w:val="28"/>
        </w:rPr>
        <w:t>программного</w:t>
      </w:r>
      <w:r w:rsidR="00401FD2" w:rsidRPr="000767D2">
        <w:rPr>
          <w:szCs w:val="28"/>
        </w:rPr>
        <w:t xml:space="preserve"> средства </w:t>
      </w:r>
      <w:r w:rsidR="00401FD2" w:rsidRPr="000767D2">
        <w:rPr>
          <w:i/>
          <w:szCs w:val="28"/>
          <w:lang w:val="en-US"/>
        </w:rPr>
        <w:t>DFASAT</w:t>
      </w:r>
      <w:r>
        <w:rPr>
          <w:szCs w:val="28"/>
        </w:rPr>
        <w:t xml:space="preserve"> и</w:t>
      </w:r>
      <w:r w:rsidRPr="009D655D">
        <w:rPr>
          <w:szCs w:val="28"/>
        </w:rPr>
        <w:t xml:space="preserve"> </w:t>
      </w:r>
      <w:r>
        <w:rPr>
          <w:szCs w:val="28"/>
        </w:rPr>
        <w:t>выполненное</w:t>
      </w:r>
      <w:r w:rsidRPr="009D655D">
        <w:rPr>
          <w:szCs w:val="28"/>
        </w:rPr>
        <w:t xml:space="preserve"> </w:t>
      </w:r>
      <w:r>
        <w:rPr>
          <w:szCs w:val="28"/>
        </w:rPr>
        <w:t>после</w:t>
      </w:r>
      <w:r w:rsidRPr="009D655D">
        <w:rPr>
          <w:szCs w:val="28"/>
        </w:rPr>
        <w:t xml:space="preserve"> </w:t>
      </w:r>
      <w:r>
        <w:rPr>
          <w:szCs w:val="28"/>
        </w:rPr>
        <w:t>публикации</w:t>
      </w:r>
      <w:r w:rsidRPr="009D655D">
        <w:rPr>
          <w:szCs w:val="28"/>
        </w:rPr>
        <w:t xml:space="preserve"> </w:t>
      </w:r>
      <w:r>
        <w:rPr>
          <w:szCs w:val="28"/>
        </w:rPr>
        <w:t>работы диссертанта</w:t>
      </w:r>
      <w:r w:rsidRPr="009D655D">
        <w:rPr>
          <w:szCs w:val="28"/>
        </w:rPr>
        <w:t xml:space="preserve"> «</w:t>
      </w:r>
      <w:r w:rsidRPr="000767D2">
        <w:rPr>
          <w:szCs w:val="28"/>
          <w:lang w:val="en-US"/>
        </w:rPr>
        <w:t>BFS</w:t>
      </w:r>
      <w:r w:rsidRPr="009D655D">
        <w:rPr>
          <w:szCs w:val="28"/>
        </w:rPr>
        <w:t>-</w:t>
      </w:r>
      <w:r w:rsidRPr="000767D2">
        <w:rPr>
          <w:szCs w:val="28"/>
          <w:lang w:val="en-US"/>
        </w:rPr>
        <w:t>Based</w:t>
      </w:r>
      <w:r w:rsidRPr="009D655D">
        <w:rPr>
          <w:szCs w:val="28"/>
        </w:rPr>
        <w:t xml:space="preserve"> </w:t>
      </w:r>
      <w:r w:rsidRPr="000767D2">
        <w:rPr>
          <w:szCs w:val="28"/>
          <w:lang w:val="en-US"/>
        </w:rPr>
        <w:t>Symmetry</w:t>
      </w:r>
      <w:r w:rsidRPr="009D655D">
        <w:rPr>
          <w:szCs w:val="28"/>
        </w:rPr>
        <w:t xml:space="preserve"> </w:t>
      </w:r>
      <w:r w:rsidRPr="000767D2">
        <w:rPr>
          <w:szCs w:val="28"/>
          <w:lang w:val="en-US"/>
        </w:rPr>
        <w:t>Breaking</w:t>
      </w:r>
      <w:r w:rsidRPr="009D655D">
        <w:rPr>
          <w:szCs w:val="28"/>
        </w:rPr>
        <w:t xml:space="preserve"> </w:t>
      </w:r>
      <w:r w:rsidRPr="000767D2">
        <w:rPr>
          <w:szCs w:val="28"/>
          <w:lang w:val="en-US"/>
        </w:rPr>
        <w:t>Predicates</w:t>
      </w:r>
      <w:r w:rsidRPr="009D655D">
        <w:rPr>
          <w:szCs w:val="28"/>
        </w:rPr>
        <w:t xml:space="preserve"> </w:t>
      </w:r>
      <w:r w:rsidRPr="000767D2">
        <w:rPr>
          <w:szCs w:val="28"/>
          <w:lang w:val="en-US"/>
        </w:rPr>
        <w:t>for</w:t>
      </w:r>
      <w:r w:rsidRPr="009D655D">
        <w:rPr>
          <w:szCs w:val="28"/>
        </w:rPr>
        <w:t xml:space="preserve"> </w:t>
      </w:r>
      <w:r w:rsidRPr="000767D2">
        <w:rPr>
          <w:szCs w:val="28"/>
          <w:lang w:val="en-US"/>
        </w:rPr>
        <w:t>DFA</w:t>
      </w:r>
      <w:r w:rsidRPr="009D655D">
        <w:rPr>
          <w:szCs w:val="28"/>
        </w:rPr>
        <w:t xml:space="preserve"> </w:t>
      </w:r>
      <w:r w:rsidRPr="000767D2">
        <w:rPr>
          <w:szCs w:val="28"/>
          <w:lang w:val="en-US"/>
        </w:rPr>
        <w:t>Identification</w:t>
      </w:r>
      <w:r w:rsidRPr="009D655D">
        <w:rPr>
          <w:szCs w:val="28"/>
        </w:rPr>
        <w:t xml:space="preserve">». </w:t>
      </w:r>
      <w:r>
        <w:rPr>
          <w:szCs w:val="28"/>
        </w:rPr>
        <w:t xml:space="preserve">Имеется акт внедрения из </w:t>
      </w:r>
      <w:r w:rsidR="002F3894">
        <w:rPr>
          <w:szCs w:val="28"/>
        </w:rPr>
        <w:t>Делфтского т</w:t>
      </w:r>
      <w:r w:rsidR="00FD2EFC">
        <w:rPr>
          <w:szCs w:val="28"/>
        </w:rPr>
        <w:t xml:space="preserve">ехнического </w:t>
      </w:r>
      <w:r w:rsidR="002F3894">
        <w:rPr>
          <w:szCs w:val="28"/>
        </w:rPr>
        <w:t>у</w:t>
      </w:r>
      <w:r w:rsidR="00FD2EFC" w:rsidRPr="000767D2">
        <w:rPr>
          <w:szCs w:val="28"/>
        </w:rPr>
        <w:t>ниверситет</w:t>
      </w:r>
      <w:r w:rsidR="00FD2EFC">
        <w:rPr>
          <w:szCs w:val="28"/>
        </w:rPr>
        <w:t>а</w:t>
      </w:r>
      <w:r w:rsidR="00401FD2" w:rsidRPr="000767D2">
        <w:rPr>
          <w:szCs w:val="28"/>
        </w:rPr>
        <w:t xml:space="preserve">. Также результаты </w:t>
      </w:r>
      <w:r>
        <w:rPr>
          <w:szCs w:val="28"/>
        </w:rPr>
        <w:t xml:space="preserve">диссертации </w:t>
      </w:r>
      <w:r w:rsidR="00401FD2" w:rsidRPr="000767D2">
        <w:rPr>
          <w:szCs w:val="28"/>
        </w:rPr>
        <w:t xml:space="preserve">использовались в учебном процессе кафедры </w:t>
      </w:r>
      <w:r w:rsidR="00E03A7F" w:rsidRPr="000767D2">
        <w:rPr>
          <w:szCs w:val="28"/>
        </w:rPr>
        <w:t>«Компьютерные технологии»</w:t>
      </w:r>
      <w:r w:rsidR="00401FD2" w:rsidRPr="000767D2">
        <w:rPr>
          <w:szCs w:val="28"/>
        </w:rPr>
        <w:t xml:space="preserve"> Университета ИТМО.</w:t>
      </w:r>
    </w:p>
    <w:p w:rsidR="00A772A4" w:rsidRPr="00A772A4" w:rsidRDefault="00A772A4" w:rsidP="00A772A4">
      <w:pPr>
        <w:spacing w:line="240" w:lineRule="auto"/>
        <w:ind w:firstLine="142"/>
        <w:rPr>
          <w:szCs w:val="28"/>
        </w:rPr>
      </w:pPr>
      <w:r w:rsidRPr="00A772A4">
        <w:rPr>
          <w:szCs w:val="28"/>
        </w:rPr>
        <w:t>Полученные результаты рекомендуется использовать для решения практических задач генерации конечных автоматов. Перспективы дальнейшей разработки темы включают в себя развитие предложенных методов, их модификацию для применения к другим автоматным моделям.</w:t>
      </w:r>
    </w:p>
    <w:p w:rsidR="00302451" w:rsidRPr="00074A3B" w:rsidRDefault="00302451" w:rsidP="0091230E">
      <w:pPr>
        <w:spacing w:before="120" w:line="240" w:lineRule="auto"/>
        <w:ind w:firstLine="0"/>
        <w:jc w:val="center"/>
        <w:rPr>
          <w:b/>
          <w:sz w:val="32"/>
          <w:szCs w:val="32"/>
        </w:rPr>
      </w:pPr>
      <w:bookmarkStart w:id="5" w:name="_Toc338590715"/>
      <w:bookmarkStart w:id="6" w:name="_Toc423817082"/>
      <w:bookmarkStart w:id="7" w:name="_Toc430861289"/>
      <w:r w:rsidRPr="00074A3B">
        <w:rPr>
          <w:b/>
          <w:sz w:val="32"/>
          <w:szCs w:val="32"/>
        </w:rPr>
        <w:t>Статьи в рецензируемых изданиях из перечней ВАК</w:t>
      </w:r>
      <w:bookmarkEnd w:id="5"/>
      <w:r w:rsidRPr="00074A3B">
        <w:rPr>
          <w:b/>
          <w:sz w:val="32"/>
          <w:szCs w:val="32"/>
        </w:rPr>
        <w:t xml:space="preserve"> или </w:t>
      </w:r>
      <w:r w:rsidRPr="00074A3B">
        <w:rPr>
          <w:b/>
          <w:sz w:val="32"/>
          <w:szCs w:val="32"/>
          <w:lang w:val="en-US"/>
        </w:rPr>
        <w:t>Scopus</w:t>
      </w:r>
      <w:bookmarkEnd w:id="6"/>
      <w:bookmarkEnd w:id="7"/>
    </w:p>
    <w:p w:rsidR="006E2D04" w:rsidRPr="000767D2" w:rsidRDefault="006E2D04" w:rsidP="000767D2">
      <w:pPr>
        <w:numPr>
          <w:ilvl w:val="0"/>
          <w:numId w:val="7"/>
        </w:numPr>
        <w:tabs>
          <w:tab w:val="clear" w:pos="680"/>
          <w:tab w:val="num" w:pos="709"/>
        </w:tabs>
        <w:spacing w:line="240" w:lineRule="auto"/>
        <w:ind w:left="426"/>
        <w:rPr>
          <w:szCs w:val="28"/>
        </w:rPr>
      </w:pPr>
      <w:r w:rsidRPr="000767D2">
        <w:rPr>
          <w:i/>
          <w:szCs w:val="28"/>
        </w:rPr>
        <w:t>Панченко Е.</w:t>
      </w:r>
      <w:r w:rsidRPr="000767D2">
        <w:rPr>
          <w:i/>
          <w:szCs w:val="28"/>
          <w:lang w:val="en-US"/>
        </w:rPr>
        <w:t> </w:t>
      </w:r>
      <w:r w:rsidRPr="000767D2">
        <w:rPr>
          <w:i/>
          <w:szCs w:val="28"/>
        </w:rPr>
        <w:t>В.</w:t>
      </w:r>
      <w:r w:rsidRPr="000767D2">
        <w:rPr>
          <w:szCs w:val="28"/>
        </w:rPr>
        <w:t xml:space="preserve">, </w:t>
      </w:r>
      <w:r w:rsidRPr="000767D2">
        <w:rPr>
          <w:i/>
          <w:szCs w:val="28"/>
        </w:rPr>
        <w:t>Ульянцев В.</w:t>
      </w:r>
      <w:r w:rsidRPr="000767D2">
        <w:rPr>
          <w:i/>
          <w:szCs w:val="28"/>
          <w:lang w:val="en-US"/>
        </w:rPr>
        <w:t> </w:t>
      </w:r>
      <w:r w:rsidRPr="000767D2">
        <w:rPr>
          <w:i/>
          <w:szCs w:val="28"/>
        </w:rPr>
        <w:t xml:space="preserve">И. </w:t>
      </w:r>
      <w:r w:rsidRPr="000767D2">
        <w:rPr>
          <w:szCs w:val="28"/>
        </w:rPr>
        <w:t xml:space="preserve">Применение </w:t>
      </w:r>
      <w:bookmarkStart w:id="8" w:name="B_2013_panchenko"/>
      <w:r w:rsidRPr="000767D2">
        <w:rPr>
          <w:szCs w:val="28"/>
        </w:rPr>
        <w:t>методов решения задачи о выполнимости квантифицированной булевой функции для построения управляющих конечных автоматов по сценариям работы и темпоральным</w:t>
      </w:r>
      <w:bookmarkEnd w:id="8"/>
      <w:r w:rsidRPr="000767D2">
        <w:rPr>
          <w:szCs w:val="28"/>
        </w:rPr>
        <w:t xml:space="preserve"> свойствам // Научно-технический вестник информационных технологий, механики и оптики. – 2013. – 4(86). – С. 151–153. – 0,188 п. л. / 0,1 п. л.</w:t>
      </w:r>
    </w:p>
    <w:p w:rsidR="006E2D04" w:rsidRPr="000767D2" w:rsidRDefault="006E2D04" w:rsidP="000767D2">
      <w:pPr>
        <w:numPr>
          <w:ilvl w:val="0"/>
          <w:numId w:val="7"/>
        </w:numPr>
        <w:tabs>
          <w:tab w:val="clear" w:pos="680"/>
          <w:tab w:val="num" w:pos="709"/>
        </w:tabs>
        <w:spacing w:line="240" w:lineRule="auto"/>
        <w:ind w:left="426"/>
        <w:rPr>
          <w:iCs/>
          <w:szCs w:val="28"/>
        </w:rPr>
      </w:pPr>
      <w:r w:rsidRPr="000767D2">
        <w:rPr>
          <w:i/>
          <w:iCs/>
          <w:szCs w:val="28"/>
        </w:rPr>
        <w:t>Ульянцев В.</w:t>
      </w:r>
      <w:r w:rsidRPr="000767D2">
        <w:rPr>
          <w:i/>
          <w:iCs/>
          <w:szCs w:val="28"/>
          <w:lang w:val="en-US"/>
        </w:rPr>
        <w:t> </w:t>
      </w:r>
      <w:r w:rsidRPr="000767D2">
        <w:rPr>
          <w:i/>
          <w:iCs/>
          <w:szCs w:val="28"/>
        </w:rPr>
        <w:t>И.</w:t>
      </w:r>
      <w:r w:rsidRPr="000767D2">
        <w:rPr>
          <w:iCs/>
          <w:szCs w:val="28"/>
        </w:rPr>
        <w:t xml:space="preserve">, </w:t>
      </w:r>
      <w:r w:rsidRPr="000767D2">
        <w:rPr>
          <w:i/>
          <w:iCs/>
          <w:szCs w:val="28"/>
        </w:rPr>
        <w:t>Царев Ф.</w:t>
      </w:r>
      <w:r w:rsidRPr="000767D2">
        <w:rPr>
          <w:i/>
          <w:iCs/>
          <w:szCs w:val="28"/>
          <w:lang w:val="en-US"/>
        </w:rPr>
        <w:t> </w:t>
      </w:r>
      <w:r w:rsidRPr="000767D2">
        <w:rPr>
          <w:i/>
          <w:iCs/>
          <w:szCs w:val="28"/>
        </w:rPr>
        <w:t>Н.</w:t>
      </w:r>
      <w:r w:rsidRPr="000767D2">
        <w:rPr>
          <w:iCs/>
          <w:szCs w:val="28"/>
        </w:rPr>
        <w:t xml:space="preserve"> </w:t>
      </w:r>
      <w:bookmarkStart w:id="9" w:name="B_2012_vestnik"/>
      <w:r w:rsidRPr="000767D2">
        <w:rPr>
          <w:iCs/>
          <w:szCs w:val="28"/>
        </w:rPr>
        <w:t>Применение методов решения задачи о выполнимости булевой формулы для построения управляющих конечных автоматов по сценариям работ</w:t>
      </w:r>
      <w:bookmarkEnd w:id="9"/>
      <w:r w:rsidRPr="000767D2">
        <w:rPr>
          <w:iCs/>
          <w:szCs w:val="28"/>
        </w:rPr>
        <w:t>ы // Научно-технический вестник информационных технологий</w:t>
      </w:r>
      <w:r w:rsidR="00AB0FBD">
        <w:rPr>
          <w:iCs/>
          <w:szCs w:val="28"/>
        </w:rPr>
        <w:t xml:space="preserve">, механики и оптики. – 2012. – </w:t>
      </w:r>
      <w:r w:rsidRPr="000767D2">
        <w:rPr>
          <w:iCs/>
          <w:szCs w:val="28"/>
        </w:rPr>
        <w:t>1(77). – С. 96</w:t>
      </w:r>
      <w:r w:rsidRPr="000767D2">
        <w:rPr>
          <w:szCs w:val="28"/>
        </w:rPr>
        <w:t>–</w:t>
      </w:r>
      <w:r w:rsidRPr="000767D2">
        <w:rPr>
          <w:iCs/>
          <w:szCs w:val="28"/>
        </w:rPr>
        <w:t>100.</w:t>
      </w:r>
      <w:r w:rsidR="00125759">
        <w:rPr>
          <w:iCs/>
          <w:szCs w:val="28"/>
        </w:rPr>
        <w:br/>
      </w:r>
      <w:r w:rsidRPr="000767D2">
        <w:rPr>
          <w:iCs/>
          <w:szCs w:val="28"/>
        </w:rPr>
        <w:t xml:space="preserve"> </w:t>
      </w:r>
      <w:r w:rsidRPr="000767D2">
        <w:rPr>
          <w:szCs w:val="28"/>
        </w:rPr>
        <w:t>– 0,313 п. л. / 0,16 п. л.</w:t>
      </w:r>
    </w:p>
    <w:p w:rsidR="006E2D04" w:rsidRPr="000767D2" w:rsidRDefault="006E2D04" w:rsidP="000767D2">
      <w:pPr>
        <w:numPr>
          <w:ilvl w:val="0"/>
          <w:numId w:val="7"/>
        </w:numPr>
        <w:tabs>
          <w:tab w:val="clear" w:pos="680"/>
          <w:tab w:val="num" w:pos="709"/>
        </w:tabs>
        <w:spacing w:line="240" w:lineRule="auto"/>
        <w:ind w:left="426"/>
        <w:rPr>
          <w:szCs w:val="28"/>
          <w:lang w:val="en-US"/>
        </w:rPr>
      </w:pPr>
      <w:r w:rsidRPr="000767D2">
        <w:rPr>
          <w:i/>
          <w:szCs w:val="28"/>
          <w:lang w:val="en-US"/>
        </w:rPr>
        <w:t>Chivilikhin D.</w:t>
      </w:r>
      <w:r w:rsidRPr="000767D2">
        <w:rPr>
          <w:szCs w:val="28"/>
          <w:lang w:val="en-US"/>
        </w:rPr>
        <w:t xml:space="preserve">, </w:t>
      </w:r>
      <w:r w:rsidRPr="000767D2">
        <w:rPr>
          <w:i/>
          <w:szCs w:val="28"/>
          <w:lang w:val="en-US"/>
        </w:rPr>
        <w:t>Ulyantsev V.</w:t>
      </w:r>
      <w:r w:rsidRPr="000767D2">
        <w:rPr>
          <w:szCs w:val="28"/>
          <w:lang w:val="en-US"/>
        </w:rPr>
        <w:t xml:space="preserve">, </w:t>
      </w:r>
      <w:r w:rsidRPr="000767D2">
        <w:rPr>
          <w:i/>
          <w:szCs w:val="28"/>
          <w:lang w:val="en-US"/>
        </w:rPr>
        <w:t>Shalyto A.</w:t>
      </w:r>
      <w:r w:rsidRPr="000767D2">
        <w:rPr>
          <w:szCs w:val="28"/>
          <w:lang w:val="en-US"/>
        </w:rPr>
        <w:t xml:space="preserve"> Combining </w:t>
      </w:r>
      <w:bookmarkStart w:id="10" w:name="B_2014_combining"/>
      <w:r w:rsidRPr="000767D2">
        <w:rPr>
          <w:szCs w:val="28"/>
          <w:lang w:val="en-US"/>
        </w:rPr>
        <w:t xml:space="preserve">Exact And Metaheuristic Techniques For Learning Extended Finite-State Machines From Test Scenarios and Temporal Properties </w:t>
      </w:r>
      <w:bookmarkEnd w:id="10"/>
      <w:r w:rsidRPr="000767D2">
        <w:rPr>
          <w:szCs w:val="28"/>
          <w:lang w:val="en-US"/>
        </w:rPr>
        <w:t>// Proceedings of the 13th International Conference on Machine Learning and Applications (ICMLA'14). – 2014. – P. 350</w:t>
      </w:r>
      <w:r w:rsidR="008A717F" w:rsidRPr="008A717F">
        <w:rPr>
          <w:szCs w:val="28"/>
          <w:lang w:val="en-US"/>
        </w:rPr>
        <w:t>–</w:t>
      </w:r>
      <w:r w:rsidR="003259C3">
        <w:rPr>
          <w:szCs w:val="28"/>
          <w:lang w:val="en-US"/>
        </w:rPr>
        <w:t>355. – 0,375 п. л. / </w:t>
      </w:r>
      <w:r w:rsidR="00786874">
        <w:rPr>
          <w:szCs w:val="28"/>
          <w:lang w:val="en-US"/>
        </w:rPr>
        <w:t>0,15</w:t>
      </w:r>
      <w:r w:rsidR="00786874" w:rsidRPr="00786874">
        <w:rPr>
          <w:szCs w:val="28"/>
          <w:lang w:val="en-US"/>
        </w:rPr>
        <w:t> </w:t>
      </w:r>
      <w:r w:rsidR="00786874">
        <w:rPr>
          <w:szCs w:val="28"/>
          <w:lang w:val="en-US"/>
        </w:rPr>
        <w:t>п.</w:t>
      </w:r>
      <w:r w:rsidR="00786874" w:rsidRPr="00786874">
        <w:rPr>
          <w:szCs w:val="28"/>
          <w:lang w:val="en-US"/>
        </w:rPr>
        <w:t> </w:t>
      </w:r>
      <w:r w:rsidR="00786874">
        <w:rPr>
          <w:szCs w:val="28"/>
        </w:rPr>
        <w:t>л</w:t>
      </w:r>
      <w:r w:rsidR="00786874" w:rsidRPr="00786874">
        <w:rPr>
          <w:szCs w:val="28"/>
          <w:lang w:val="en-US"/>
        </w:rPr>
        <w:t>.</w:t>
      </w:r>
    </w:p>
    <w:p w:rsidR="006E2D04" w:rsidRPr="000767D2" w:rsidRDefault="006E2D04" w:rsidP="000767D2">
      <w:pPr>
        <w:numPr>
          <w:ilvl w:val="0"/>
          <w:numId w:val="7"/>
        </w:numPr>
        <w:tabs>
          <w:tab w:val="clear" w:pos="680"/>
          <w:tab w:val="num" w:pos="709"/>
        </w:tabs>
        <w:spacing w:line="240" w:lineRule="auto"/>
        <w:ind w:left="426"/>
        <w:rPr>
          <w:szCs w:val="28"/>
          <w:lang w:val="en-US"/>
        </w:rPr>
      </w:pPr>
      <w:r w:rsidRPr="000767D2">
        <w:rPr>
          <w:i/>
          <w:szCs w:val="28"/>
          <w:lang w:val="en-US"/>
        </w:rPr>
        <w:t>Ulyantsev V.</w:t>
      </w:r>
      <w:r w:rsidRPr="000767D2">
        <w:rPr>
          <w:szCs w:val="28"/>
          <w:lang w:val="en-US"/>
        </w:rPr>
        <w:t xml:space="preserve">, </w:t>
      </w:r>
      <w:r w:rsidRPr="000767D2">
        <w:rPr>
          <w:i/>
          <w:szCs w:val="28"/>
          <w:lang w:val="en-US"/>
        </w:rPr>
        <w:t>Tsarev F.</w:t>
      </w:r>
      <w:r w:rsidRPr="000767D2">
        <w:rPr>
          <w:szCs w:val="28"/>
          <w:lang w:val="en-US"/>
        </w:rPr>
        <w:t xml:space="preserve"> </w:t>
      </w:r>
      <w:bookmarkStart w:id="11" w:name="B_2011_ulyantsev_icmla"/>
      <w:r w:rsidRPr="000767D2">
        <w:rPr>
          <w:szCs w:val="28"/>
          <w:lang w:val="en-US"/>
        </w:rPr>
        <w:t>Extended Finite-State Machine Induction using SAT-Solver</w:t>
      </w:r>
      <w:bookmarkEnd w:id="11"/>
      <w:r w:rsidR="007D3433">
        <w:rPr>
          <w:szCs w:val="28"/>
          <w:lang w:val="en-US"/>
        </w:rPr>
        <w:t xml:space="preserve"> /</w:t>
      </w:r>
      <w:r w:rsidR="00253797">
        <w:rPr>
          <w:szCs w:val="28"/>
          <w:lang w:val="en-US"/>
        </w:rPr>
        <w:t>/</w:t>
      </w:r>
      <w:r w:rsidR="003259C3">
        <w:rPr>
          <w:szCs w:val="28"/>
          <w:lang w:val="en-US"/>
        </w:rPr>
        <w:t> </w:t>
      </w:r>
      <w:r w:rsidRPr="000767D2">
        <w:rPr>
          <w:szCs w:val="28"/>
          <w:lang w:val="en-US"/>
        </w:rPr>
        <w:t xml:space="preserve">Proceedings of the Tenth International Conference on Machine Learning and Applications. – IEEE, 2011. – Vol. 2. – P. 346-349. – 0,25 </w:t>
      </w:r>
      <w:r w:rsidRPr="000767D2">
        <w:rPr>
          <w:szCs w:val="28"/>
        </w:rPr>
        <w:t>п</w:t>
      </w:r>
      <w:r w:rsidRPr="000767D2">
        <w:rPr>
          <w:szCs w:val="28"/>
          <w:lang w:val="en-US"/>
        </w:rPr>
        <w:t>. </w:t>
      </w:r>
      <w:r w:rsidRPr="000767D2">
        <w:rPr>
          <w:szCs w:val="28"/>
        </w:rPr>
        <w:t>л</w:t>
      </w:r>
      <w:r w:rsidRPr="000767D2">
        <w:rPr>
          <w:szCs w:val="28"/>
          <w:lang w:val="en-US"/>
        </w:rPr>
        <w:t>. / 0,125 </w:t>
      </w:r>
      <w:r w:rsidRPr="000767D2">
        <w:rPr>
          <w:szCs w:val="28"/>
        </w:rPr>
        <w:t>п</w:t>
      </w:r>
      <w:r w:rsidRPr="000767D2">
        <w:rPr>
          <w:szCs w:val="28"/>
          <w:lang w:val="en-US"/>
        </w:rPr>
        <w:t>. </w:t>
      </w:r>
      <w:r w:rsidRPr="000767D2">
        <w:rPr>
          <w:szCs w:val="28"/>
        </w:rPr>
        <w:t>л</w:t>
      </w:r>
      <w:r w:rsidRPr="000767D2">
        <w:rPr>
          <w:szCs w:val="28"/>
          <w:lang w:val="en-US"/>
        </w:rPr>
        <w:t>.</w:t>
      </w:r>
    </w:p>
    <w:p w:rsidR="006E2D04" w:rsidRPr="000767D2" w:rsidRDefault="006E2D04" w:rsidP="000767D2">
      <w:pPr>
        <w:numPr>
          <w:ilvl w:val="0"/>
          <w:numId w:val="7"/>
        </w:numPr>
        <w:tabs>
          <w:tab w:val="clear" w:pos="680"/>
          <w:tab w:val="num" w:pos="709"/>
        </w:tabs>
        <w:spacing w:line="240" w:lineRule="auto"/>
        <w:ind w:left="426"/>
        <w:rPr>
          <w:szCs w:val="28"/>
          <w:lang w:val="en-US"/>
        </w:rPr>
      </w:pPr>
      <w:r w:rsidRPr="000767D2">
        <w:rPr>
          <w:i/>
          <w:szCs w:val="28"/>
          <w:lang w:val="en-US"/>
        </w:rPr>
        <w:t>Ulyantsev V.</w:t>
      </w:r>
      <w:r w:rsidRPr="000767D2">
        <w:rPr>
          <w:szCs w:val="28"/>
          <w:lang w:val="en-US"/>
        </w:rPr>
        <w:t xml:space="preserve">, </w:t>
      </w:r>
      <w:r w:rsidRPr="000767D2">
        <w:rPr>
          <w:i/>
          <w:szCs w:val="28"/>
          <w:lang w:val="en-US"/>
        </w:rPr>
        <w:t>Zakirzyanov I.</w:t>
      </w:r>
      <w:r w:rsidRPr="000767D2">
        <w:rPr>
          <w:szCs w:val="28"/>
          <w:lang w:val="en-US"/>
        </w:rPr>
        <w:t xml:space="preserve">, </w:t>
      </w:r>
      <w:r w:rsidRPr="000767D2">
        <w:rPr>
          <w:i/>
          <w:szCs w:val="28"/>
          <w:lang w:val="en-US"/>
        </w:rPr>
        <w:t>Shalyto A.</w:t>
      </w:r>
      <w:r w:rsidRPr="000767D2">
        <w:rPr>
          <w:szCs w:val="28"/>
          <w:lang w:val="en-US"/>
        </w:rPr>
        <w:t xml:space="preserve"> </w:t>
      </w:r>
      <w:bookmarkStart w:id="12" w:name="B_2015_ulyantsev_bfs"/>
      <w:r w:rsidRPr="000767D2">
        <w:rPr>
          <w:szCs w:val="28"/>
          <w:lang w:val="en-US"/>
        </w:rPr>
        <w:t>BFS-Based Symmetry Breaking Predicates for DFA Identification /</w:t>
      </w:r>
      <w:r w:rsidR="00253797">
        <w:rPr>
          <w:szCs w:val="28"/>
          <w:lang w:val="en-US"/>
        </w:rPr>
        <w:t>/</w:t>
      </w:r>
      <w:r w:rsidRPr="000767D2">
        <w:rPr>
          <w:szCs w:val="28"/>
          <w:lang w:val="en-US"/>
        </w:rPr>
        <w:t xml:space="preserve"> Language and Automata Theory and Applications</w:t>
      </w:r>
      <w:bookmarkEnd w:id="12"/>
      <w:r w:rsidRPr="000767D2">
        <w:rPr>
          <w:szCs w:val="28"/>
          <w:lang w:val="en-US"/>
        </w:rPr>
        <w:t xml:space="preserve">. </w:t>
      </w:r>
      <w:r w:rsidR="00AA62CE">
        <w:rPr>
          <w:szCs w:val="28"/>
          <w:lang w:val="en-US"/>
        </w:rPr>
        <w:br/>
      </w:r>
      <w:r w:rsidRPr="000767D2">
        <w:rPr>
          <w:szCs w:val="28"/>
          <w:lang w:val="en-US"/>
        </w:rPr>
        <w:t xml:space="preserve">– Springer, 2015. – P. 611-622. – (Lecture Notes in Computer Science; 8977). </w:t>
      </w:r>
      <w:r w:rsidR="009E502B">
        <w:rPr>
          <w:szCs w:val="28"/>
          <w:lang w:val="en-US"/>
        </w:rPr>
        <w:br/>
      </w:r>
      <w:r w:rsidRPr="000767D2">
        <w:rPr>
          <w:szCs w:val="28"/>
          <w:lang w:val="en-US"/>
        </w:rPr>
        <w:t xml:space="preserve">– 0,375 </w:t>
      </w:r>
      <w:r w:rsidRPr="000767D2">
        <w:rPr>
          <w:szCs w:val="28"/>
        </w:rPr>
        <w:t>п</w:t>
      </w:r>
      <w:r w:rsidRPr="000767D2">
        <w:rPr>
          <w:szCs w:val="28"/>
          <w:lang w:val="en-US"/>
        </w:rPr>
        <w:t>. </w:t>
      </w:r>
      <w:r w:rsidRPr="000767D2">
        <w:rPr>
          <w:szCs w:val="28"/>
        </w:rPr>
        <w:t>л</w:t>
      </w:r>
      <w:r w:rsidRPr="000767D2">
        <w:rPr>
          <w:szCs w:val="28"/>
          <w:lang w:val="en-US"/>
        </w:rPr>
        <w:t>. / 0,2 </w:t>
      </w:r>
      <w:r w:rsidRPr="000767D2">
        <w:rPr>
          <w:szCs w:val="28"/>
        </w:rPr>
        <w:t>п</w:t>
      </w:r>
      <w:r w:rsidRPr="000767D2">
        <w:rPr>
          <w:szCs w:val="28"/>
          <w:lang w:val="en-US"/>
        </w:rPr>
        <w:t>. </w:t>
      </w:r>
      <w:r w:rsidRPr="000767D2">
        <w:rPr>
          <w:szCs w:val="28"/>
        </w:rPr>
        <w:t>л</w:t>
      </w:r>
      <w:r w:rsidRPr="000767D2">
        <w:rPr>
          <w:szCs w:val="28"/>
          <w:lang w:val="en-US"/>
        </w:rPr>
        <w:t>.</w:t>
      </w:r>
    </w:p>
    <w:p w:rsidR="006E2D04" w:rsidRPr="000767D2" w:rsidRDefault="006E2D04" w:rsidP="000767D2">
      <w:pPr>
        <w:numPr>
          <w:ilvl w:val="0"/>
          <w:numId w:val="7"/>
        </w:numPr>
        <w:tabs>
          <w:tab w:val="clear" w:pos="680"/>
          <w:tab w:val="num" w:pos="709"/>
        </w:tabs>
        <w:spacing w:line="240" w:lineRule="auto"/>
        <w:ind w:left="426"/>
        <w:rPr>
          <w:szCs w:val="28"/>
          <w:lang w:val="en-US"/>
        </w:rPr>
      </w:pPr>
      <w:r w:rsidRPr="000767D2">
        <w:rPr>
          <w:i/>
          <w:szCs w:val="28"/>
          <w:lang w:val="en-US"/>
        </w:rPr>
        <w:t>Ulyantsev V.</w:t>
      </w:r>
      <w:r w:rsidRPr="000767D2">
        <w:rPr>
          <w:szCs w:val="28"/>
          <w:lang w:val="en-US"/>
        </w:rPr>
        <w:t xml:space="preserve">, </w:t>
      </w:r>
      <w:r w:rsidRPr="000767D2">
        <w:rPr>
          <w:i/>
          <w:szCs w:val="28"/>
          <w:lang w:val="en-US"/>
        </w:rPr>
        <w:t>Tsarev F.</w:t>
      </w:r>
      <w:r w:rsidRPr="000767D2">
        <w:rPr>
          <w:szCs w:val="28"/>
          <w:lang w:val="en-US"/>
        </w:rPr>
        <w:t xml:space="preserve"> Extended Finite-State Machi</w:t>
      </w:r>
      <w:r w:rsidR="003259C3">
        <w:rPr>
          <w:szCs w:val="28"/>
          <w:lang w:val="en-US"/>
        </w:rPr>
        <w:t xml:space="preserve">ne Induction using SAT-Solver </w:t>
      </w:r>
      <w:r w:rsidR="00253797">
        <w:rPr>
          <w:szCs w:val="28"/>
          <w:lang w:val="en-US"/>
        </w:rPr>
        <w:t>/</w:t>
      </w:r>
      <w:r w:rsidR="003259C3">
        <w:rPr>
          <w:szCs w:val="28"/>
          <w:lang w:val="en-US"/>
        </w:rPr>
        <w:t>/ </w:t>
      </w:r>
      <w:r w:rsidRPr="000767D2">
        <w:rPr>
          <w:szCs w:val="28"/>
          <w:lang w:val="en-US"/>
        </w:rPr>
        <w:t>Proceedings of the 14th IFAC Symposium “Information Control Problems in Manufacturing – INCOM'12”. – IFAC, 2012. – P. 512</w:t>
      </w:r>
      <w:r w:rsidR="008A717F" w:rsidRPr="008A717F">
        <w:rPr>
          <w:szCs w:val="28"/>
          <w:lang w:val="en-US"/>
        </w:rPr>
        <w:t>–</w:t>
      </w:r>
      <w:r w:rsidRPr="000767D2">
        <w:rPr>
          <w:szCs w:val="28"/>
          <w:lang w:val="en-US"/>
        </w:rPr>
        <w:t xml:space="preserve">517. – 0,375 </w:t>
      </w:r>
      <w:r w:rsidRPr="000767D2">
        <w:rPr>
          <w:szCs w:val="28"/>
        </w:rPr>
        <w:t>п</w:t>
      </w:r>
      <w:r w:rsidRPr="000767D2">
        <w:rPr>
          <w:szCs w:val="28"/>
          <w:lang w:val="en-US"/>
        </w:rPr>
        <w:t>. </w:t>
      </w:r>
      <w:r w:rsidRPr="000767D2">
        <w:rPr>
          <w:szCs w:val="28"/>
        </w:rPr>
        <w:t>л</w:t>
      </w:r>
      <w:r w:rsidRPr="000767D2">
        <w:rPr>
          <w:szCs w:val="28"/>
          <w:lang w:val="en-US"/>
        </w:rPr>
        <w:t>. / 0,25 </w:t>
      </w:r>
      <w:r w:rsidRPr="000767D2">
        <w:rPr>
          <w:szCs w:val="28"/>
        </w:rPr>
        <w:t>п</w:t>
      </w:r>
      <w:r w:rsidRPr="000767D2">
        <w:rPr>
          <w:szCs w:val="28"/>
          <w:lang w:val="en-US"/>
        </w:rPr>
        <w:t>. </w:t>
      </w:r>
      <w:r w:rsidRPr="000767D2">
        <w:rPr>
          <w:szCs w:val="28"/>
        </w:rPr>
        <w:t>л</w:t>
      </w:r>
      <w:r w:rsidRPr="000767D2">
        <w:rPr>
          <w:szCs w:val="28"/>
          <w:lang w:val="en-US"/>
        </w:rPr>
        <w:t>.</w:t>
      </w:r>
    </w:p>
    <w:p w:rsidR="006E2D04" w:rsidRPr="00074A3B" w:rsidRDefault="006E2D04" w:rsidP="000965FB">
      <w:pPr>
        <w:tabs>
          <w:tab w:val="num" w:pos="709"/>
        </w:tabs>
        <w:spacing w:before="120" w:line="240" w:lineRule="auto"/>
        <w:ind w:left="425" w:firstLine="1"/>
        <w:jc w:val="center"/>
        <w:rPr>
          <w:b/>
          <w:bCs/>
          <w:sz w:val="32"/>
          <w:szCs w:val="32"/>
          <w:lang w:val="en-US"/>
        </w:rPr>
      </w:pPr>
      <w:bookmarkStart w:id="13" w:name="_Toc423817083"/>
      <w:bookmarkStart w:id="14" w:name="_Toc430861290"/>
      <w:r w:rsidRPr="00074A3B">
        <w:rPr>
          <w:b/>
          <w:bCs/>
          <w:sz w:val="32"/>
          <w:szCs w:val="32"/>
        </w:rPr>
        <w:t>Другие</w:t>
      </w:r>
      <w:r w:rsidRPr="00074A3B">
        <w:rPr>
          <w:b/>
          <w:bCs/>
          <w:sz w:val="32"/>
          <w:szCs w:val="32"/>
          <w:lang w:val="en-US"/>
        </w:rPr>
        <w:t xml:space="preserve"> </w:t>
      </w:r>
      <w:r w:rsidRPr="00074A3B">
        <w:rPr>
          <w:b/>
          <w:bCs/>
          <w:sz w:val="32"/>
          <w:szCs w:val="32"/>
        </w:rPr>
        <w:t>публикации</w:t>
      </w:r>
      <w:r w:rsidRPr="00074A3B">
        <w:rPr>
          <w:b/>
          <w:bCs/>
          <w:sz w:val="32"/>
          <w:szCs w:val="32"/>
          <w:lang w:val="en-US"/>
        </w:rPr>
        <w:t xml:space="preserve"> </w:t>
      </w:r>
      <w:r w:rsidRPr="00074A3B">
        <w:rPr>
          <w:b/>
          <w:bCs/>
          <w:sz w:val="32"/>
          <w:szCs w:val="32"/>
        </w:rPr>
        <w:t>по</w:t>
      </w:r>
      <w:r w:rsidRPr="00074A3B">
        <w:rPr>
          <w:b/>
          <w:bCs/>
          <w:sz w:val="32"/>
          <w:szCs w:val="32"/>
          <w:lang w:val="en-US"/>
        </w:rPr>
        <w:t xml:space="preserve"> </w:t>
      </w:r>
      <w:r w:rsidRPr="00074A3B">
        <w:rPr>
          <w:b/>
          <w:bCs/>
          <w:sz w:val="32"/>
          <w:szCs w:val="32"/>
        </w:rPr>
        <w:t>теме</w:t>
      </w:r>
      <w:bookmarkEnd w:id="13"/>
      <w:bookmarkEnd w:id="14"/>
    </w:p>
    <w:p w:rsidR="006E2D04" w:rsidRPr="000767D2" w:rsidRDefault="006E2D04" w:rsidP="000767D2">
      <w:pPr>
        <w:numPr>
          <w:ilvl w:val="0"/>
          <w:numId w:val="7"/>
        </w:numPr>
        <w:tabs>
          <w:tab w:val="clear" w:pos="680"/>
          <w:tab w:val="num" w:pos="709"/>
        </w:tabs>
        <w:spacing w:line="240" w:lineRule="auto"/>
        <w:ind w:left="426"/>
        <w:rPr>
          <w:bCs/>
          <w:szCs w:val="28"/>
        </w:rPr>
      </w:pPr>
      <w:r w:rsidRPr="000767D2">
        <w:rPr>
          <w:bCs/>
          <w:i/>
          <w:szCs w:val="28"/>
        </w:rPr>
        <w:t>Ведерников Н.</w:t>
      </w:r>
      <w:r w:rsidRPr="000767D2">
        <w:rPr>
          <w:bCs/>
          <w:i/>
          <w:szCs w:val="28"/>
          <w:lang w:val="en-US"/>
        </w:rPr>
        <w:t> </w:t>
      </w:r>
      <w:r w:rsidRPr="000767D2">
        <w:rPr>
          <w:bCs/>
          <w:i/>
          <w:szCs w:val="28"/>
        </w:rPr>
        <w:t>В.</w:t>
      </w:r>
      <w:r w:rsidRPr="000767D2">
        <w:rPr>
          <w:bCs/>
          <w:szCs w:val="28"/>
        </w:rPr>
        <w:t xml:space="preserve">, </w:t>
      </w:r>
      <w:r w:rsidRPr="000767D2">
        <w:rPr>
          <w:bCs/>
          <w:i/>
          <w:szCs w:val="28"/>
        </w:rPr>
        <w:t>Демьянюк В.</w:t>
      </w:r>
      <w:r w:rsidRPr="000767D2">
        <w:rPr>
          <w:bCs/>
          <w:i/>
          <w:szCs w:val="28"/>
          <w:lang w:val="en-US"/>
        </w:rPr>
        <w:t> </w:t>
      </w:r>
      <w:r w:rsidRPr="000767D2">
        <w:rPr>
          <w:bCs/>
          <w:i/>
          <w:szCs w:val="28"/>
        </w:rPr>
        <w:t>Ю.</w:t>
      </w:r>
      <w:r w:rsidRPr="000767D2">
        <w:rPr>
          <w:bCs/>
          <w:szCs w:val="28"/>
        </w:rPr>
        <w:t xml:space="preserve">, </w:t>
      </w:r>
      <w:r w:rsidRPr="000767D2">
        <w:rPr>
          <w:bCs/>
          <w:i/>
          <w:szCs w:val="28"/>
        </w:rPr>
        <w:t>Кротков П.</w:t>
      </w:r>
      <w:r w:rsidRPr="000767D2">
        <w:rPr>
          <w:bCs/>
          <w:i/>
          <w:szCs w:val="28"/>
          <w:lang w:val="en-US"/>
        </w:rPr>
        <w:t> </w:t>
      </w:r>
      <w:r w:rsidRPr="000767D2">
        <w:rPr>
          <w:bCs/>
          <w:i/>
          <w:szCs w:val="28"/>
        </w:rPr>
        <w:t>А.</w:t>
      </w:r>
      <w:r w:rsidRPr="000767D2">
        <w:rPr>
          <w:bCs/>
          <w:szCs w:val="28"/>
        </w:rPr>
        <w:t xml:space="preserve">, </w:t>
      </w:r>
      <w:r w:rsidRPr="000767D2">
        <w:rPr>
          <w:bCs/>
          <w:i/>
          <w:szCs w:val="28"/>
        </w:rPr>
        <w:t>Ульянцев В.</w:t>
      </w:r>
      <w:r w:rsidRPr="000767D2">
        <w:rPr>
          <w:bCs/>
          <w:i/>
          <w:szCs w:val="28"/>
          <w:lang w:val="en-US"/>
        </w:rPr>
        <w:t> </w:t>
      </w:r>
      <w:r w:rsidRPr="000767D2">
        <w:rPr>
          <w:bCs/>
          <w:i/>
          <w:szCs w:val="28"/>
        </w:rPr>
        <w:t>И.</w:t>
      </w:r>
      <w:r w:rsidRPr="000767D2">
        <w:rPr>
          <w:bCs/>
          <w:szCs w:val="28"/>
        </w:rPr>
        <w:t xml:space="preserve">, </w:t>
      </w:r>
      <w:r w:rsidRPr="000767D2">
        <w:rPr>
          <w:bCs/>
          <w:i/>
          <w:szCs w:val="28"/>
        </w:rPr>
        <w:t>Шалыто А.</w:t>
      </w:r>
      <w:r w:rsidRPr="000767D2">
        <w:rPr>
          <w:bCs/>
          <w:i/>
          <w:szCs w:val="28"/>
          <w:lang w:val="en-US"/>
        </w:rPr>
        <w:t> </w:t>
      </w:r>
      <w:r w:rsidRPr="000767D2">
        <w:rPr>
          <w:bCs/>
          <w:i/>
          <w:szCs w:val="28"/>
        </w:rPr>
        <w:t>А.</w:t>
      </w:r>
      <w:r w:rsidRPr="000767D2">
        <w:rPr>
          <w:bCs/>
          <w:szCs w:val="28"/>
        </w:rPr>
        <w:t xml:space="preserve"> Применение методов машинного обучения для автоматизированного построения управляющих автоматов в высокоуровневых сре</w:t>
      </w:r>
      <w:r w:rsidR="002F3894">
        <w:rPr>
          <w:bCs/>
          <w:szCs w:val="28"/>
        </w:rPr>
        <w:t>дствах проектирования систем // </w:t>
      </w:r>
      <w:r w:rsidRPr="000767D2">
        <w:rPr>
          <w:bCs/>
          <w:szCs w:val="28"/>
        </w:rPr>
        <w:t>Труды XII Всероссийского совещания по про</w:t>
      </w:r>
      <w:r w:rsidR="002F3894">
        <w:rPr>
          <w:bCs/>
          <w:szCs w:val="28"/>
        </w:rPr>
        <w:t xml:space="preserve">блемам управления ВСПУ-2014. – </w:t>
      </w:r>
      <w:r w:rsidRPr="000767D2">
        <w:rPr>
          <w:bCs/>
          <w:szCs w:val="28"/>
        </w:rPr>
        <w:t>М.: Институт проблем управления им. В.</w:t>
      </w:r>
      <w:r w:rsidR="002F3894">
        <w:rPr>
          <w:bCs/>
          <w:szCs w:val="28"/>
        </w:rPr>
        <w:t xml:space="preserve">А. Трапезникова РАН, 2014. </w:t>
      </w:r>
      <w:r w:rsidR="00AA62CE">
        <w:rPr>
          <w:bCs/>
          <w:szCs w:val="28"/>
        </w:rPr>
        <w:br/>
      </w:r>
      <w:r w:rsidR="00E03A7F" w:rsidRPr="000767D2">
        <w:rPr>
          <w:bCs/>
          <w:szCs w:val="28"/>
        </w:rPr>
        <w:t>– С. </w:t>
      </w:r>
      <w:r w:rsidR="008A717F">
        <w:rPr>
          <w:bCs/>
          <w:szCs w:val="28"/>
        </w:rPr>
        <w:t>3159</w:t>
      </w:r>
      <w:r w:rsidR="008A717F" w:rsidRPr="000767D2">
        <w:rPr>
          <w:szCs w:val="28"/>
        </w:rPr>
        <w:t>–</w:t>
      </w:r>
      <w:r w:rsidRPr="000767D2">
        <w:rPr>
          <w:bCs/>
          <w:szCs w:val="28"/>
        </w:rPr>
        <w:t>3166.</w:t>
      </w:r>
      <w:r w:rsidRPr="000767D2">
        <w:rPr>
          <w:szCs w:val="28"/>
        </w:rPr>
        <w:t xml:space="preserve"> – 0,5 п. л. / 0,2 п. л.</w:t>
      </w:r>
    </w:p>
    <w:p w:rsidR="006E2D04" w:rsidRPr="000767D2" w:rsidRDefault="006E2D04" w:rsidP="000767D2">
      <w:pPr>
        <w:numPr>
          <w:ilvl w:val="0"/>
          <w:numId w:val="7"/>
        </w:numPr>
        <w:tabs>
          <w:tab w:val="clear" w:pos="680"/>
          <w:tab w:val="num" w:pos="709"/>
        </w:tabs>
        <w:spacing w:line="240" w:lineRule="auto"/>
        <w:ind w:left="426"/>
        <w:rPr>
          <w:bCs/>
          <w:szCs w:val="28"/>
        </w:rPr>
      </w:pPr>
      <w:r w:rsidRPr="000767D2">
        <w:rPr>
          <w:i/>
          <w:szCs w:val="28"/>
        </w:rPr>
        <w:t>Ульянцев В. И.</w:t>
      </w:r>
      <w:r w:rsidRPr="000767D2">
        <w:rPr>
          <w:szCs w:val="28"/>
        </w:rPr>
        <w:t xml:space="preserve"> </w:t>
      </w:r>
      <w:bookmarkStart w:id="15" w:name="B_2011_good_bach"/>
      <w:r w:rsidRPr="000767D2">
        <w:rPr>
          <w:szCs w:val="28"/>
        </w:rPr>
        <w:t xml:space="preserve">Применение методов решения задачи о выполнимости булевой формулы для построения управляющих конечных автоматов по сценариям работы // Аннотированный сборник научно-исследовательских выпускных </w:t>
      </w:r>
      <w:r w:rsidRPr="000767D2">
        <w:rPr>
          <w:szCs w:val="28"/>
        </w:rPr>
        <w:lastRenderedPageBreak/>
        <w:t xml:space="preserve">квалификационных </w:t>
      </w:r>
      <w:bookmarkEnd w:id="15"/>
      <w:r w:rsidRPr="000767D2">
        <w:rPr>
          <w:szCs w:val="28"/>
        </w:rPr>
        <w:t>работ бакалавров и специалистов НИУ ИТМО.</w:t>
      </w:r>
      <w:r w:rsidR="008A717F">
        <w:rPr>
          <w:szCs w:val="28"/>
        </w:rPr>
        <w:t xml:space="preserve"> – СПб</w:t>
      </w:r>
      <w:r w:rsidR="0045773D">
        <w:rPr>
          <w:szCs w:val="28"/>
        </w:rPr>
        <w:t>.</w:t>
      </w:r>
      <w:r w:rsidR="008A717F">
        <w:rPr>
          <w:szCs w:val="28"/>
        </w:rPr>
        <w:t>: НИУ ИТМО, 2011. – С. 35</w:t>
      </w:r>
      <w:r w:rsidR="008A717F" w:rsidRPr="000767D2">
        <w:rPr>
          <w:szCs w:val="28"/>
        </w:rPr>
        <w:t>–</w:t>
      </w:r>
      <w:r w:rsidRPr="000767D2">
        <w:rPr>
          <w:szCs w:val="28"/>
        </w:rPr>
        <w:t>38. – 0,25 п. л. </w:t>
      </w:r>
    </w:p>
    <w:p w:rsidR="006E2D04" w:rsidRPr="000767D2" w:rsidRDefault="006E2D04" w:rsidP="000767D2">
      <w:pPr>
        <w:numPr>
          <w:ilvl w:val="0"/>
          <w:numId w:val="7"/>
        </w:numPr>
        <w:tabs>
          <w:tab w:val="clear" w:pos="680"/>
          <w:tab w:val="num" w:pos="709"/>
        </w:tabs>
        <w:spacing w:line="240" w:lineRule="auto"/>
        <w:ind w:left="426"/>
        <w:rPr>
          <w:bCs/>
          <w:szCs w:val="28"/>
        </w:rPr>
      </w:pPr>
      <w:r w:rsidRPr="000767D2">
        <w:rPr>
          <w:bCs/>
          <w:i/>
          <w:szCs w:val="28"/>
        </w:rPr>
        <w:t>Ульянцев В. И.</w:t>
      </w:r>
      <w:r w:rsidRPr="000767D2">
        <w:rPr>
          <w:bCs/>
          <w:szCs w:val="28"/>
        </w:rPr>
        <w:t xml:space="preserve"> Применение методов решения задачи удовлетворения ограничениям для построения управляющих конечных автоматов по сценариям работы // Сборник тезисов докладов конгресса молодых ученых, Выпуск 1. Труды молодых ученых. – СПб</w:t>
      </w:r>
      <w:r w:rsidR="0045773D">
        <w:rPr>
          <w:bCs/>
          <w:szCs w:val="28"/>
        </w:rPr>
        <w:t>.</w:t>
      </w:r>
      <w:r w:rsidRPr="000767D2">
        <w:rPr>
          <w:bCs/>
          <w:szCs w:val="28"/>
        </w:rPr>
        <w:t xml:space="preserve">: НИУ ИТМО, 2012. – </w:t>
      </w:r>
      <w:r w:rsidRPr="000767D2">
        <w:rPr>
          <w:bCs/>
          <w:szCs w:val="28"/>
          <w:lang w:val="en-US"/>
        </w:rPr>
        <w:t>C</w:t>
      </w:r>
      <w:r w:rsidR="00E03A7F" w:rsidRPr="000767D2">
        <w:rPr>
          <w:bCs/>
          <w:szCs w:val="28"/>
        </w:rPr>
        <w:t xml:space="preserve">. 230, </w:t>
      </w:r>
      <w:r w:rsidRPr="000767D2">
        <w:rPr>
          <w:bCs/>
          <w:szCs w:val="28"/>
        </w:rPr>
        <w:t>231.</w:t>
      </w:r>
      <w:r w:rsidRPr="000767D2">
        <w:rPr>
          <w:szCs w:val="28"/>
        </w:rPr>
        <w:t xml:space="preserve"> – 0,125 п. л. </w:t>
      </w:r>
    </w:p>
    <w:p w:rsidR="006E2D04" w:rsidRPr="000767D2" w:rsidRDefault="006E2D04" w:rsidP="000767D2">
      <w:pPr>
        <w:numPr>
          <w:ilvl w:val="0"/>
          <w:numId w:val="7"/>
        </w:numPr>
        <w:tabs>
          <w:tab w:val="clear" w:pos="680"/>
          <w:tab w:val="num" w:pos="709"/>
        </w:tabs>
        <w:spacing w:line="240" w:lineRule="auto"/>
        <w:ind w:left="426"/>
        <w:rPr>
          <w:bCs/>
          <w:szCs w:val="28"/>
        </w:rPr>
      </w:pPr>
      <w:r w:rsidRPr="000767D2">
        <w:rPr>
          <w:bCs/>
          <w:i/>
          <w:szCs w:val="28"/>
        </w:rPr>
        <w:t>Ульянцев В. И.</w:t>
      </w:r>
      <w:r w:rsidRPr="000767D2">
        <w:rPr>
          <w:bCs/>
          <w:szCs w:val="28"/>
        </w:rPr>
        <w:t xml:space="preserve"> Метод построения управляющих конечных автоматов по сценариям работы на основе решения задач</w:t>
      </w:r>
      <w:r w:rsidR="002F3894">
        <w:rPr>
          <w:bCs/>
          <w:szCs w:val="28"/>
        </w:rPr>
        <w:t>и удовлетворения ограничений // </w:t>
      </w:r>
      <w:r w:rsidRPr="000767D2">
        <w:rPr>
          <w:bCs/>
          <w:szCs w:val="28"/>
        </w:rPr>
        <w:t xml:space="preserve">Научные работы участников конкурса «Молодые ученые НИУ ИТМО» 2012 года. </w:t>
      </w:r>
      <w:r w:rsidR="008A717F">
        <w:rPr>
          <w:bCs/>
          <w:szCs w:val="28"/>
        </w:rPr>
        <w:t>– СПб</w:t>
      </w:r>
      <w:r w:rsidR="0045773D">
        <w:rPr>
          <w:bCs/>
          <w:szCs w:val="28"/>
        </w:rPr>
        <w:t>.</w:t>
      </w:r>
      <w:r w:rsidR="008A717F">
        <w:rPr>
          <w:bCs/>
          <w:szCs w:val="28"/>
        </w:rPr>
        <w:t>: НИУ ИТМО, 2013. – С. 256</w:t>
      </w:r>
      <w:r w:rsidR="008A717F" w:rsidRPr="000767D2">
        <w:rPr>
          <w:szCs w:val="28"/>
        </w:rPr>
        <w:t>–</w:t>
      </w:r>
      <w:r w:rsidRPr="000767D2">
        <w:rPr>
          <w:bCs/>
          <w:szCs w:val="28"/>
        </w:rPr>
        <w:t>260.</w:t>
      </w:r>
      <w:r w:rsidRPr="000767D2">
        <w:rPr>
          <w:szCs w:val="28"/>
        </w:rPr>
        <w:t xml:space="preserve"> – 0,313 п. л. </w:t>
      </w:r>
    </w:p>
    <w:p w:rsidR="006E2D04" w:rsidRPr="000767D2" w:rsidRDefault="006E2D04" w:rsidP="000767D2">
      <w:pPr>
        <w:numPr>
          <w:ilvl w:val="0"/>
          <w:numId w:val="7"/>
        </w:numPr>
        <w:tabs>
          <w:tab w:val="clear" w:pos="680"/>
          <w:tab w:val="num" w:pos="709"/>
        </w:tabs>
        <w:spacing w:line="240" w:lineRule="auto"/>
        <w:ind w:left="426"/>
        <w:rPr>
          <w:bCs/>
          <w:szCs w:val="28"/>
        </w:rPr>
      </w:pPr>
      <w:r w:rsidRPr="000767D2">
        <w:rPr>
          <w:bCs/>
          <w:i/>
          <w:szCs w:val="28"/>
        </w:rPr>
        <w:t>Ульянцев В. И.</w:t>
      </w:r>
      <w:r w:rsidRPr="000767D2">
        <w:rPr>
          <w:bCs/>
          <w:szCs w:val="28"/>
        </w:rPr>
        <w:t xml:space="preserve">, </w:t>
      </w:r>
      <w:r w:rsidRPr="000767D2">
        <w:rPr>
          <w:bCs/>
          <w:i/>
          <w:szCs w:val="28"/>
        </w:rPr>
        <w:t>Царев Ф. Н.</w:t>
      </w:r>
      <w:r w:rsidRPr="000767D2">
        <w:rPr>
          <w:bCs/>
          <w:szCs w:val="28"/>
        </w:rPr>
        <w:t xml:space="preserve">, </w:t>
      </w:r>
      <w:r w:rsidRPr="000767D2">
        <w:rPr>
          <w:bCs/>
          <w:i/>
          <w:szCs w:val="28"/>
        </w:rPr>
        <w:t>Шалыто А. А.</w:t>
      </w:r>
      <w:r w:rsidRPr="000767D2">
        <w:rPr>
          <w:bCs/>
          <w:szCs w:val="28"/>
        </w:rPr>
        <w:t xml:space="preserve"> Применение методов решения задачи о выполнимости булевой формулы для построения управляющих конечных автоматов по сценариям работы // Сборник докладов XIV Международной конференции по мягким вычислениям и измерениям (SCM'2011). – 2011. – Т.</w:t>
      </w:r>
      <w:r w:rsidRPr="000767D2">
        <w:rPr>
          <w:bCs/>
          <w:szCs w:val="28"/>
          <w:lang w:val="en-US"/>
        </w:rPr>
        <w:t> </w:t>
      </w:r>
      <w:r w:rsidR="008A717F">
        <w:rPr>
          <w:bCs/>
          <w:szCs w:val="28"/>
        </w:rPr>
        <w:t xml:space="preserve">2. </w:t>
      </w:r>
      <w:r w:rsidR="00AA62CE">
        <w:rPr>
          <w:bCs/>
          <w:szCs w:val="28"/>
        </w:rPr>
        <w:br/>
      </w:r>
      <w:r w:rsidR="008A717F">
        <w:rPr>
          <w:bCs/>
          <w:szCs w:val="28"/>
        </w:rPr>
        <w:t>– С. 69</w:t>
      </w:r>
      <w:r w:rsidR="008A717F" w:rsidRPr="000767D2">
        <w:rPr>
          <w:szCs w:val="28"/>
        </w:rPr>
        <w:t>–</w:t>
      </w:r>
      <w:r w:rsidRPr="000767D2">
        <w:rPr>
          <w:bCs/>
          <w:szCs w:val="28"/>
        </w:rPr>
        <w:t>75.</w:t>
      </w:r>
      <w:r w:rsidRPr="000767D2">
        <w:rPr>
          <w:szCs w:val="28"/>
        </w:rPr>
        <w:t xml:space="preserve"> – 0,438 п. л. / 0,2 п. л.</w:t>
      </w:r>
    </w:p>
    <w:p w:rsidR="006E2D04" w:rsidRPr="000767D2" w:rsidRDefault="006E2D04" w:rsidP="000767D2">
      <w:pPr>
        <w:numPr>
          <w:ilvl w:val="0"/>
          <w:numId w:val="7"/>
        </w:numPr>
        <w:tabs>
          <w:tab w:val="clear" w:pos="680"/>
          <w:tab w:val="num" w:pos="709"/>
        </w:tabs>
        <w:spacing w:line="240" w:lineRule="auto"/>
        <w:ind w:left="426"/>
        <w:rPr>
          <w:bCs/>
          <w:szCs w:val="28"/>
        </w:rPr>
      </w:pPr>
      <w:r w:rsidRPr="000767D2">
        <w:rPr>
          <w:bCs/>
          <w:i/>
          <w:szCs w:val="28"/>
        </w:rPr>
        <w:t>Ульянцев В.</w:t>
      </w:r>
      <w:r w:rsidRPr="000767D2">
        <w:rPr>
          <w:bCs/>
          <w:i/>
          <w:szCs w:val="28"/>
          <w:lang w:val="en-US"/>
        </w:rPr>
        <w:t> </w:t>
      </w:r>
      <w:r w:rsidRPr="000767D2">
        <w:rPr>
          <w:bCs/>
          <w:i/>
          <w:szCs w:val="28"/>
        </w:rPr>
        <w:t>И.</w:t>
      </w:r>
      <w:r w:rsidRPr="000767D2">
        <w:rPr>
          <w:bCs/>
          <w:szCs w:val="28"/>
        </w:rPr>
        <w:t xml:space="preserve">, </w:t>
      </w:r>
      <w:r w:rsidRPr="000767D2">
        <w:rPr>
          <w:bCs/>
          <w:i/>
          <w:szCs w:val="28"/>
        </w:rPr>
        <w:t>Царев Ф.</w:t>
      </w:r>
      <w:r w:rsidRPr="000767D2">
        <w:rPr>
          <w:bCs/>
          <w:i/>
          <w:szCs w:val="28"/>
          <w:lang w:val="en-US"/>
        </w:rPr>
        <w:t> </w:t>
      </w:r>
      <w:r w:rsidRPr="000767D2">
        <w:rPr>
          <w:bCs/>
          <w:i/>
          <w:szCs w:val="28"/>
        </w:rPr>
        <w:t>Н.</w:t>
      </w:r>
      <w:r w:rsidRPr="000767D2">
        <w:rPr>
          <w:bCs/>
          <w:szCs w:val="28"/>
        </w:rPr>
        <w:t xml:space="preserve"> Применение методов решения задачи удовлетворения ограничениям для построения управляющих конечных автоматов по сценариям работы // Список-2012: материалы всероссийской научной конференции по проблемам информати</w:t>
      </w:r>
      <w:r w:rsidR="00A6471D" w:rsidRPr="000767D2">
        <w:rPr>
          <w:bCs/>
          <w:szCs w:val="28"/>
        </w:rPr>
        <w:t>к</w:t>
      </w:r>
      <w:r w:rsidR="003259C3">
        <w:rPr>
          <w:bCs/>
          <w:szCs w:val="28"/>
        </w:rPr>
        <w:t xml:space="preserve">и. – СПб.: ВВМ, 2012. </w:t>
      </w:r>
      <w:r w:rsidR="00254349">
        <w:rPr>
          <w:bCs/>
          <w:szCs w:val="28"/>
        </w:rPr>
        <w:br/>
      </w:r>
      <w:r w:rsidR="003259C3">
        <w:rPr>
          <w:bCs/>
          <w:szCs w:val="28"/>
        </w:rPr>
        <w:t>– С.</w:t>
      </w:r>
      <w:r w:rsidR="003259C3" w:rsidRPr="003259C3">
        <w:rPr>
          <w:bCs/>
          <w:szCs w:val="28"/>
        </w:rPr>
        <w:t xml:space="preserve"> </w:t>
      </w:r>
      <w:r w:rsidR="003259C3">
        <w:rPr>
          <w:bCs/>
          <w:szCs w:val="28"/>
        </w:rPr>
        <w:t>444,</w:t>
      </w:r>
      <w:r w:rsidR="003259C3" w:rsidRPr="003259C3">
        <w:rPr>
          <w:bCs/>
          <w:szCs w:val="28"/>
        </w:rPr>
        <w:t xml:space="preserve"> </w:t>
      </w:r>
      <w:r w:rsidRPr="000767D2">
        <w:rPr>
          <w:bCs/>
          <w:szCs w:val="28"/>
        </w:rPr>
        <w:t>445.</w:t>
      </w:r>
      <w:r w:rsidRPr="000767D2">
        <w:rPr>
          <w:szCs w:val="28"/>
        </w:rPr>
        <w:t xml:space="preserve"> – 0,125 п. л. / 0,07 п. л.</w:t>
      </w:r>
    </w:p>
    <w:p w:rsidR="006E2D04" w:rsidRPr="000767D2" w:rsidRDefault="006E2D04" w:rsidP="000767D2">
      <w:pPr>
        <w:numPr>
          <w:ilvl w:val="0"/>
          <w:numId w:val="7"/>
        </w:numPr>
        <w:tabs>
          <w:tab w:val="clear" w:pos="680"/>
          <w:tab w:val="num" w:pos="709"/>
        </w:tabs>
        <w:spacing w:line="240" w:lineRule="auto"/>
        <w:ind w:left="426"/>
        <w:rPr>
          <w:bCs/>
          <w:szCs w:val="28"/>
        </w:rPr>
      </w:pPr>
      <w:r w:rsidRPr="000767D2">
        <w:rPr>
          <w:bCs/>
          <w:i/>
          <w:szCs w:val="28"/>
        </w:rPr>
        <w:t>Ульянцев В.</w:t>
      </w:r>
      <w:r w:rsidRPr="000767D2">
        <w:rPr>
          <w:bCs/>
          <w:i/>
          <w:szCs w:val="28"/>
          <w:lang w:val="en-US"/>
        </w:rPr>
        <w:t> </w:t>
      </w:r>
      <w:r w:rsidRPr="000767D2">
        <w:rPr>
          <w:bCs/>
          <w:i/>
          <w:szCs w:val="28"/>
        </w:rPr>
        <w:t>И.</w:t>
      </w:r>
      <w:r w:rsidRPr="000767D2">
        <w:rPr>
          <w:bCs/>
          <w:szCs w:val="28"/>
        </w:rPr>
        <w:t xml:space="preserve">, </w:t>
      </w:r>
      <w:r w:rsidRPr="000767D2">
        <w:rPr>
          <w:bCs/>
          <w:i/>
          <w:szCs w:val="28"/>
        </w:rPr>
        <w:t>Вихарев А.</w:t>
      </w:r>
      <w:r w:rsidRPr="000767D2">
        <w:rPr>
          <w:bCs/>
          <w:i/>
          <w:szCs w:val="28"/>
          <w:lang w:val="en-US"/>
        </w:rPr>
        <w:t> </w:t>
      </w:r>
      <w:r w:rsidRPr="000767D2">
        <w:rPr>
          <w:bCs/>
          <w:i/>
          <w:szCs w:val="28"/>
        </w:rPr>
        <w:t>К.</w:t>
      </w:r>
      <w:r w:rsidRPr="000767D2">
        <w:rPr>
          <w:bCs/>
          <w:szCs w:val="28"/>
        </w:rPr>
        <w:t xml:space="preserve">, </w:t>
      </w:r>
      <w:r w:rsidRPr="000767D2">
        <w:rPr>
          <w:bCs/>
          <w:i/>
          <w:szCs w:val="28"/>
        </w:rPr>
        <w:t>Шалыто А.</w:t>
      </w:r>
      <w:r w:rsidRPr="000767D2">
        <w:rPr>
          <w:bCs/>
          <w:i/>
          <w:szCs w:val="28"/>
          <w:lang w:val="en-US"/>
        </w:rPr>
        <w:t> </w:t>
      </w:r>
      <w:r w:rsidRPr="000767D2">
        <w:rPr>
          <w:bCs/>
          <w:i/>
          <w:szCs w:val="28"/>
        </w:rPr>
        <w:t>А.</w:t>
      </w:r>
      <w:r w:rsidRPr="000767D2">
        <w:rPr>
          <w:bCs/>
          <w:szCs w:val="28"/>
        </w:rPr>
        <w:t xml:space="preserve"> Применение алгоритма EDSM для построения управляющих конечных автоматов по сценариям работы // Сборник докладов XIV Международной конференции по мягким вычислениям и измерениям SCM'2011. –  2011.</w:t>
      </w:r>
      <w:r w:rsidR="008A717F">
        <w:rPr>
          <w:bCs/>
          <w:szCs w:val="28"/>
        </w:rPr>
        <w:t xml:space="preserve"> </w:t>
      </w:r>
      <w:r w:rsidR="008A717F" w:rsidRPr="000767D2">
        <w:rPr>
          <w:szCs w:val="28"/>
        </w:rPr>
        <w:t>–</w:t>
      </w:r>
      <w:r w:rsidR="008A717F">
        <w:rPr>
          <w:bCs/>
          <w:szCs w:val="28"/>
        </w:rPr>
        <w:t xml:space="preserve"> Т. 2.</w:t>
      </w:r>
      <w:r w:rsidRPr="000767D2">
        <w:rPr>
          <w:bCs/>
          <w:szCs w:val="28"/>
        </w:rPr>
        <w:t xml:space="preserve"> </w:t>
      </w:r>
      <w:r w:rsidR="008A717F" w:rsidRPr="000767D2">
        <w:rPr>
          <w:szCs w:val="28"/>
        </w:rPr>
        <w:t>–</w:t>
      </w:r>
      <w:r w:rsidR="008A717F">
        <w:rPr>
          <w:bCs/>
          <w:szCs w:val="28"/>
        </w:rPr>
        <w:t xml:space="preserve"> С. 76</w:t>
      </w:r>
      <w:r w:rsidR="008A717F" w:rsidRPr="000767D2">
        <w:rPr>
          <w:szCs w:val="28"/>
        </w:rPr>
        <w:t>–</w:t>
      </w:r>
      <w:r w:rsidRPr="000767D2">
        <w:rPr>
          <w:bCs/>
          <w:szCs w:val="28"/>
        </w:rPr>
        <w:t>80.</w:t>
      </w:r>
      <w:r w:rsidRPr="000767D2">
        <w:rPr>
          <w:szCs w:val="28"/>
        </w:rPr>
        <w:t xml:space="preserve"> – 0,313 п. л. / 0,16 п. л.</w:t>
      </w:r>
    </w:p>
    <w:p w:rsidR="006E2D04" w:rsidRPr="000767D2" w:rsidRDefault="006E2D04" w:rsidP="000767D2">
      <w:pPr>
        <w:numPr>
          <w:ilvl w:val="0"/>
          <w:numId w:val="7"/>
        </w:numPr>
        <w:tabs>
          <w:tab w:val="clear" w:pos="680"/>
          <w:tab w:val="num" w:pos="709"/>
        </w:tabs>
        <w:spacing w:line="240" w:lineRule="auto"/>
        <w:ind w:left="426"/>
        <w:rPr>
          <w:bCs/>
          <w:szCs w:val="28"/>
        </w:rPr>
      </w:pPr>
      <w:r w:rsidRPr="000767D2">
        <w:rPr>
          <w:bCs/>
          <w:i/>
          <w:szCs w:val="28"/>
        </w:rPr>
        <w:t>Ульянцев В. И.</w:t>
      </w:r>
      <w:r w:rsidRPr="000767D2">
        <w:rPr>
          <w:bCs/>
          <w:szCs w:val="28"/>
        </w:rPr>
        <w:t xml:space="preserve">, </w:t>
      </w:r>
      <w:r w:rsidRPr="000767D2">
        <w:rPr>
          <w:bCs/>
          <w:i/>
          <w:szCs w:val="28"/>
        </w:rPr>
        <w:t>Царев Ф. Н.</w:t>
      </w:r>
      <w:r w:rsidRPr="000767D2">
        <w:rPr>
          <w:bCs/>
          <w:szCs w:val="28"/>
        </w:rPr>
        <w:t xml:space="preserve"> Применение методов решения задачи о выполнимости булевой формулы для построения управляющих конечных автоматов по сценариям работы // Список-2011: материалы межвузовской научной конференции по проблемам информати</w:t>
      </w:r>
      <w:r w:rsidR="008A717F">
        <w:rPr>
          <w:bCs/>
          <w:szCs w:val="28"/>
        </w:rPr>
        <w:t>ки. –  СПб</w:t>
      </w:r>
      <w:r w:rsidR="0045773D">
        <w:rPr>
          <w:bCs/>
          <w:szCs w:val="28"/>
        </w:rPr>
        <w:t>.</w:t>
      </w:r>
      <w:r w:rsidR="008A717F">
        <w:rPr>
          <w:bCs/>
          <w:szCs w:val="28"/>
        </w:rPr>
        <w:t xml:space="preserve">: ВВМ, 2011. </w:t>
      </w:r>
      <w:r w:rsidR="00AA62CE">
        <w:rPr>
          <w:bCs/>
          <w:szCs w:val="28"/>
        </w:rPr>
        <w:br/>
      </w:r>
      <w:r w:rsidR="008A717F">
        <w:rPr>
          <w:bCs/>
          <w:szCs w:val="28"/>
        </w:rPr>
        <w:t>– С. 356</w:t>
      </w:r>
      <w:r w:rsidR="008A717F" w:rsidRPr="000767D2">
        <w:rPr>
          <w:szCs w:val="28"/>
        </w:rPr>
        <w:t>–</w:t>
      </w:r>
      <w:r w:rsidRPr="000767D2">
        <w:rPr>
          <w:bCs/>
          <w:szCs w:val="28"/>
        </w:rPr>
        <w:t xml:space="preserve">358. </w:t>
      </w:r>
      <w:r w:rsidRPr="000767D2">
        <w:rPr>
          <w:szCs w:val="28"/>
        </w:rPr>
        <w:t>– 0,188 п. л. / 0,1 п. л.</w:t>
      </w:r>
    </w:p>
    <w:p w:rsidR="00691D9B" w:rsidRDefault="00691D9B" w:rsidP="00205499">
      <w:pPr>
        <w:spacing w:line="240" w:lineRule="auto"/>
        <w:ind w:firstLine="567"/>
        <w:rPr>
          <w:sz w:val="22"/>
          <w:szCs w:val="22"/>
        </w:rPr>
        <w:sectPr w:rsidR="00691D9B" w:rsidSect="008C7D14">
          <w:headerReference w:type="default" r:id="rId19"/>
          <w:pgSz w:w="11907" w:h="16839" w:code="9"/>
          <w:pgMar w:top="820" w:right="850" w:bottom="709" w:left="851" w:header="426" w:footer="709" w:gutter="0"/>
          <w:cols w:space="708"/>
          <w:titlePg/>
          <w:docGrid w:linePitch="381"/>
        </w:sect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641A4C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</w:p>
    <w:p w:rsidR="00302451" w:rsidRPr="006738AB" w:rsidRDefault="00691D9B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  <w:r w:rsidRPr="006738AB">
        <w:rPr>
          <w:sz w:val="24"/>
        </w:rPr>
        <w:t>Тиражирование и брошюровка выполнены в учреждении</w:t>
      </w:r>
    </w:p>
    <w:p w:rsidR="00691D9B" w:rsidRPr="006738AB" w:rsidRDefault="00691D9B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  <w:r w:rsidRPr="006738AB">
        <w:rPr>
          <w:sz w:val="24"/>
        </w:rPr>
        <w:t>«Университетские телекоммуникации»</w:t>
      </w:r>
    </w:p>
    <w:p w:rsidR="00691D9B" w:rsidRPr="006738AB" w:rsidRDefault="00691D9B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  <w:r w:rsidRPr="006738AB">
        <w:rPr>
          <w:sz w:val="24"/>
        </w:rPr>
        <w:t>197101, Санкт-</w:t>
      </w:r>
      <w:r w:rsidR="006738AB" w:rsidRPr="006738AB">
        <w:rPr>
          <w:sz w:val="24"/>
        </w:rPr>
        <w:t>Петербург, Саблинская ул., 14</w:t>
      </w:r>
    </w:p>
    <w:p w:rsidR="006738AB" w:rsidRPr="006738AB" w:rsidRDefault="002B302D" w:rsidP="00641A4C">
      <w:pPr>
        <w:tabs>
          <w:tab w:val="left" w:pos="2977"/>
        </w:tabs>
        <w:spacing w:line="240" w:lineRule="auto"/>
        <w:ind w:firstLine="0"/>
        <w:rPr>
          <w:sz w:val="24"/>
        </w:rPr>
      </w:pPr>
      <w:r>
        <w:rPr>
          <w:sz w:val="24"/>
        </w:rPr>
        <w:t>Тел. (812) 233 46 69</w:t>
      </w:r>
      <w:r>
        <w:rPr>
          <w:sz w:val="24"/>
        </w:rPr>
        <w:tab/>
      </w:r>
      <w:r w:rsidR="006738AB" w:rsidRPr="006738AB">
        <w:rPr>
          <w:sz w:val="24"/>
        </w:rPr>
        <w:t xml:space="preserve">Объем  </w:t>
      </w:r>
      <w:r>
        <w:rPr>
          <w:sz w:val="24"/>
        </w:rPr>
        <w:t xml:space="preserve">1,0 </w:t>
      </w:r>
      <w:r w:rsidR="006738AB" w:rsidRPr="006738AB">
        <w:rPr>
          <w:sz w:val="24"/>
        </w:rPr>
        <w:t>у.п.л.</w:t>
      </w:r>
    </w:p>
    <w:p w:rsidR="006738AB" w:rsidRPr="006738AB" w:rsidRDefault="00641A4C" w:rsidP="00641A4C">
      <w:pPr>
        <w:tabs>
          <w:tab w:val="left" w:pos="4585"/>
        </w:tabs>
        <w:spacing w:line="240" w:lineRule="auto"/>
        <w:ind w:firstLine="0"/>
        <w:rPr>
          <w:sz w:val="24"/>
        </w:rPr>
      </w:pPr>
      <w:r>
        <w:rPr>
          <w:sz w:val="24"/>
        </w:rPr>
        <w:t>Тираж  100  экз.</w:t>
      </w:r>
    </w:p>
    <w:sectPr w:rsidR="006738AB" w:rsidRPr="006738AB" w:rsidSect="008C7D14">
      <w:pgSz w:w="11907" w:h="16839" w:code="9"/>
      <w:pgMar w:top="820" w:right="850" w:bottom="709" w:left="851" w:header="426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5BC" w:rsidRDefault="00F425BC" w:rsidP="004E4F44">
      <w:pPr>
        <w:spacing w:line="240" w:lineRule="auto"/>
      </w:pPr>
      <w:r>
        <w:separator/>
      </w:r>
    </w:p>
  </w:endnote>
  <w:endnote w:type="continuationSeparator" w:id="0">
    <w:p w:rsidR="00F425BC" w:rsidRDefault="00F425BC" w:rsidP="004E4F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5BC" w:rsidRDefault="00F425BC" w:rsidP="004E4F44">
      <w:pPr>
        <w:spacing w:line="240" w:lineRule="auto"/>
      </w:pPr>
      <w:r>
        <w:separator/>
      </w:r>
    </w:p>
  </w:footnote>
  <w:footnote w:type="continuationSeparator" w:id="0">
    <w:p w:rsidR="00F425BC" w:rsidRDefault="00F425BC" w:rsidP="004E4F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8430949"/>
      <w:docPartObj>
        <w:docPartGallery w:val="Page Numbers (Top of Page)"/>
        <w:docPartUnique/>
      </w:docPartObj>
    </w:sdtPr>
    <w:sdtEndPr>
      <w:rPr>
        <w:noProof/>
        <w:sz w:val="24"/>
      </w:rPr>
    </w:sdtEndPr>
    <w:sdtContent>
      <w:p w:rsidR="002B302D" w:rsidRPr="004E4F44" w:rsidRDefault="002B302D" w:rsidP="004E4F44">
        <w:pPr>
          <w:pStyle w:val="Header"/>
          <w:ind w:firstLine="0"/>
          <w:jc w:val="center"/>
          <w:rPr>
            <w:sz w:val="24"/>
          </w:rPr>
        </w:pPr>
        <w:r w:rsidRPr="004E4F44">
          <w:rPr>
            <w:sz w:val="24"/>
          </w:rPr>
          <w:fldChar w:fldCharType="begin"/>
        </w:r>
        <w:r w:rsidRPr="004E4F44">
          <w:rPr>
            <w:sz w:val="24"/>
          </w:rPr>
          <w:instrText xml:space="preserve"> PAGE   \* MERGEFORMAT </w:instrText>
        </w:r>
        <w:r w:rsidRPr="004E4F44">
          <w:rPr>
            <w:sz w:val="24"/>
          </w:rPr>
          <w:fldChar w:fldCharType="separate"/>
        </w:r>
        <w:r w:rsidR="00641A4C">
          <w:rPr>
            <w:noProof/>
            <w:sz w:val="24"/>
          </w:rPr>
          <w:t>15</w:t>
        </w:r>
        <w:r w:rsidRPr="004E4F44">
          <w:rPr>
            <w:noProof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C34C1"/>
    <w:multiLevelType w:val="hybridMultilevel"/>
    <w:tmpl w:val="2364FE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E773A4"/>
    <w:multiLevelType w:val="hybridMultilevel"/>
    <w:tmpl w:val="7832A4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E132DE"/>
    <w:multiLevelType w:val="hybridMultilevel"/>
    <w:tmpl w:val="4590F20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95459C2"/>
    <w:multiLevelType w:val="hybridMultilevel"/>
    <w:tmpl w:val="5928A8C6"/>
    <w:lvl w:ilvl="0" w:tplc="04190001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A43370C"/>
    <w:multiLevelType w:val="hybridMultilevel"/>
    <w:tmpl w:val="F46EB2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08D7C14"/>
    <w:multiLevelType w:val="hybridMultilevel"/>
    <w:tmpl w:val="AC141DAE"/>
    <w:lvl w:ilvl="0" w:tplc="B442C364">
      <w:start w:val="1"/>
      <w:numFmt w:val="bullet"/>
      <w:lvlText w:val="−"/>
      <w:lvlJc w:val="left"/>
      <w:pPr>
        <w:ind w:left="1508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6">
    <w:nsid w:val="22A53F22"/>
    <w:multiLevelType w:val="hybridMultilevel"/>
    <w:tmpl w:val="7C74E8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9067EE4"/>
    <w:multiLevelType w:val="multilevel"/>
    <w:tmpl w:val="BE9C2264"/>
    <w:lvl w:ilvl="0">
      <w:start w:val="1"/>
      <w:numFmt w:val="decimal"/>
      <w:pStyle w:val="pictureHeader"/>
      <w:suff w:val="space"/>
      <w:lvlText w:val="Рисунок %1 –"/>
      <w:lvlJc w:val="left"/>
      <w:pPr>
        <w:ind w:left="5954" w:firstLine="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6674"/>
        </w:tabs>
        <w:ind w:left="66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34"/>
        </w:tabs>
        <w:ind w:left="70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394"/>
        </w:tabs>
        <w:ind w:left="73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754"/>
        </w:tabs>
        <w:ind w:left="77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114"/>
        </w:tabs>
        <w:ind w:left="81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474"/>
        </w:tabs>
        <w:ind w:left="84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834"/>
        </w:tabs>
        <w:ind w:left="88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194"/>
        </w:tabs>
        <w:ind w:left="9194" w:hanging="360"/>
      </w:pPr>
      <w:rPr>
        <w:rFonts w:hint="default"/>
      </w:rPr>
    </w:lvl>
  </w:abstractNum>
  <w:abstractNum w:abstractNumId="8">
    <w:nsid w:val="3448750F"/>
    <w:multiLevelType w:val="hybridMultilevel"/>
    <w:tmpl w:val="1784A914"/>
    <w:lvl w:ilvl="0" w:tplc="B442C364">
      <w:start w:val="1"/>
      <w:numFmt w:val="bullet"/>
      <w:lvlText w:val="−"/>
      <w:lvlJc w:val="left"/>
      <w:pPr>
        <w:ind w:left="144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6A813B6"/>
    <w:multiLevelType w:val="hybridMultilevel"/>
    <w:tmpl w:val="B0C651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77E1699"/>
    <w:multiLevelType w:val="hybridMultilevel"/>
    <w:tmpl w:val="2A42749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B6B280E"/>
    <w:multiLevelType w:val="hybridMultilevel"/>
    <w:tmpl w:val="D62CE6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C2A535E"/>
    <w:multiLevelType w:val="hybridMultilevel"/>
    <w:tmpl w:val="192E3BE2"/>
    <w:lvl w:ilvl="0" w:tplc="B442C364">
      <w:start w:val="1"/>
      <w:numFmt w:val="bullet"/>
      <w:lvlText w:val="−"/>
      <w:lvlJc w:val="left"/>
      <w:pPr>
        <w:ind w:left="1440" w:hanging="360"/>
      </w:pPr>
      <w:rPr>
        <w:rFonts w:ascii="Cambria Math" w:hAnsi="Cambria Math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E8F0DA9"/>
    <w:multiLevelType w:val="hybridMultilevel"/>
    <w:tmpl w:val="8110CCEC"/>
    <w:lvl w:ilvl="0" w:tplc="6EE8288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607684C"/>
    <w:multiLevelType w:val="multilevel"/>
    <w:tmpl w:val="FB8CDE8E"/>
    <w:lvl w:ilvl="0">
      <w:start w:val="1"/>
      <w:numFmt w:val="decimal"/>
      <w:lvlText w:val="%1."/>
      <w:lvlJc w:val="right"/>
      <w:pPr>
        <w:tabs>
          <w:tab w:val="num" w:pos="680"/>
        </w:tabs>
        <w:ind w:left="680" w:hanging="113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68EF6A5C"/>
    <w:multiLevelType w:val="hybridMultilevel"/>
    <w:tmpl w:val="32BCE3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69AC2DAE"/>
    <w:multiLevelType w:val="hybridMultilevel"/>
    <w:tmpl w:val="8668A958"/>
    <w:lvl w:ilvl="0" w:tplc="B442C364">
      <w:start w:val="1"/>
      <w:numFmt w:val="bullet"/>
      <w:lvlText w:val="−"/>
      <w:lvlJc w:val="left"/>
      <w:pPr>
        <w:ind w:left="144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6"/>
  </w:num>
  <w:num w:numId="4">
    <w:abstractNumId w:val="12"/>
  </w:num>
  <w:num w:numId="5">
    <w:abstractNumId w:val="8"/>
  </w:num>
  <w:num w:numId="6">
    <w:abstractNumId w:val="5"/>
  </w:num>
  <w:num w:numId="7">
    <w:abstractNumId w:val="14"/>
  </w:num>
  <w:num w:numId="8">
    <w:abstractNumId w:val="7"/>
  </w:num>
  <w:num w:numId="9">
    <w:abstractNumId w:val="3"/>
  </w:num>
  <w:num w:numId="10">
    <w:abstractNumId w:val="9"/>
  </w:num>
  <w:num w:numId="11">
    <w:abstractNumId w:val="15"/>
  </w:num>
  <w:num w:numId="12">
    <w:abstractNumId w:val="10"/>
  </w:num>
  <w:num w:numId="13">
    <w:abstractNumId w:val="1"/>
  </w:num>
  <w:num w:numId="14">
    <w:abstractNumId w:val="4"/>
  </w:num>
  <w:num w:numId="15">
    <w:abstractNumId w:val="0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F44"/>
    <w:rsid w:val="00040712"/>
    <w:rsid w:val="00043DCE"/>
    <w:rsid w:val="000458FD"/>
    <w:rsid w:val="000520F3"/>
    <w:rsid w:val="00055F56"/>
    <w:rsid w:val="00074A3B"/>
    <w:rsid w:val="000767D2"/>
    <w:rsid w:val="00091783"/>
    <w:rsid w:val="000965FB"/>
    <w:rsid w:val="000A317A"/>
    <w:rsid w:val="000A4769"/>
    <w:rsid w:val="000A4CF2"/>
    <w:rsid w:val="000B02F4"/>
    <w:rsid w:val="000B7CFC"/>
    <w:rsid w:val="000E262E"/>
    <w:rsid w:val="00125759"/>
    <w:rsid w:val="00130E81"/>
    <w:rsid w:val="00131FCD"/>
    <w:rsid w:val="00135346"/>
    <w:rsid w:val="0015582D"/>
    <w:rsid w:val="00166197"/>
    <w:rsid w:val="00166B3B"/>
    <w:rsid w:val="0018378E"/>
    <w:rsid w:val="0019344D"/>
    <w:rsid w:val="001B2FE9"/>
    <w:rsid w:val="001B398F"/>
    <w:rsid w:val="001D3265"/>
    <w:rsid w:val="001D3727"/>
    <w:rsid w:val="00205499"/>
    <w:rsid w:val="002207A2"/>
    <w:rsid w:val="00247988"/>
    <w:rsid w:val="00253797"/>
    <w:rsid w:val="00254349"/>
    <w:rsid w:val="00254BBD"/>
    <w:rsid w:val="00281283"/>
    <w:rsid w:val="002838E2"/>
    <w:rsid w:val="00292714"/>
    <w:rsid w:val="002A2242"/>
    <w:rsid w:val="002B302D"/>
    <w:rsid w:val="002D664F"/>
    <w:rsid w:val="002E6098"/>
    <w:rsid w:val="002F3894"/>
    <w:rsid w:val="00302451"/>
    <w:rsid w:val="00307A95"/>
    <w:rsid w:val="00323F93"/>
    <w:rsid w:val="003259C3"/>
    <w:rsid w:val="00331E6D"/>
    <w:rsid w:val="00347477"/>
    <w:rsid w:val="003531DF"/>
    <w:rsid w:val="00365991"/>
    <w:rsid w:val="0036603F"/>
    <w:rsid w:val="00376AAA"/>
    <w:rsid w:val="00381A99"/>
    <w:rsid w:val="00381B25"/>
    <w:rsid w:val="003954B5"/>
    <w:rsid w:val="003B68C1"/>
    <w:rsid w:val="003D4724"/>
    <w:rsid w:val="003D7886"/>
    <w:rsid w:val="003E6EDC"/>
    <w:rsid w:val="003F283E"/>
    <w:rsid w:val="00401FD2"/>
    <w:rsid w:val="0041445D"/>
    <w:rsid w:val="00424BAB"/>
    <w:rsid w:val="0045263C"/>
    <w:rsid w:val="0045773D"/>
    <w:rsid w:val="00461724"/>
    <w:rsid w:val="00481C8B"/>
    <w:rsid w:val="00495D84"/>
    <w:rsid w:val="00496E1B"/>
    <w:rsid w:val="004A1488"/>
    <w:rsid w:val="004A5B6D"/>
    <w:rsid w:val="004B1EE1"/>
    <w:rsid w:val="004E26C0"/>
    <w:rsid w:val="004E4EAF"/>
    <w:rsid w:val="004E4F44"/>
    <w:rsid w:val="004F39E1"/>
    <w:rsid w:val="005017D6"/>
    <w:rsid w:val="00501EDA"/>
    <w:rsid w:val="00504BA2"/>
    <w:rsid w:val="00507958"/>
    <w:rsid w:val="005320A3"/>
    <w:rsid w:val="005669D7"/>
    <w:rsid w:val="00577A87"/>
    <w:rsid w:val="00593229"/>
    <w:rsid w:val="00594D02"/>
    <w:rsid w:val="00595BEB"/>
    <w:rsid w:val="00597D4E"/>
    <w:rsid w:val="005A4E9E"/>
    <w:rsid w:val="005A533C"/>
    <w:rsid w:val="005B5D8D"/>
    <w:rsid w:val="005B76C4"/>
    <w:rsid w:val="005C002D"/>
    <w:rsid w:val="005C6AA0"/>
    <w:rsid w:val="005D4C9E"/>
    <w:rsid w:val="005D5A22"/>
    <w:rsid w:val="005E25EE"/>
    <w:rsid w:val="005E45BC"/>
    <w:rsid w:val="005F76B0"/>
    <w:rsid w:val="0060058F"/>
    <w:rsid w:val="00602254"/>
    <w:rsid w:val="00610A2A"/>
    <w:rsid w:val="00641A4C"/>
    <w:rsid w:val="006462AD"/>
    <w:rsid w:val="00656B65"/>
    <w:rsid w:val="006738AB"/>
    <w:rsid w:val="00673D77"/>
    <w:rsid w:val="00674F2C"/>
    <w:rsid w:val="00691D9B"/>
    <w:rsid w:val="006A1703"/>
    <w:rsid w:val="006A569E"/>
    <w:rsid w:val="006B6D57"/>
    <w:rsid w:val="006C0EAA"/>
    <w:rsid w:val="006C2FD8"/>
    <w:rsid w:val="006D1A4E"/>
    <w:rsid w:val="006D481D"/>
    <w:rsid w:val="006D7BD7"/>
    <w:rsid w:val="006E2D04"/>
    <w:rsid w:val="00717D40"/>
    <w:rsid w:val="00764A4A"/>
    <w:rsid w:val="00786874"/>
    <w:rsid w:val="00792F4C"/>
    <w:rsid w:val="007A2B95"/>
    <w:rsid w:val="007B3191"/>
    <w:rsid w:val="007B473A"/>
    <w:rsid w:val="007D3433"/>
    <w:rsid w:val="007F41C7"/>
    <w:rsid w:val="007F491B"/>
    <w:rsid w:val="007F59A7"/>
    <w:rsid w:val="007F67DA"/>
    <w:rsid w:val="0083243E"/>
    <w:rsid w:val="008433B0"/>
    <w:rsid w:val="00843563"/>
    <w:rsid w:val="008765B9"/>
    <w:rsid w:val="008936D7"/>
    <w:rsid w:val="008A40D7"/>
    <w:rsid w:val="008A717F"/>
    <w:rsid w:val="008B6582"/>
    <w:rsid w:val="008C7D14"/>
    <w:rsid w:val="008D560C"/>
    <w:rsid w:val="008F02D8"/>
    <w:rsid w:val="00907844"/>
    <w:rsid w:val="00907AAE"/>
    <w:rsid w:val="0091230E"/>
    <w:rsid w:val="00946657"/>
    <w:rsid w:val="00954CCD"/>
    <w:rsid w:val="00964E27"/>
    <w:rsid w:val="009656D4"/>
    <w:rsid w:val="009718E0"/>
    <w:rsid w:val="009775FA"/>
    <w:rsid w:val="0099083F"/>
    <w:rsid w:val="00997305"/>
    <w:rsid w:val="009B6DA0"/>
    <w:rsid w:val="009C7CA5"/>
    <w:rsid w:val="009C7CB9"/>
    <w:rsid w:val="009D655D"/>
    <w:rsid w:val="009E502B"/>
    <w:rsid w:val="009F1356"/>
    <w:rsid w:val="009F39CE"/>
    <w:rsid w:val="00A041A6"/>
    <w:rsid w:val="00A04CE9"/>
    <w:rsid w:val="00A1574E"/>
    <w:rsid w:val="00A17C66"/>
    <w:rsid w:val="00A22F58"/>
    <w:rsid w:val="00A305FA"/>
    <w:rsid w:val="00A31C0D"/>
    <w:rsid w:val="00A35E99"/>
    <w:rsid w:val="00A57EA1"/>
    <w:rsid w:val="00A6471D"/>
    <w:rsid w:val="00A772A4"/>
    <w:rsid w:val="00A844AE"/>
    <w:rsid w:val="00A8776B"/>
    <w:rsid w:val="00A914FF"/>
    <w:rsid w:val="00A917B4"/>
    <w:rsid w:val="00A94763"/>
    <w:rsid w:val="00AA62CE"/>
    <w:rsid w:val="00AB0FBD"/>
    <w:rsid w:val="00AB5F08"/>
    <w:rsid w:val="00AC0382"/>
    <w:rsid w:val="00AC2981"/>
    <w:rsid w:val="00AD3E47"/>
    <w:rsid w:val="00AE141C"/>
    <w:rsid w:val="00B121D8"/>
    <w:rsid w:val="00B23ACB"/>
    <w:rsid w:val="00B3665A"/>
    <w:rsid w:val="00B43DDD"/>
    <w:rsid w:val="00B52B02"/>
    <w:rsid w:val="00B75788"/>
    <w:rsid w:val="00B96677"/>
    <w:rsid w:val="00BA25F2"/>
    <w:rsid w:val="00BD0773"/>
    <w:rsid w:val="00BE1E25"/>
    <w:rsid w:val="00C03683"/>
    <w:rsid w:val="00C0799D"/>
    <w:rsid w:val="00C11952"/>
    <w:rsid w:val="00C1393E"/>
    <w:rsid w:val="00C14C69"/>
    <w:rsid w:val="00C23B57"/>
    <w:rsid w:val="00C36718"/>
    <w:rsid w:val="00C50732"/>
    <w:rsid w:val="00C50D1A"/>
    <w:rsid w:val="00C53ADE"/>
    <w:rsid w:val="00C65045"/>
    <w:rsid w:val="00C6799E"/>
    <w:rsid w:val="00C8029F"/>
    <w:rsid w:val="00CA10A3"/>
    <w:rsid w:val="00CA6CA2"/>
    <w:rsid w:val="00CB2698"/>
    <w:rsid w:val="00CE164E"/>
    <w:rsid w:val="00CE5DE8"/>
    <w:rsid w:val="00CF5C97"/>
    <w:rsid w:val="00CF6E06"/>
    <w:rsid w:val="00D04949"/>
    <w:rsid w:val="00D17525"/>
    <w:rsid w:val="00D17E15"/>
    <w:rsid w:val="00D45644"/>
    <w:rsid w:val="00D70255"/>
    <w:rsid w:val="00D83581"/>
    <w:rsid w:val="00D854B9"/>
    <w:rsid w:val="00DC7259"/>
    <w:rsid w:val="00DD1A77"/>
    <w:rsid w:val="00DE2B40"/>
    <w:rsid w:val="00DE3786"/>
    <w:rsid w:val="00E03A7F"/>
    <w:rsid w:val="00E126C7"/>
    <w:rsid w:val="00E217D1"/>
    <w:rsid w:val="00E30FBA"/>
    <w:rsid w:val="00E4571C"/>
    <w:rsid w:val="00E647B0"/>
    <w:rsid w:val="00EB281F"/>
    <w:rsid w:val="00ED6C2E"/>
    <w:rsid w:val="00EE0BAF"/>
    <w:rsid w:val="00EE7077"/>
    <w:rsid w:val="00F2162F"/>
    <w:rsid w:val="00F425BC"/>
    <w:rsid w:val="00F60E67"/>
    <w:rsid w:val="00F649DD"/>
    <w:rsid w:val="00F6788D"/>
    <w:rsid w:val="00F72267"/>
    <w:rsid w:val="00F74EE5"/>
    <w:rsid w:val="00FB2701"/>
    <w:rsid w:val="00FD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A3DF901-AEA2-465E-BCDF-99ADCBBA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F44"/>
    <w:pPr>
      <w:suppressAutoHyphen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44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4E4F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F44"/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4E4F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F44"/>
    <w:rPr>
      <w:rFonts w:ascii="Times New Roman" w:eastAsia="Times New Roman" w:hAnsi="Times New Roman" w:cs="Times New Roman"/>
      <w:sz w:val="28"/>
      <w:szCs w:val="24"/>
      <w:lang w:val="ru-RU"/>
    </w:rPr>
  </w:style>
  <w:style w:type="paragraph" w:customStyle="1" w:styleId="pictureHeader">
    <w:name w:val="pictureHeader Знак"/>
    <w:basedOn w:val="Normal"/>
    <w:link w:val="pictureHeader0"/>
    <w:rsid w:val="006E2D04"/>
    <w:pPr>
      <w:keepLines/>
      <w:numPr>
        <w:numId w:val="8"/>
      </w:numPr>
      <w:spacing w:before="60" w:after="120"/>
      <w:jc w:val="center"/>
    </w:pPr>
    <w:rPr>
      <w:rFonts w:ascii="Arial" w:eastAsia="Batang" w:hAnsi="Arial"/>
    </w:rPr>
  </w:style>
  <w:style w:type="paragraph" w:customStyle="1" w:styleId="pictureLetter">
    <w:name w:val="pictureLetter"/>
    <w:basedOn w:val="Normal"/>
    <w:next w:val="pictureHeader"/>
    <w:rsid w:val="006E2D04"/>
    <w:pPr>
      <w:keepNext/>
      <w:keepLines/>
      <w:ind w:firstLine="0"/>
      <w:jc w:val="center"/>
    </w:pPr>
    <w:rPr>
      <w:rFonts w:ascii="Arial" w:eastAsia="Batang" w:hAnsi="Arial"/>
      <w:bCs/>
      <w:lang w:eastAsia="ru-RU"/>
    </w:rPr>
  </w:style>
  <w:style w:type="character" w:customStyle="1" w:styleId="pictureHeader0">
    <w:name w:val="pictureHeader Знак Знак"/>
    <w:link w:val="pictureHeader"/>
    <w:rsid w:val="006E2D04"/>
    <w:rPr>
      <w:rFonts w:ascii="Arial" w:eastAsia="Batang" w:hAnsi="Arial" w:cs="Times New Roman"/>
      <w:sz w:val="28"/>
      <w:szCs w:val="24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B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3B"/>
    <w:rPr>
      <w:rFonts w:ascii="Tahoma" w:eastAsia="Times New Roman" w:hAnsi="Tahoma" w:cs="Tahoma"/>
      <w:sz w:val="16"/>
      <w:szCs w:val="16"/>
      <w:lang w:val="ru-RU"/>
    </w:rPr>
  </w:style>
  <w:style w:type="paragraph" w:customStyle="1" w:styleId="1">
    <w:name w:val="1"/>
    <w:basedOn w:val="Normal"/>
    <w:rsid w:val="00D83581"/>
    <w:pPr>
      <w:widowControl w:val="0"/>
      <w:suppressAutoHyphens w:val="0"/>
      <w:spacing w:before="40" w:after="40"/>
      <w:ind w:firstLine="567"/>
    </w:pPr>
    <w:rPr>
      <w:rFonts w:ascii="Arial" w:hAnsi="Arial" w:cs="Arial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6B6D57"/>
    <w:rPr>
      <w:color w:val="808080"/>
    </w:rPr>
  </w:style>
  <w:style w:type="table" w:styleId="TableGrid">
    <w:name w:val="Table Grid"/>
    <w:basedOn w:val="TableNormal"/>
    <w:uiPriority w:val="39"/>
    <w:rsid w:val="005017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3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3FF6150-1C38-4F20-A142-508BD30CD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10336</TotalTime>
  <Pages>16</Pages>
  <Words>5731</Words>
  <Characters>32670</Characters>
  <Application>Microsoft Office Word</Application>
  <DocSecurity>0</DocSecurity>
  <Lines>272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38325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Ульянцев Владимир Игоревич</dc:creator>
  <cp:lastModifiedBy>Ульянцев Владимир Игоревич</cp:lastModifiedBy>
  <cp:revision>75</cp:revision>
  <cp:lastPrinted>2015-10-20T17:52:00Z</cp:lastPrinted>
  <dcterms:created xsi:type="dcterms:W3CDTF">2015-09-25T16:58:00Z</dcterms:created>
  <dcterms:modified xsi:type="dcterms:W3CDTF">2015-10-21T11:28:00Z</dcterms:modified>
</cp:coreProperties>
</file>