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6D75D" w14:textId="77777777" w:rsidR="00B1695B" w:rsidRPr="00B1695B" w:rsidRDefault="00B1695B">
      <w:pPr>
        <w:rPr>
          <w:rFonts w:ascii="Times New Roman" w:hAnsi="Times New Roman" w:cs="Times New Roman"/>
          <w:sz w:val="24"/>
          <w:szCs w:val="24"/>
        </w:rPr>
      </w:pPr>
      <w:r w:rsidRPr="00B1695B">
        <w:rPr>
          <w:rFonts w:ascii="Times New Roman" w:hAnsi="Times New Roman" w:cs="Times New Roman"/>
          <w:sz w:val="24"/>
          <w:szCs w:val="24"/>
        </w:rPr>
        <w:t>Week 1 HW 1 YU</w:t>
      </w:r>
    </w:p>
    <w:p w14:paraId="4CD0BF50" w14:textId="77777777" w:rsidR="00B1695B" w:rsidRPr="00B1695B" w:rsidRDefault="00B1695B">
      <w:pPr>
        <w:rPr>
          <w:rFonts w:ascii="Times New Roman" w:hAnsi="Times New Roman" w:cs="Times New Roman"/>
        </w:rPr>
      </w:pPr>
    </w:p>
    <w:p w14:paraId="7F483731" w14:textId="77777777" w:rsidR="00B1695B" w:rsidRPr="00B1695B" w:rsidRDefault="00B1695B">
      <w:pPr>
        <w:rPr>
          <w:rFonts w:ascii="Times New Roman" w:hAnsi="Times New Roman" w:cs="Times New Roman"/>
        </w:rPr>
      </w:pPr>
    </w:p>
    <w:p w14:paraId="107A4D3D" w14:textId="77777777" w:rsidR="00B1695B" w:rsidRPr="00CA2CA9" w:rsidRDefault="00B1695B" w:rsidP="00B169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 w:rsidRPr="00B1695B"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What are three conclusions we can make about Kickstarter campaigns given the provided data?</w:t>
      </w:r>
      <w:bookmarkStart w:id="0" w:name="_GoBack"/>
      <w:bookmarkEnd w:id="0"/>
    </w:p>
    <w:p w14:paraId="3EF1C925" w14:textId="1CDC544D" w:rsidR="000011D3" w:rsidRDefault="000011D3" w:rsidP="00BF02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F02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From this data </w:t>
      </w:r>
      <w:r w:rsidR="00D05921" w:rsidRPr="00BF02AB">
        <w:rPr>
          <w:rFonts w:ascii="Times New Roman" w:eastAsia="Times New Roman" w:hAnsi="Times New Roman" w:cs="Times New Roman"/>
          <w:color w:val="24292E"/>
          <w:sz w:val="24"/>
          <w:szCs w:val="24"/>
        </w:rPr>
        <w:t>we can draw several conclusions</w:t>
      </w:r>
      <w:r w:rsidRPr="00BF02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Most notable is the fact that, of all the 4064 completed campaigns (not counting the “live” campaigns), </w:t>
      </w:r>
      <w:r w:rsidR="000C3E3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approximately 54% were </w:t>
      </w:r>
      <w:r w:rsidR="003E1B89" w:rsidRPr="00BF02AB">
        <w:rPr>
          <w:rFonts w:ascii="Times New Roman" w:eastAsia="Times New Roman" w:hAnsi="Times New Roman" w:cs="Times New Roman"/>
          <w:color w:val="24292E"/>
          <w:sz w:val="24"/>
          <w:szCs w:val="24"/>
        </w:rPr>
        <w:t>successfu</w:t>
      </w:r>
      <w:r w:rsidR="000C3E3C">
        <w:rPr>
          <w:rFonts w:ascii="Times New Roman" w:eastAsia="Times New Roman" w:hAnsi="Times New Roman" w:cs="Times New Roman"/>
          <w:color w:val="24292E"/>
          <w:sz w:val="24"/>
          <w:szCs w:val="24"/>
        </w:rPr>
        <w:t>l, 38% were failures</w:t>
      </w:r>
      <w:r w:rsidR="003E1B89" w:rsidRPr="00BF02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and 8% were cancelled. </w:t>
      </w:r>
      <w:r w:rsidR="00B333C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suggests </w:t>
      </w:r>
      <w:r w:rsidR="000A2F3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on average a campaign </w:t>
      </w:r>
      <w:r w:rsidR="00C46556">
        <w:rPr>
          <w:rFonts w:ascii="Times New Roman" w:eastAsia="Times New Roman" w:hAnsi="Times New Roman" w:cs="Times New Roman"/>
          <w:color w:val="24292E"/>
          <w:sz w:val="24"/>
          <w:szCs w:val="24"/>
        </w:rPr>
        <w:t>is more likely to succeed than not</w:t>
      </w:r>
      <w:r w:rsidR="000C3E3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This </w:t>
      </w:r>
      <w:r w:rsidR="00894B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percentage </w:t>
      </w:r>
      <w:r w:rsidR="000C3E3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does not imply a strong likelihood, but rather a moderately favorable likelihood. </w:t>
      </w:r>
      <w:r w:rsidR="00C4655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</w:t>
      </w:r>
    </w:p>
    <w:p w14:paraId="45FCF23D" w14:textId="77777777" w:rsidR="00894BB5" w:rsidRDefault="00894BB5" w:rsidP="00894B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CBE5BD1" w14:textId="77777777" w:rsidR="00DA09A9" w:rsidRDefault="00DA09A9" w:rsidP="00DA09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  <w:u w:val="single"/>
        </w:rPr>
      </w:pPr>
      <w:r w:rsidRPr="00BF02AB">
        <w:rPr>
          <w:rFonts w:ascii="Times New Roman" w:eastAsia="Times New Roman" w:hAnsi="Times New Roman" w:cs="Times New Roman"/>
          <w:b/>
          <w:color w:val="24292E"/>
          <w:sz w:val="24"/>
          <w:szCs w:val="24"/>
          <w:u w:val="single"/>
        </w:rPr>
        <w:t xml:space="preserve">By Sub-category  </w:t>
      </w:r>
    </w:p>
    <w:p w14:paraId="0DD556CB" w14:textId="6E9D9172" w:rsidR="00DA09A9" w:rsidRDefault="00DA09A9" w:rsidP="00DA09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 w:rsidRPr="00BF02AB">
        <w:rPr>
          <w:rFonts w:ascii="Times New Roman" w:eastAsia="Times New Roman" w:hAnsi="Times New Roman" w:cs="Times New Roman"/>
          <w:color w:val="24292E"/>
          <w:sz w:val="24"/>
          <w:szCs w:val="24"/>
        </w:rPr>
        <w:t>n regards to campaigns based on sub-category, the data shows that “plays” have the largest number of campaigns. (with or without including “live” campaigns). If we then analyze the outcomes based on sub-category, the data shows that the “plays” sub-category also accounts for the largest portion of the total successes.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94B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“</w:t>
      </w:r>
      <w:r w:rsidR="00894BB5">
        <w:rPr>
          <w:rFonts w:ascii="Times New Roman" w:eastAsia="Times New Roman" w:hAnsi="Times New Roman" w:cs="Times New Roman"/>
          <w:color w:val="24292E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lays” </w:t>
      </w:r>
      <w:r w:rsidR="00894B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sub-category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also ha</w:t>
      </w:r>
      <w:r w:rsidR="00894BB5"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 approximate 66% success percentage </w:t>
      </w:r>
      <w:r w:rsidR="008B06E0">
        <w:rPr>
          <w:rFonts w:ascii="Times New Roman" w:eastAsia="Times New Roman" w:hAnsi="Times New Roman" w:cs="Times New Roman"/>
          <w:color w:val="24292E"/>
          <w:sz w:val="24"/>
          <w:szCs w:val="24"/>
        </w:rPr>
        <w:t>(obtained from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total number of success</w:t>
      </w:r>
      <w:r w:rsidR="008B06E0">
        <w:rPr>
          <w:rFonts w:ascii="Times New Roman" w:eastAsia="Times New Roman" w:hAnsi="Times New Roman" w:cs="Times New Roman"/>
          <w:color w:val="24292E"/>
          <w:sz w:val="24"/>
          <w:szCs w:val="24"/>
        </w:rPr>
        <w:t>ful “plays”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over the total number of “</w:t>
      </w:r>
      <w:r w:rsidR="00D64656">
        <w:rPr>
          <w:rFonts w:ascii="Times New Roman" w:eastAsia="Times New Roman" w:hAnsi="Times New Roman" w:cs="Times New Roman"/>
          <w:color w:val="24292E"/>
          <w:sz w:val="24"/>
          <w:szCs w:val="24"/>
        </w:rPr>
        <w:t>plays” …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excluding live campaigns). This success percentage is well over the average success percentage. Together these facts suggest that “plays” sub-category is one of the most common and most promising campaign type.</w:t>
      </w:r>
    </w:p>
    <w:p w14:paraId="4C6F5282" w14:textId="77777777" w:rsidR="00DA09A9" w:rsidRPr="00BF02AB" w:rsidRDefault="00DA09A9" w:rsidP="00DA09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5BD17DF" w14:textId="77777777" w:rsidR="00DA09A9" w:rsidRPr="00DA09A9" w:rsidRDefault="00DA09A9" w:rsidP="00DA09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A09A9">
        <w:rPr>
          <w:rFonts w:ascii="Times New Roman" w:eastAsia="Times New Roman" w:hAnsi="Times New Roman" w:cs="Times New Roman"/>
          <w:b/>
          <w:color w:val="24292E"/>
          <w:sz w:val="24"/>
          <w:szCs w:val="24"/>
          <w:u w:val="single"/>
        </w:rPr>
        <w:t>By Month</w:t>
      </w:r>
    </w:p>
    <w:p w14:paraId="2249AD44" w14:textId="77777777" w:rsidR="00C46556" w:rsidRDefault="00C46556" w:rsidP="00DA09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 regards to</w:t>
      </w:r>
      <w:r w:rsidR="00D6465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campaigns based on month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, the data shows that number of ca</w:t>
      </w:r>
      <w:r w:rsidR="00D6465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mpaigns for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each month is fairly similar.</w:t>
      </w:r>
    </w:p>
    <w:p w14:paraId="1EF6EA57" w14:textId="008E5349" w:rsidR="00DA09A9" w:rsidRPr="00A72CC7" w:rsidRDefault="00DA09A9" w:rsidP="00A72C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A09A9">
        <w:rPr>
          <w:rFonts w:ascii="Times New Roman" w:eastAsia="Times New Roman" w:hAnsi="Times New Roman" w:cs="Times New Roman"/>
          <w:color w:val="24292E"/>
          <w:sz w:val="24"/>
          <w:szCs w:val="24"/>
        </w:rPr>
        <w:t>From the</w:t>
      </w:r>
      <w:r w:rsidR="00D6465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month </w:t>
      </w:r>
      <w:r w:rsidRPr="00DA09A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chart we can </w:t>
      </w:r>
      <w:r w:rsidR="00F8205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also </w:t>
      </w:r>
      <w:r w:rsidRPr="00DA09A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conclude </w:t>
      </w:r>
      <w:r w:rsidR="00D64656">
        <w:rPr>
          <w:rFonts w:ascii="Times New Roman" w:eastAsia="Times New Roman" w:hAnsi="Times New Roman" w:cs="Times New Roman"/>
          <w:color w:val="24292E"/>
          <w:sz w:val="24"/>
          <w:szCs w:val="24"/>
        </w:rPr>
        <w:t>that number of successful campaigns increases as we go from January</w:t>
      </w:r>
      <w:r w:rsidR="00894B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campaigns</w:t>
      </w:r>
      <w:r w:rsidR="00DE158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February</w:t>
      </w:r>
      <w:r w:rsidR="00894B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campaigns</w:t>
      </w:r>
      <w:r w:rsidR="00DE158E">
        <w:rPr>
          <w:rFonts w:ascii="Times New Roman" w:eastAsia="Times New Roman" w:hAnsi="Times New Roman" w:cs="Times New Roman"/>
          <w:color w:val="24292E"/>
          <w:sz w:val="24"/>
          <w:szCs w:val="24"/>
        </w:rPr>
        <w:t>. This trend reverses from February to March as the number of successful campaigns decreases back to an amount similar to the amount in January.</w:t>
      </w:r>
      <w:r w:rsidR="00F8205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here we see a continuous increase from March to May, a</w:t>
      </w:r>
      <w:r w:rsidR="00F82058" w:rsidRPr="00F82058">
        <w:rPr>
          <w:rFonts w:ascii="Times New Roman" w:eastAsia="Times New Roman" w:hAnsi="Times New Roman" w:cs="Times New Roman"/>
          <w:color w:val="24292E"/>
          <w:sz w:val="24"/>
          <w:szCs w:val="24"/>
        </w:rPr>
        <w:t>t which point we see a consistent decrease in the number of successful campaigns from month to month until September.</w:t>
      </w:r>
      <w:r w:rsidR="00F8205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there we have a swift rise then a fall from September to December. </w:t>
      </w:r>
      <w:r w:rsidR="00894BB5">
        <w:rPr>
          <w:rFonts w:ascii="Times New Roman" w:eastAsia="Times New Roman" w:hAnsi="Times New Roman" w:cs="Times New Roman"/>
          <w:color w:val="24292E"/>
          <w:sz w:val="24"/>
          <w:szCs w:val="24"/>
        </w:rPr>
        <w:t>This information</w:t>
      </w:r>
      <w:r w:rsidR="00A72CC7">
        <w:rPr>
          <w:rFonts w:ascii="Times New Roman" w:eastAsia="Times New Roman" w:hAnsi="Times New Roman" w:cs="Times New Roman"/>
          <w:color w:val="24292E"/>
          <w:sz w:val="24"/>
          <w:szCs w:val="24"/>
        </w:rPr>
        <w:t>, a</w:t>
      </w:r>
      <w:r w:rsidR="00A72CC7">
        <w:rPr>
          <w:rFonts w:ascii="Times New Roman" w:eastAsia="Times New Roman" w:hAnsi="Times New Roman" w:cs="Times New Roman"/>
          <w:color w:val="24292E"/>
          <w:sz w:val="24"/>
          <w:szCs w:val="24"/>
        </w:rPr>
        <w:t>long with its 60% success percentage</w:t>
      </w:r>
      <w:r w:rsidR="00A72CC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894BB5">
        <w:rPr>
          <w:rFonts w:ascii="Times New Roman" w:eastAsia="Times New Roman" w:hAnsi="Times New Roman" w:cs="Times New Roman"/>
          <w:color w:val="24292E"/>
          <w:sz w:val="24"/>
          <w:szCs w:val="24"/>
        </w:rPr>
        <w:t>suggest that month</w:t>
      </w:r>
      <w:r w:rsidR="00A72CC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May produces the most successful campaigns. </w:t>
      </w:r>
      <w:r w:rsidR="0054687E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4687E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</w:p>
    <w:p w14:paraId="0188CB39" w14:textId="77777777" w:rsidR="00B1695B" w:rsidRPr="00CA2CA9" w:rsidRDefault="00B1695B" w:rsidP="00B169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 w:rsidRPr="00B1695B"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What are some of the limitations of this dataset?</w:t>
      </w:r>
    </w:p>
    <w:p w14:paraId="5AFF4C9C" w14:textId="33A2B310" w:rsidR="00835FEE" w:rsidRPr="00312C16" w:rsidRDefault="00835FEE" w:rsidP="00312C16">
      <w:pPr>
        <w:pStyle w:val="ListParagraph"/>
        <w:numPr>
          <w:ilvl w:val="0"/>
          <w:numId w:val="2"/>
        </w:numPr>
        <w:shd w:val="clear" w:color="auto" w:fill="FFFFFF"/>
        <w:tabs>
          <w:tab w:val="left" w:pos="339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size </w:t>
      </w:r>
      <w:r w:rsid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stands out as a</w:t>
      </w:r>
      <w:r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limitation as </w:t>
      </w:r>
      <w:r w:rsidR="00EA274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the bigger the sample s</w:t>
      </w:r>
      <w:r w:rsid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ize</w:t>
      </w:r>
      <w:r w:rsidR="00EA274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the better the representation of the actual population. </w:t>
      </w:r>
    </w:p>
    <w:p w14:paraId="43BB2B79" w14:textId="68EC24A4" w:rsidR="004762A9" w:rsidRPr="00312C16" w:rsidRDefault="00835FEE" w:rsidP="00312C16">
      <w:pPr>
        <w:pStyle w:val="ListParagraph"/>
        <w:numPr>
          <w:ilvl w:val="0"/>
          <w:numId w:val="2"/>
        </w:numPr>
        <w:shd w:val="clear" w:color="auto" w:fill="FFFFFF"/>
        <w:tabs>
          <w:tab w:val="left" w:pos="339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categories </w:t>
      </w:r>
      <w:r w:rsidR="00CC5B2A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provided</w:t>
      </w:r>
      <w:r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potentially influence the generalizability of the model as the inferences made would consequently be limited to the categories </w:t>
      </w:r>
      <w:r w:rsidR="00EA0C57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provided</w:t>
      </w:r>
      <w:r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would not be an entirely fair representation of the success of </w:t>
      </w:r>
      <w:r w:rsid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general</w:t>
      </w:r>
      <w:r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Kickstarter campaigns types.</w:t>
      </w:r>
    </w:p>
    <w:p w14:paraId="572D0C0F" w14:textId="6BDA5CCE" w:rsidR="002E29E2" w:rsidRPr="002E29E2" w:rsidRDefault="00312C16" w:rsidP="002E29E2">
      <w:pPr>
        <w:pStyle w:val="ListParagraph"/>
        <w:numPr>
          <w:ilvl w:val="0"/>
          <w:numId w:val="2"/>
        </w:numPr>
        <w:shd w:val="clear" w:color="auto" w:fill="FFFFFF"/>
        <w:tabs>
          <w:tab w:val="left" w:pos="339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T</w:t>
      </w:r>
      <w:r w:rsidR="00EA0C57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he difference in currency could factor in as a limit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ation. Note, cu</w:t>
      </w:r>
      <w:r w:rsidR="00EA0C57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rrenc</w:t>
      </w:r>
      <w:r w:rsidR="002E29E2">
        <w:rPr>
          <w:rFonts w:ascii="Times New Roman" w:eastAsia="Times New Roman" w:hAnsi="Times New Roman" w:cs="Times New Roman"/>
          <w:color w:val="24292E"/>
          <w:sz w:val="24"/>
          <w:szCs w:val="24"/>
        </w:rPr>
        <w:t>ies</w:t>
      </w:r>
      <w:r w:rsidR="00EA0C57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</w:t>
      </w:r>
      <w:r w:rsidR="002E29E2">
        <w:rPr>
          <w:rFonts w:ascii="Times New Roman" w:eastAsia="Times New Roman" w:hAnsi="Times New Roman" w:cs="Times New Roman"/>
          <w:color w:val="24292E"/>
          <w:sz w:val="24"/>
          <w:szCs w:val="24"/>
        </w:rPr>
        <w:t>ve</w:t>
      </w:r>
      <w:r w:rsidR="00EA0C57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conversion rate</w:t>
      </w:r>
      <w:r w:rsidR="002E29E2"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EA0C57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2E29E2">
        <w:rPr>
          <w:rFonts w:ascii="Times New Roman" w:eastAsia="Times New Roman" w:hAnsi="Times New Roman" w:cs="Times New Roman"/>
          <w:color w:val="24292E"/>
          <w:sz w:val="24"/>
          <w:szCs w:val="24"/>
        </w:rPr>
        <w:t>Thus, any</w:t>
      </w:r>
      <w:r w:rsidR="00EA0C57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analysis </w:t>
      </w:r>
      <w:r w:rsidR="002E29E2">
        <w:rPr>
          <w:rFonts w:ascii="Times New Roman" w:eastAsia="Times New Roman" w:hAnsi="Times New Roman" w:cs="Times New Roman"/>
          <w:color w:val="24292E"/>
          <w:sz w:val="24"/>
          <w:szCs w:val="24"/>
        </w:rPr>
        <w:t>regarding monetary amounts would not be entirely accurate without first finding a specific unit of reference (as there would be a lot of room for misinterpretation)</w:t>
      </w:r>
      <w:r w:rsidR="002E29E2" w:rsidRPr="002E29E2">
        <w:rPr>
          <w:rFonts w:ascii="Times New Roman" w:eastAsia="Times New Roman" w:hAnsi="Times New Roman" w:cs="Times New Roman"/>
          <w:color w:val="24292E"/>
          <w:sz w:val="24"/>
          <w:szCs w:val="24"/>
        </w:rPr>
        <w:t>. In that regard, many of the intuitive assumptions made could be flawed.</w:t>
      </w:r>
    </w:p>
    <w:p w14:paraId="534D824B" w14:textId="2D70DD89" w:rsidR="00312C16" w:rsidRPr="00312C16" w:rsidRDefault="002E29E2" w:rsidP="00312C16">
      <w:pPr>
        <w:pStyle w:val="ListParagraph"/>
        <w:numPr>
          <w:ilvl w:val="0"/>
          <w:numId w:val="2"/>
        </w:numPr>
        <w:shd w:val="clear" w:color="auto" w:fill="FFFFFF"/>
        <w:tabs>
          <w:tab w:val="left" w:pos="339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Other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limitation</w:t>
      </w:r>
      <w:r w:rsidR="00B00D40"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this dataset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could 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be the underlying elements that factor into people donating to a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specific 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campaign. For example, h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ow controversial</w:t>
      </w:r>
      <w:r w:rsidR="00312C1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(relative to the time)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was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the t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elevision project that was </w:t>
      </w:r>
      <w:r w:rsidR="00312C1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not 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funded </w:t>
      </w:r>
      <w:r w:rsidR="00312C1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in comparison to</w:t>
      </w:r>
      <w:r w:rsidR="003D6A14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one that was. </w:t>
      </w:r>
      <w:r w:rsidR="00312C1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example </w:t>
      </w:r>
      <w:r w:rsidR="00312C1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would be </w:t>
      </w:r>
      <w:r w:rsidR="00312C1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</w:t>
      </w:r>
      <w:r w:rsidR="00312C1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amount of money requested vs what people were willing to donate to that project</w:t>
      </w:r>
      <w:r w:rsidR="00312C1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at the time. Some projects could potential succeed with lower goals. In other </w:t>
      </w:r>
      <w:r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>words,</w:t>
      </w:r>
      <w:r w:rsidR="00312C1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overestimation of value could influence a project</w:t>
      </w:r>
      <w:r w:rsidR="00B00D40">
        <w:rPr>
          <w:rFonts w:ascii="Times New Roman" w:eastAsia="Times New Roman" w:hAnsi="Times New Roman" w:cs="Times New Roman"/>
          <w:color w:val="24292E"/>
          <w:sz w:val="24"/>
          <w:szCs w:val="24"/>
        </w:rPr>
        <w:t>’s</w:t>
      </w:r>
      <w:r w:rsidR="00312C16" w:rsidRPr="00312C1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result.</w:t>
      </w:r>
    </w:p>
    <w:p w14:paraId="4E2DEF98" w14:textId="77777777" w:rsidR="00312C16" w:rsidRDefault="00312C16" w:rsidP="003D6A14">
      <w:pPr>
        <w:shd w:val="clear" w:color="auto" w:fill="FFFFFF"/>
        <w:tabs>
          <w:tab w:val="left" w:pos="339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A25D448" w14:textId="07522AF3" w:rsidR="003D6A14" w:rsidRPr="00B1695B" w:rsidRDefault="003D6A14" w:rsidP="004762A9">
      <w:pPr>
        <w:shd w:val="clear" w:color="auto" w:fill="FFFFFF"/>
        <w:tabs>
          <w:tab w:val="left" w:pos="339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E7F9792" w14:textId="77777777" w:rsidR="00B1695B" w:rsidRDefault="00B1695B" w:rsidP="00B169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 w:rsidRPr="00B1695B"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What are some other possible tables/graphs that we could create?</w:t>
      </w:r>
    </w:p>
    <w:p w14:paraId="7FE6BB57" w14:textId="444FDE09" w:rsidR="00CA2CA9" w:rsidRDefault="00EA2746" w:rsidP="00CA2CA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3936FB">
        <w:rPr>
          <w:rFonts w:ascii="Times New Roman" w:eastAsia="Times New Roman" w:hAnsi="Times New Roman" w:cs="Times New Roman"/>
          <w:color w:val="24292E"/>
          <w:sz w:val="24"/>
          <w:szCs w:val="24"/>
        </w:rPr>
        <w:t>possible graph would be</w:t>
      </w:r>
      <w:r w:rsidR="001E7D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one that showed the relation between</w:t>
      </w:r>
      <w:r w:rsidR="001E7D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1E7D52">
        <w:rPr>
          <w:rFonts w:ascii="Times New Roman" w:eastAsia="Times New Roman" w:hAnsi="Times New Roman" w:cs="Times New Roman"/>
          <w:color w:val="24292E"/>
          <w:sz w:val="24"/>
          <w:szCs w:val="24"/>
        </w:rPr>
        <w:t>“</w:t>
      </w:r>
      <w:r w:rsidR="001E7D52">
        <w:rPr>
          <w:rFonts w:ascii="Times New Roman" w:eastAsia="Times New Roman" w:hAnsi="Times New Roman" w:cs="Times New Roman"/>
          <w:color w:val="24292E"/>
          <w:sz w:val="24"/>
          <w:szCs w:val="24"/>
        </w:rPr>
        <w:t>goal amount</w:t>
      </w:r>
      <w:r w:rsidR="001E7D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” and “outcomes”. The graph could be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 stacked column graph filtered by </w:t>
      </w:r>
      <w:r w:rsidR="001E7D52">
        <w:rPr>
          <w:rFonts w:ascii="Times New Roman" w:eastAsia="Times New Roman" w:hAnsi="Times New Roman" w:cs="Times New Roman"/>
          <w:color w:val="24292E"/>
          <w:sz w:val="24"/>
          <w:szCs w:val="24"/>
        </w:rPr>
        <w:t>year to show how “goal amount” affects “outcomes” from year to year. This graph could potentially point to how economic</w:t>
      </w:r>
      <w:r w:rsidR="00B00D40">
        <w:rPr>
          <w:rFonts w:ascii="Times New Roman" w:eastAsia="Times New Roman" w:hAnsi="Times New Roman" w:cs="Times New Roman"/>
          <w:color w:val="24292E"/>
          <w:sz w:val="24"/>
          <w:szCs w:val="24"/>
        </w:rPr>
        <w:t>, social, and political factors</w:t>
      </w:r>
      <w:r w:rsidR="001E7D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a year might play a role in how much people were willing to fund specific projects.</w:t>
      </w:r>
    </w:p>
    <w:p w14:paraId="51ADE9D2" w14:textId="643A563F" w:rsidR="00B1695B" w:rsidRPr="00B1695B" w:rsidRDefault="00EA2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could also make a </w:t>
      </w:r>
      <w:r w:rsidR="001C6290">
        <w:rPr>
          <w:rFonts w:ascii="Times New Roman" w:hAnsi="Times New Roman" w:cs="Times New Roman"/>
        </w:rPr>
        <w:t xml:space="preserve">column chart </w:t>
      </w:r>
      <w:r>
        <w:rPr>
          <w:rFonts w:ascii="Times New Roman" w:hAnsi="Times New Roman" w:cs="Times New Roman"/>
        </w:rPr>
        <w:t>comparing</w:t>
      </w:r>
      <w:r w:rsidR="001C6290">
        <w:rPr>
          <w:rFonts w:ascii="Times New Roman" w:hAnsi="Times New Roman" w:cs="Times New Roman"/>
        </w:rPr>
        <w:t xml:space="preserve"> yearly</w:t>
      </w:r>
      <w:r>
        <w:rPr>
          <w:rFonts w:ascii="Times New Roman" w:hAnsi="Times New Roman" w:cs="Times New Roman"/>
        </w:rPr>
        <w:t xml:space="preserve"> success percentages. </w:t>
      </w:r>
      <w:r w:rsidR="001C6290">
        <w:rPr>
          <w:rFonts w:ascii="Times New Roman" w:hAnsi="Times New Roman" w:cs="Times New Roman"/>
        </w:rPr>
        <w:t xml:space="preserve"> This chart would give you a visual representation of the trend of success over the years for the sample campaigns.</w:t>
      </w:r>
    </w:p>
    <w:sectPr w:rsidR="00B1695B" w:rsidRPr="00B1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F23AC"/>
    <w:multiLevelType w:val="multilevel"/>
    <w:tmpl w:val="4A9A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A6544"/>
    <w:multiLevelType w:val="hybridMultilevel"/>
    <w:tmpl w:val="DD9C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95B"/>
    <w:rsid w:val="000011D3"/>
    <w:rsid w:val="000A2F36"/>
    <w:rsid w:val="000C3E3C"/>
    <w:rsid w:val="001C6290"/>
    <w:rsid w:val="001E7D52"/>
    <w:rsid w:val="002E29E2"/>
    <w:rsid w:val="00312C16"/>
    <w:rsid w:val="003936FB"/>
    <w:rsid w:val="003D6A14"/>
    <w:rsid w:val="003E1B89"/>
    <w:rsid w:val="004762A9"/>
    <w:rsid w:val="0052579A"/>
    <w:rsid w:val="0054687E"/>
    <w:rsid w:val="00685E78"/>
    <w:rsid w:val="007131F5"/>
    <w:rsid w:val="007E7938"/>
    <w:rsid w:val="00835FEE"/>
    <w:rsid w:val="00894BB5"/>
    <w:rsid w:val="008B06E0"/>
    <w:rsid w:val="009C00D5"/>
    <w:rsid w:val="00A071C9"/>
    <w:rsid w:val="00A72CC7"/>
    <w:rsid w:val="00B00D40"/>
    <w:rsid w:val="00B1695B"/>
    <w:rsid w:val="00B333C2"/>
    <w:rsid w:val="00BF02AB"/>
    <w:rsid w:val="00C46556"/>
    <w:rsid w:val="00C93A96"/>
    <w:rsid w:val="00CA2CA9"/>
    <w:rsid w:val="00CC5B2A"/>
    <w:rsid w:val="00D05921"/>
    <w:rsid w:val="00D64656"/>
    <w:rsid w:val="00D81682"/>
    <w:rsid w:val="00DA09A9"/>
    <w:rsid w:val="00DD1914"/>
    <w:rsid w:val="00DE158E"/>
    <w:rsid w:val="00EA0C57"/>
    <w:rsid w:val="00EA2746"/>
    <w:rsid w:val="00F15D67"/>
    <w:rsid w:val="00F82058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E023"/>
  <w15:chartTrackingRefBased/>
  <w15:docId w15:val="{8349C2B2-8940-4CEB-926A-93F3A845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Ulysse</dc:creator>
  <cp:keywords/>
  <dc:description/>
  <cp:lastModifiedBy>Yann Ulysse</cp:lastModifiedBy>
  <cp:revision>2</cp:revision>
  <dcterms:created xsi:type="dcterms:W3CDTF">2019-01-29T01:16:00Z</dcterms:created>
  <dcterms:modified xsi:type="dcterms:W3CDTF">2019-01-29T01:16:00Z</dcterms:modified>
</cp:coreProperties>
</file>