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12 САРЫН — «ГУРВАН БААВГАЙ»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БААВГАЙ»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«Ой, амьтад»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«Ой, амьтад»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амьтад»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 унтав»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 унтав»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 унтав»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 унтав»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«Баавгай унтав»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«Амьтдын мөр»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«Амьтдын мөр»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«Амьтдын мөр»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«Амьтдын мөр»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«Амьтдын мөр»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баавгайн үлгэр»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баавгайн үлгэр»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баавгайн үлгэр»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баавгайн үлгэр»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баавгайн үлгэр»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МАТ1.1а. Ойролцоох 1-2 юмсын тоог таамгаар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ХЯ1.3в. Үлгэрийн гол баатрыг зурагт заана.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амьтад: Зурагт карт (баавгай, туулай, үнэг, хэрэм)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Баавгай унтав: Баавгайн хүүхэлдэй, хөнжил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Амьтдын мөр: Мөрний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Гурван баавгайн үлгэр: Гурван баавгайн зурагт ном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БААВГАЙ»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«Баавгайн айл»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айл»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савхы»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савхы»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савхы»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савхы»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савхы»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сав»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сав»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сав»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сав»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«Баавгайн сав»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сандал»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сандал»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сандал»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сандал»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сандал»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орон»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орон»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орон»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«Баавгайн орон»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«Баавгайн орон»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Гурван савхы: 3 хэмжээтэй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Баавгайн сав: Шавар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Гурван сандал: 3 хэмжээтэй сандал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Баавгайн орон: Хэвлэсэн орны зураг, хөвөн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БААВГАЙ»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«Өвлийн үлгэр»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үлгэр»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 ирэв»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 ирэв»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 ирэв»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 ирэв»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 ирэв»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«Цасны цэвэрхэн»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«Цасны цэвэрхэн»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«Цасны цэвэрхэн»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«Цасны цэвэрхэн»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«Цасны цэвэрхэн»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хувцас»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«Гулгах цанаар»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«Гулгах цанаар»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«Гулгах цанаар»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«Гулгах цанаар»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«Гулгах цанаар»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Өвөл ирэв: Цасны зураг, хөвөн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Цасны цэвэрхэн: Хөвөн, хар цаас, цавуу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хувцас: Хүрэм, малгай, гутал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Гулгах цанаар: Тавцан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«ГУРВАН БААВГАЙ»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«Шинэ жил»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«Гацуур мод»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өвгөн»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«ГУРВАН БААВГАЙ»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«Бэлгийн уут»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«Бэлгийн уут»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«Бэлгийн уут»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«Бэлгийн уут»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«Бэлгийн уут»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хөгжил»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хөгжил»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хөгжил»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хөгжил»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хөгжил»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Гацуур мод: Гацуур мод (жижиг),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өвгөн: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Бэлгийн уут: Уут, наалт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хөгжил: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2026-08-27T08:16:18.555Z</dcterms:created>
  <dcterms:modified xsi:type="dcterms:W3CDTF">2026-08-27T08:16:18.555Z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