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9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Найзууд, тоглох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«Наадан тоглоё»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Морин хуурын татлага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«Тоглоом»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«Наадан тоглоё»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«Наадан тоглоё»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«Наадан тоглоё»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«Наадан тоглоё»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Морин хуурын татлага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«Тоглоом»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«Тоглоом»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10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Эрүүл мэнд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«Шүдээ угаацгаая»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Хурдан удаан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«Алгаа таш»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«Шүдээ угаацгаая»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«Шүдээ угаацгаая»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«Шүдээ угаацгаая»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«Шүдээ угаацгаая»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Хурдан удаан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«Алгаа таш»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«Алгаа таш»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11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Гэр бүл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«Ам бүл таван хуруу»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Ч.Сангидорж — Симфони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«Ам бүл» бүжиг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«Ам бүл таван хуруу»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«Ам бүл таван хуруу»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 бүл таван хуруу»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«Ам бүл таван хуруу»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Ч.Сангидорж — Симфони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 бүл» бүжиг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«Ам бүл» бүжиг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12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Шинэ жил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«Өвлийн өвгөн хүрээд ирлээ»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Чайковский — Улирал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«Өвлийн өвгөний улаан малгай»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«Өвлийн өвгөн хүрээд ирлээ»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«Өвлийн өвгөн хүрээд ирлээ»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«Өвлийн өвгөн хүрээд ирлээ»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«Өвлийн өвгөн хүрээд ирлээ»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Чайковский — Улирал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«Өвлийн өвгөний улаан малгай»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«Өвлийн өвгөний улаан малгай»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Өвлийн байгаль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«Цасан дор жимс ургана»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Сен-Санс — Хун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«Мөөгхөн»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«Цасан дор жимс ургана»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«Цасан дор жимс ургана»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«Цасан дор жимс ургана»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«Цасан дор жимс ургана»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Сен-Санс — Хун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«Мөөгхөн»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«Мөөгхөн»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Цагаан сар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«Цагаан сар (Ц.Сумьяабат)»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«Жонон харын явдал»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«Монгол дээлний магтаал»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«Цагаан сар (Ц.Сумьяабат)»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«Цагаан сар (Ц.Сумьяабат)»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«Цагаан сар (Ц.Сумьяабат)»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«Цагаан сар (Ц.Сумьяабат)»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«Жонон харын явдал»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«Монгол дээлний магтаал»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Ээжийн баяр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«Ахин нэг тоглоё»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Шопен — Сад Эдема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«Хос хосоороо эргэе»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«Ахин нэг тоглоё»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«Ахин нэг тоглоё»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«Ахин нэг тоглоё»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«Ахин нэг тоглоё»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Шопен — Сад Эдема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«Хос хосоороо эргэе»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«Хос хосоороо эргэе»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Хавар, бороо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«Бороо»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А.Руббах — Бор шувуу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«Би бол бяцхан цэцэг»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«Бороо»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«Бороо»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«Бороо»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«Бороо»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А.Руббах — Бор шувуу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«Би бол бяцхан цэцэг»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«Би бол бяцхан цэцэг»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p w:rsidR="004A75BF" w:rsidRDefault="004A75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A75BF" w:rsidRDefault="004A75BF" w:rsidP="004A75BF">
      <w:pPr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БАТЛАВ: АРГА ЗҮЙЧ .............................. · 2026 оны .. сарын .. өдөр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</w:t>
      </w:r>
    </w:p>
    <w:p w:rsidR="004A75BF" w:rsidRDefault="004A75BF" w:rsidP="004A75BF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 ДҮГЭЭР САРЫН ТӨЛӨВЛӨГӨӨ</w:t>
      </w:r>
    </w:p>
    <w:p w:rsidR="004A75BF" w:rsidRDefault="004A75BF" w:rsidP="004A75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4A75BF" w:rsidRDefault="004A75BF" w:rsidP="004A75BF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EFEDC0"/>
        <w:tblLayout w:type="fixed"/>
        <w:tblLook w:val="0000" w:firstRow="0" w:lastRow="0" w:firstColumn="0" w:lastColumn="0" w:noHBand="0" w:noVBand="0"/>
      </w:tblPr>
      <w:tblGrid>
        <w:gridCol w:w="15474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15474" w:type="dxa"/>
            <w:shd w:val="clear" w:color="auto" w:fill="EFEDC0"/>
          </w:tcPr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◉</w:t>
            </w:r>
            <w:r>
              <w:rPr>
                <w:rFonts w:ascii="Arial" w:hAnsi="Arial" w:cs="Arial"/>
              </w:rPr>
              <w:t xml:space="preserve"> Сарын гол сэдэв: Хүүхдийн баяр, өв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♫ Шинэ дуу: «Дөрвөн бэрх»</w:t>
            </w:r>
          </w:p>
          <w:p w:rsid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◐</w:t>
            </w:r>
            <w:r>
              <w:rPr>
                <w:rFonts w:ascii="Arial" w:hAnsi="Arial" w:cs="Arial"/>
              </w:rPr>
              <w:t xml:space="preserve"> Сонсох хөгжим: Мусоргский — Дэгдээхэй</w:t>
            </w:r>
          </w:p>
          <w:p w:rsidR="004A75BF" w:rsidRPr="004A75BF" w:rsidRDefault="004A75BF" w:rsidP="004A75BF">
            <w:pPr>
              <w:rPr>
                <w:rFonts w:ascii="Arial" w:hAnsi="Arial" w:cs="Arial"/>
              </w:rPr>
            </w:pPr>
            <w:r>
              <w:rPr>
                <w:rFonts w:ascii="Cambria Math" w:hAnsi="Cambria Math" w:cs="Cambria Math"/>
              </w:rPr>
              <w:t>◈</w:t>
            </w:r>
            <w:r>
              <w:rPr>
                <w:rFonts w:ascii="Arial" w:hAnsi="Arial" w:cs="Arial"/>
              </w:rPr>
              <w:t xml:space="preserve"> Хөгжимт хөдөлгөөн: «Шагайн бүжиг»</w:t>
            </w:r>
          </w:p>
        </w:tc>
      </w:tr>
    </w:tbl>
    <w:p w:rsidR="004A75BF" w:rsidRDefault="004A75BF" w:rsidP="004A75BF">
      <w:pPr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3005"/>
        <w:gridCol w:w="3005"/>
        <w:gridCol w:w="3005"/>
        <w:gridCol w:w="3005"/>
      </w:tblGrid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0" w:name="_GoBack"/>
            <w:bookmarkEnd w:id="0"/>
            <w:r w:rsidRPr="004A75BF">
              <w:rPr>
                <w:rFonts w:ascii="Arial" w:hAnsi="Arial" w:cs="Arial"/>
                <w:b/>
                <w:sz w:val="20"/>
              </w:rPr>
              <w:t>Д/д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Сургалтын бүтэц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1 (1-р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2 (2-р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3 (3-р 7 хон.)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0E0E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Хувилбар 4 (4-р 7 хон.)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Хоолойны дасгал / Амьсгаа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цараа + «Дөрвөн бэрх» сануулга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 + давтах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Амьсгаа уртасгах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♫ Шинэ / Давтах дуу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ШИНЭ: «Дөрвөн бэрх» — 1-р бадаг заах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«Дөрвөн бэрх» — бүрэн дуулах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Давтах: «Дөрвөн бэрх»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Хамтдаа + гоцлон дуулах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◐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Сонсох / Хэмнэл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Сонсох: Мусоргский — Дэгдээхэй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зэмсгээр гүйцэтгэх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◈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Хөгжимт хөдөлгөөн /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Танил хөдөлгөөнт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«Шагайн бүжиг» — заах эхлэл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Хэмнэл + хөгжөөнт тоглоом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FEDC0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«Шагайн бүжиг» + тайлант гүйцэтгэлт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◉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СҮД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ХӨГ3.1а, ХӨГ3.1б, ХӨГ3.1в, ХӨГ3.1г, ХӨГ3.1д (сарын турш ээлжлэн ашиглана)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Arial" w:hAnsi="Arial" w:cs="Arial"/>
                <w:b/>
                <w:sz w:val="20"/>
              </w:rPr>
              <w:t>↔ Уялдаа</w:t>
            </w:r>
          </w:p>
        </w:tc>
        <w:tc>
          <w:tcPr>
            <w:tcW w:w="12020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БНО, ХЯ, НСХ, ХЭМ, МАТ (сэдэвтэй уялдуулан)</w:t>
            </w:r>
          </w:p>
        </w:tc>
      </w:tr>
      <w:tr w:rsidR="004A75BF" w:rsidRPr="004A75BF" w:rsidTr="004A75BF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54" w:type="dxa"/>
            <w:shd w:val="clear" w:color="auto" w:fill="C6EFCE"/>
          </w:tcPr>
          <w:p w:rsidR="004A75BF" w:rsidRPr="004A75BF" w:rsidRDefault="004A75BF" w:rsidP="004A75B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4A75BF">
              <w:rPr>
                <w:rFonts w:ascii="Cambria Math" w:hAnsi="Cambria Math" w:cs="Cambria Math"/>
                <w:b/>
                <w:sz w:val="20"/>
              </w:rPr>
              <w:t>↻</w:t>
            </w:r>
            <w:r w:rsidRPr="004A75BF">
              <w:rPr>
                <w:rFonts w:ascii="Arial" w:hAnsi="Arial" w:cs="Arial"/>
                <w:b/>
                <w:sz w:val="20"/>
              </w:rPr>
              <w:t xml:space="preserve"> Давтамж</w:t>
            </w:r>
          </w:p>
        </w:tc>
        <w:tc>
          <w:tcPr>
            <w:tcW w:w="12020" w:type="dxa"/>
            <w:gridSpan w:val="4"/>
            <w:shd w:val="clear" w:color="auto" w:fill="C6EFCE"/>
          </w:tcPr>
          <w:p w:rsidR="004A75BF" w:rsidRPr="004A75BF" w:rsidRDefault="004A75BF" w:rsidP="004A75B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Хоолойны дасгал, шинэ дуу, хөдөлгөөнт дуу — тогтмол. 4 дэх 7 хоногт бяцхан тоглолт.</w:t>
            </w:r>
          </w:p>
        </w:tc>
      </w:tr>
    </w:tbl>
    <w:p w:rsidR="004A75BF" w:rsidRPr="004A75BF" w:rsidRDefault="004A75BF" w:rsidP="004A75BF">
      <w:pPr>
        <w:rPr>
          <w:rFonts w:ascii="Arial" w:hAnsi="Arial" w:cs="Arial"/>
        </w:rPr>
      </w:pPr>
    </w:p>
    <w:sectPr w:rsidR="004A75BF" w:rsidRPr="004A75BF" w:rsidSect="004A75BF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BF"/>
    <w:rsid w:val="00081CDA"/>
    <w:rsid w:val="00097147"/>
    <w:rsid w:val="000A301F"/>
    <w:rsid w:val="00235B04"/>
    <w:rsid w:val="002368E0"/>
    <w:rsid w:val="00346560"/>
    <w:rsid w:val="004A663B"/>
    <w:rsid w:val="004A75BF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FB3CF-4A04-4E18-A754-7E648EEB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2026-08-06T10:11:00Z</dcterms:created>
  <dcterms:modified xsi:type="dcterms:W3CDTF">2026-08-06T10:11:00Z</dcterms:modified>
</cp:coreProperties>
</file>