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 all design: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[+- licensor] &amp; [+- gap]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trike w:val="1"/>
          <w:shd w:fill="fce5cd" w:val="clear"/>
        </w:rPr>
      </w:pPr>
      <w:r w:rsidDel="00000000" w:rsidR="00000000" w:rsidRPr="00000000">
        <w:rPr>
          <w:strike w:val="1"/>
          <w:shd w:fill="fce5cd" w:val="clear"/>
          <w:rtl w:val="0"/>
        </w:rPr>
        <w:t xml:space="preserve">Gap position: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Subj gap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Direct object (DO) gap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Indirect object (IO) gap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strike w:val="1"/>
          <w:shd w:fill="fce5cd" w:val="clear"/>
          <w:rtl w:val="0"/>
        </w:rPr>
        <w:t xml:space="preserve">3</w:t>
      </w:r>
      <w:r w:rsidDel="00000000" w:rsidR="00000000" w:rsidRPr="00000000">
        <w:rPr>
          <w:strike w:val="1"/>
          <w:rtl w:val="0"/>
        </w:rPr>
        <w:t xml:space="preserve"> x </w:t>
      </w:r>
      <w:r w:rsidDel="00000000" w:rsidR="00000000" w:rsidRPr="00000000">
        <w:rPr>
          <w:strike w:val="1"/>
          <w:shd w:fill="d9d9d9" w:val="clear"/>
          <w:rtl w:val="0"/>
        </w:rPr>
        <w:t xml:space="preserve">2 x 2</w:t>
      </w:r>
      <w:r w:rsidDel="00000000" w:rsidR="00000000" w:rsidRPr="00000000">
        <w:rPr>
          <w:strike w:val="1"/>
          <w:rtl w:val="0"/>
        </w:rPr>
        <w:t xml:space="preserve"> = 12 conditions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Double gap: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[-subject gap] &amp;  [-object gap]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[+subject gap] &amp; [-object gap]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[-subject gap] &amp; [+object gap]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[+subject gap] &amp; [+object gap]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fff2cc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16 conditions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Gap distance: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modifier version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modifier version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modifier version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 type: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object (DO) gap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Indirect object (IO) gap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hd w:fill="c9daf8" w:val="clear"/>
          <w:rtl w:val="0"/>
        </w:rPr>
        <w:t xml:space="preserve">3 x 2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24 conditions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Wh-</w:t>
      </w:r>
      <w:r w:rsidDel="00000000" w:rsidR="00000000" w:rsidRPr="00000000">
        <w:rPr>
          <w:shd w:fill="d9ead3" w:val="clear"/>
          <w:rtl w:val="0"/>
        </w:rPr>
        <w:t xml:space="preserve">islands</w:t>
      </w:r>
      <w:r w:rsidDel="00000000" w:rsidR="00000000" w:rsidRPr="00000000">
        <w:rPr>
          <w:shd w:fill="d9ead3" w:val="clear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Null-complementizer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That-complementizer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Wh-complementizer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hd w:fill="d9ead3" w:val="clear"/>
          <w:rtl w:val="0"/>
        </w:rPr>
        <w:t xml:space="preserve">3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12 conditions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Adjunct islands: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- no adjunct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Object - adjunct back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Object - adjunct front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hd w:fill="d9d2e9" w:val="clear"/>
          <w:rtl w:val="0"/>
        </w:rPr>
        <w:t xml:space="preserve">3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12 conditions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Complex NP &amp; RC islands + Subject constraints: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*I know who the painting that depicted ____ fetched a high price at auction.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that-RC/Object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wh-RC/Object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Prep/Object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that-RC/Subject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wh-RC/Subject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Prep/Subject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hd w:fill="fce5cd" w:val="clear"/>
          <w:rtl w:val="0"/>
        </w:rPr>
        <w:t xml:space="preserve">8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cccccc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32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Coordinate structure islands: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Yes coordinate: within-clause coordinate, ATB-coordinate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 coordinate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Yes gap: one gap (okay), gap only for one obj (not okay), both gaps (for ATB only, okay)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 gap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Yes filler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filler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hd w:fill="fff2cc" w:val="clear"/>
          <w:rtl w:val="0"/>
        </w:rPr>
        <w:t xml:space="preserve">WC_coordinate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shd w:fill="cfe2f3" w:val="clear"/>
          <w:rtl w:val="0"/>
        </w:rPr>
        <w:t xml:space="preserve">ATB_coordiante</w:t>
      </w:r>
      <w:r w:rsidDel="00000000" w:rsidR="00000000" w:rsidRPr="00000000">
        <w:rPr>
          <w:rtl w:val="0"/>
        </w:rPr>
        <w:t xml:space="preserve">/no_coordinate x one_gap/</w:t>
      </w:r>
      <w:r w:rsidDel="00000000" w:rsidR="00000000" w:rsidRPr="00000000">
        <w:rPr>
          <w:shd w:fill="cfe2f3" w:val="clear"/>
          <w:rtl w:val="0"/>
        </w:rPr>
        <w:t xml:space="preserve">1st_obj_gap</w:t>
      </w:r>
      <w:r w:rsidDel="00000000" w:rsidR="00000000" w:rsidRPr="00000000">
        <w:rPr>
          <w:shd w:fill="d9ead3" w:val="clear"/>
          <w:rtl w:val="0"/>
        </w:rPr>
        <w:t xml:space="preserve">/2nd_obj_gap</w:t>
      </w:r>
      <w:r w:rsidDel="00000000" w:rsidR="00000000" w:rsidRPr="00000000">
        <w:rPr>
          <w:shd w:fill="cfe2f3" w:val="clear"/>
          <w:rtl w:val="0"/>
        </w:rPr>
        <w:t xml:space="preserve">/both_gaps/no_gap</w:t>
      </w:r>
      <w:r w:rsidDel="00000000" w:rsidR="00000000" w:rsidRPr="00000000">
        <w:rPr>
          <w:rtl w:val="0"/>
        </w:rPr>
        <w:t xml:space="preserve"> x that/what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No_coor: 2 x 2 =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WC_coor: 2 x 2 =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ATB_coor: 4 x 2 = 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4+4+8 = 16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Left branch islands: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*I know which John borrowed [ __ book].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Gap position: object, modifier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Yes gap, no gap (modifier + obj)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Filler type: that/which/what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(fillers) x 2 (gap/no) x 2 (object gap/mod gap) = 12 conditions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Something kiddo would say?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Surprisal calculation &amp; wh-licensing interaction effect:</w:t>
      </w:r>
    </w:p>
    <w:p w:rsidR="00000000" w:rsidDel="00000000" w:rsidP="00000000" w:rsidRDefault="00000000" w:rsidRPr="00000000" w14:paraId="00000055">
      <w:pPr>
        <w:rPr>
          <w:shd w:fill="f4cccc" w:val="clear"/>
        </w:rPr>
      </w:pPr>
      <w:r w:rsidDel="00000000" w:rsidR="00000000" w:rsidRPr="00000000">
        <w:rPr>
          <w:shd w:fill="cfe2f3" w:val="clear"/>
          <w:rtl w:val="0"/>
        </w:rPr>
        <w:t xml:space="preserve">([+wh-licensor], [-gap] - [-wh-licensor], [-gap])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f4cccc" w:val="clear"/>
          <w:rtl w:val="0"/>
        </w:rPr>
        <w:t xml:space="preserve">([+wh-licensor], [+gap] - [-wh-licensor], [+gap])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Larger positive num</w:t>
        <w:tab/>
        <w:tab/>
        <w:tab/>
        <w:tab/>
        <w:t xml:space="preserve">larger negative num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More experiment metrics introduced in Ozaki et al. 2022: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Flip (a more precise definition of the wh-licensing interaction effect): does the presence/absence of a gap flip the surprisal of a filler?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Calculation on the critical region for local surprises: has to be on the filled gap for -gap positions, not the word after.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Keep the global surprisal measurement.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Maybe include clefting also?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