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981D79E" wp14:paraId="2C078E63" wp14:textId="3FBEF4E1">
      <w:pPr>
        <w:spacing w:line="360" w:lineRule="auto"/>
        <w:rPr>
          <w:rFonts w:ascii="Calibri" w:hAnsi="Calibri" w:eastAsia="Calibri" w:cs="Calibri" w:asciiTheme="minorAscii" w:hAnsiTheme="minorAscii" w:eastAsiaTheme="minorAscii" w:cstheme="minorAscii"/>
          <w:b w:val="1"/>
          <w:bCs w:val="1"/>
        </w:rPr>
      </w:pPr>
      <w:bookmarkStart w:name="_Int_Hd1t5efE" w:id="7270804"/>
      <w:r w:rsidRPr="2981D79E" w:rsidR="665ED800">
        <w:rPr>
          <w:rFonts w:ascii="Calibri" w:hAnsi="Calibri" w:eastAsia="Calibri" w:cs="Calibri" w:asciiTheme="minorAscii" w:hAnsiTheme="minorAscii" w:eastAsiaTheme="minorAscii" w:cstheme="minorAscii"/>
          <w:b w:val="1"/>
          <w:bCs w:val="1"/>
        </w:rPr>
        <w:t xml:space="preserve">Study Problem &amp; </w:t>
      </w:r>
      <w:r w:rsidRPr="2981D79E" w:rsidR="429A043A">
        <w:rPr>
          <w:rFonts w:ascii="Calibri" w:hAnsi="Calibri" w:eastAsia="Calibri" w:cs="Calibri" w:asciiTheme="minorAscii" w:hAnsiTheme="minorAscii" w:eastAsiaTheme="minorAscii" w:cstheme="minorAscii"/>
          <w:b w:val="1"/>
          <w:bCs w:val="1"/>
        </w:rPr>
        <w:t>Hypothesis:</w:t>
      </w:r>
      <w:bookmarkEnd w:id="7270804"/>
    </w:p>
    <w:p w:rsidR="4FB07BC0" w:rsidP="2981D79E" w:rsidRDefault="4FB07BC0" w14:paraId="6AAB797E" w14:textId="0D469A74">
      <w:pPr>
        <w:pStyle w:val="Normal"/>
        <w:spacing w:line="360" w:lineRule="auto"/>
        <w:rPr>
          <w:rFonts w:ascii="Calibri" w:hAnsi="Calibri" w:eastAsia="Calibri" w:cs="Calibri" w:asciiTheme="minorAscii" w:hAnsiTheme="minorAscii" w:eastAsiaTheme="minorAscii" w:cstheme="minorAscii"/>
        </w:rPr>
      </w:pPr>
      <w:r w:rsidRPr="2981D79E" w:rsidR="069BBDEB">
        <w:rPr>
          <w:rFonts w:ascii="Calibri" w:hAnsi="Calibri" w:eastAsia="Calibri" w:cs="Calibri" w:asciiTheme="minorAscii" w:hAnsiTheme="minorAscii" w:eastAsiaTheme="minorAscii" w:cstheme="minorAscii"/>
        </w:rPr>
        <w:t xml:space="preserve">Using data from Zillow </w:t>
      </w:r>
      <w:r w:rsidRPr="2981D79E" w:rsidR="069BBDEB">
        <w:rPr>
          <w:rFonts w:ascii="Calibri" w:hAnsi="Calibri" w:eastAsia="Calibri" w:cs="Calibri" w:asciiTheme="minorAscii" w:hAnsiTheme="minorAscii" w:eastAsiaTheme="minorAscii" w:cstheme="minorAscii"/>
        </w:rPr>
        <w:t>Research</w:t>
      </w:r>
      <w:r w:rsidRPr="2981D79E" w:rsidR="1C56D388">
        <w:rPr>
          <w:rFonts w:ascii="Calibri" w:hAnsi="Calibri" w:eastAsia="Calibri" w:cs="Calibri" w:asciiTheme="minorAscii" w:hAnsiTheme="minorAscii" w:eastAsiaTheme="minorAscii" w:cstheme="minorAscii"/>
        </w:rPr>
        <w:t xml:space="preserve">, </w:t>
      </w:r>
      <w:r w:rsidRPr="2981D79E" w:rsidR="249A831F">
        <w:rPr>
          <w:rFonts w:ascii="Calibri" w:hAnsi="Calibri" w:eastAsia="Calibri" w:cs="Calibri" w:asciiTheme="minorAscii" w:hAnsiTheme="minorAscii" w:eastAsiaTheme="minorAscii" w:cstheme="minorAscii"/>
        </w:rPr>
        <w:t>can home sales in the United States be effectively forecasted based solely on research data?</w:t>
      </w:r>
    </w:p>
    <w:p w:rsidR="410E9A0D" w:rsidP="2981D79E" w:rsidRDefault="410E9A0D" w14:paraId="6EFC6B88" w14:textId="6CAC1191">
      <w:pPr>
        <w:pStyle w:val="Normal"/>
        <w:spacing w:line="360" w:lineRule="auto"/>
        <w:ind w:firstLine="720"/>
        <w:rPr>
          <w:rFonts w:ascii="Calibri" w:hAnsi="Calibri" w:eastAsia="Calibri" w:cs="Calibri" w:asciiTheme="minorAscii" w:hAnsiTheme="minorAscii" w:eastAsiaTheme="minorAscii" w:cstheme="minorAscii"/>
        </w:rPr>
      </w:pPr>
      <w:r w:rsidRPr="2981D79E" w:rsidR="410E9A0D">
        <w:rPr>
          <w:rFonts w:ascii="Calibri" w:hAnsi="Calibri" w:eastAsia="Calibri" w:cs="Calibri" w:asciiTheme="minorAscii" w:hAnsiTheme="minorAscii" w:eastAsiaTheme="minorAscii" w:cstheme="minorAscii"/>
          <w:b w:val="1"/>
          <w:bCs w:val="1"/>
        </w:rPr>
        <w:t>Null Hypothesis:</w:t>
      </w:r>
      <w:r w:rsidRPr="2981D79E" w:rsidR="410E9A0D">
        <w:rPr>
          <w:rFonts w:ascii="Calibri" w:hAnsi="Calibri" w:eastAsia="Calibri" w:cs="Calibri" w:asciiTheme="minorAscii" w:hAnsiTheme="minorAscii" w:eastAsiaTheme="minorAscii" w:cstheme="minorAscii"/>
        </w:rPr>
        <w:t xml:space="preserve"> An effective predictive time series forecasting model with a mean absolute </w:t>
      </w:r>
      <w:r>
        <w:tab/>
      </w:r>
      <w:r w:rsidRPr="2981D79E" w:rsidR="410E9A0D">
        <w:rPr>
          <w:rFonts w:ascii="Calibri" w:hAnsi="Calibri" w:eastAsia="Calibri" w:cs="Calibri" w:asciiTheme="minorAscii" w:hAnsiTheme="minorAscii" w:eastAsiaTheme="minorAscii" w:cstheme="minorAscii"/>
        </w:rPr>
        <w:t>percentage error of &lt; 20% cannot be generated from the dataset.</w:t>
      </w:r>
    </w:p>
    <w:p w:rsidR="410E9A0D" w:rsidP="2981D79E" w:rsidRDefault="410E9A0D" w14:paraId="2B4E80D7" w14:textId="2B778548">
      <w:pPr>
        <w:pStyle w:val="Normal"/>
        <w:spacing w:line="360" w:lineRule="auto"/>
        <w:ind w:firstLine="720"/>
        <w:rPr>
          <w:rFonts w:ascii="Calibri" w:hAnsi="Calibri" w:eastAsia="Calibri" w:cs="Calibri" w:asciiTheme="minorAscii" w:hAnsiTheme="minorAscii" w:eastAsiaTheme="minorAscii" w:cstheme="minorAscii"/>
        </w:rPr>
      </w:pPr>
      <w:r w:rsidRPr="2981D79E" w:rsidR="410E9A0D">
        <w:rPr>
          <w:rFonts w:ascii="Calibri" w:hAnsi="Calibri" w:eastAsia="Calibri" w:cs="Calibri" w:asciiTheme="minorAscii" w:hAnsiTheme="minorAscii" w:eastAsiaTheme="minorAscii" w:cstheme="minorAscii"/>
          <w:b w:val="1"/>
          <w:bCs w:val="1"/>
        </w:rPr>
        <w:t>Alternative Hypothesis:</w:t>
      </w:r>
      <w:r w:rsidRPr="2981D79E" w:rsidR="410E9A0D">
        <w:rPr>
          <w:rFonts w:ascii="Calibri" w:hAnsi="Calibri" w:eastAsia="Calibri" w:cs="Calibri" w:asciiTheme="minorAscii" w:hAnsiTheme="minorAscii" w:eastAsiaTheme="minorAscii" w:cstheme="minorAscii"/>
        </w:rPr>
        <w:t xml:space="preserve"> An effective predictive time series forecasting model with a mean </w:t>
      </w:r>
      <w:r>
        <w:tab/>
      </w:r>
      <w:r w:rsidRPr="2981D79E" w:rsidR="410E9A0D">
        <w:rPr>
          <w:rFonts w:ascii="Calibri" w:hAnsi="Calibri" w:eastAsia="Calibri" w:cs="Calibri" w:asciiTheme="minorAscii" w:hAnsiTheme="minorAscii" w:eastAsiaTheme="minorAscii" w:cstheme="minorAscii"/>
        </w:rPr>
        <w:t>absolute percentage error of &lt; 20% can be generated from the dataset</w:t>
      </w:r>
      <w:r w:rsidRPr="2981D79E" w:rsidR="2AF9AC19">
        <w:rPr>
          <w:rFonts w:ascii="Calibri" w:hAnsi="Calibri" w:eastAsia="Calibri" w:cs="Calibri" w:asciiTheme="minorAscii" w:hAnsiTheme="minorAscii" w:eastAsiaTheme="minorAscii" w:cstheme="minorAscii"/>
        </w:rPr>
        <w:t>.</w:t>
      </w:r>
    </w:p>
    <w:p w:rsidR="2232CCA3" w:rsidP="2981D79E" w:rsidRDefault="2232CCA3" w14:paraId="430129A2" w14:textId="78C31118">
      <w:pPr>
        <w:pStyle w:val="Normal"/>
        <w:spacing w:line="360" w:lineRule="auto"/>
        <w:ind w:firstLine="720"/>
        <w:rPr>
          <w:rFonts w:ascii="Calibri" w:hAnsi="Calibri" w:eastAsia="Calibri" w:cs="Calibri" w:asciiTheme="minorAscii" w:hAnsiTheme="minorAscii" w:eastAsiaTheme="minorAscii" w:cstheme="minorAscii"/>
          <w:color w:val="auto"/>
        </w:rPr>
      </w:pPr>
      <w:r w:rsidRPr="2981D79E" w:rsidR="2232CCA3">
        <w:rPr>
          <w:rFonts w:ascii="Calibri" w:hAnsi="Calibri" w:eastAsia="Calibri" w:cs="Calibri" w:asciiTheme="minorAscii" w:hAnsiTheme="minorAscii" w:eastAsiaTheme="minorAscii" w:cstheme="minorAscii"/>
          <w:color w:val="auto"/>
        </w:rPr>
        <w:t xml:space="preserve">Historical data </w:t>
      </w:r>
      <w:r w:rsidRPr="2981D79E" w:rsidR="2232CCA3">
        <w:rPr>
          <w:rFonts w:ascii="Calibri" w:hAnsi="Calibri" w:eastAsia="Calibri" w:cs="Calibri" w:asciiTheme="minorAscii" w:hAnsiTheme="minorAscii" w:eastAsiaTheme="minorAscii" w:cstheme="minorAscii"/>
          <w:color w:val="auto"/>
        </w:rPr>
        <w:t>pertaining to</w:t>
      </w:r>
      <w:r w:rsidRPr="2981D79E" w:rsidR="2232CCA3">
        <w:rPr>
          <w:rFonts w:ascii="Calibri" w:hAnsi="Calibri" w:eastAsia="Calibri" w:cs="Calibri" w:asciiTheme="minorAscii" w:hAnsiTheme="minorAscii" w:eastAsiaTheme="minorAscii" w:cstheme="minorAscii"/>
          <w:color w:val="auto"/>
        </w:rPr>
        <w:t xml:space="preserve"> home sales in the United States materializes </w:t>
      </w:r>
      <w:r w:rsidRPr="2981D79E" w:rsidR="0772FD17">
        <w:rPr>
          <w:rFonts w:ascii="Calibri" w:hAnsi="Calibri" w:eastAsia="Calibri" w:cs="Calibri" w:asciiTheme="minorAscii" w:hAnsiTheme="minorAscii" w:eastAsiaTheme="minorAscii" w:cstheme="minorAscii"/>
          <w:color w:val="auto"/>
        </w:rPr>
        <w:t>after</w:t>
      </w:r>
      <w:r w:rsidRPr="2981D79E" w:rsidR="2232CCA3">
        <w:rPr>
          <w:rFonts w:ascii="Calibri" w:hAnsi="Calibri" w:eastAsia="Calibri" w:cs="Calibri" w:asciiTheme="minorAscii" w:hAnsiTheme="minorAscii" w:eastAsiaTheme="minorAscii" w:cstheme="minorAscii"/>
          <w:color w:val="auto"/>
        </w:rPr>
        <w:t xml:space="preserve"> a residential property's transfer of ownership via the deed or its formal recording, culminating when financial transactions have been consummated. The development of a predictive model for prospective home sales augments operational efficiency for all stakeholders engaged in the acquisition process, enriching strategic planning </w:t>
      </w:r>
      <w:r w:rsidRPr="2981D79E" w:rsidR="2232CCA3">
        <w:rPr>
          <w:rFonts w:ascii="Calibri" w:hAnsi="Calibri" w:eastAsia="Calibri" w:cs="Calibri" w:asciiTheme="minorAscii" w:hAnsiTheme="minorAscii" w:eastAsiaTheme="minorAscii" w:cstheme="minorAscii"/>
          <w:color w:val="auto"/>
        </w:rPr>
        <w:t>capacities</w:t>
      </w:r>
      <w:r w:rsidRPr="2981D79E" w:rsidR="2232CCA3">
        <w:rPr>
          <w:rFonts w:ascii="Calibri" w:hAnsi="Calibri" w:eastAsia="Calibri" w:cs="Calibri" w:asciiTheme="minorAscii" w:hAnsiTheme="minorAscii" w:eastAsiaTheme="minorAscii" w:cstheme="minorAscii"/>
          <w:color w:val="auto"/>
        </w:rPr>
        <w:t xml:space="preserve"> across various strata of the supply chain.</w:t>
      </w:r>
    </w:p>
    <w:p w:rsidR="429A043A" w:rsidP="2981D79E" w:rsidRDefault="429A043A" w14:paraId="5C24E880" w14:textId="6C4FF9ED">
      <w:pPr>
        <w:pStyle w:val="Normal"/>
        <w:spacing w:line="360" w:lineRule="auto"/>
        <w:rPr>
          <w:rFonts w:ascii="Calibri" w:hAnsi="Calibri" w:eastAsia="Calibri" w:cs="Calibri" w:asciiTheme="minorAscii" w:hAnsiTheme="minorAscii" w:eastAsiaTheme="minorAscii" w:cstheme="minorAscii"/>
          <w:b w:val="1"/>
          <w:bCs w:val="1"/>
        </w:rPr>
      </w:pPr>
      <w:r w:rsidRPr="2981D79E" w:rsidR="429A043A">
        <w:rPr>
          <w:rFonts w:ascii="Calibri" w:hAnsi="Calibri" w:eastAsia="Calibri" w:cs="Calibri" w:asciiTheme="minorAscii" w:hAnsiTheme="minorAscii" w:eastAsiaTheme="minorAscii" w:cstheme="minorAscii"/>
          <w:b w:val="1"/>
          <w:bCs w:val="1"/>
        </w:rPr>
        <w:t>Data Analysis Process:</w:t>
      </w:r>
    </w:p>
    <w:p w:rsidR="05745808" w:rsidP="2981D79E" w:rsidRDefault="05745808" w14:paraId="0848AEAA" w14:textId="3A0C1457">
      <w:pPr>
        <w:pStyle w:val="Normal"/>
        <w:spacing w:line="360" w:lineRule="auto"/>
        <w:rPr>
          <w:rFonts w:ascii="Calibri" w:hAnsi="Calibri" w:eastAsia="Calibri" w:cs="Calibri" w:asciiTheme="minorAscii" w:hAnsiTheme="minorAscii" w:eastAsiaTheme="minorAscii" w:cstheme="minorAscii"/>
        </w:rPr>
      </w:pPr>
      <w:r w:rsidRPr="2981D79E" w:rsidR="01853F3C">
        <w:rPr>
          <w:rFonts w:ascii="Calibri" w:hAnsi="Calibri" w:eastAsia="Calibri" w:cs="Calibri" w:asciiTheme="minorAscii" w:hAnsiTheme="minorAscii" w:eastAsiaTheme="minorAscii" w:cstheme="minorAscii"/>
        </w:rPr>
        <w:t xml:space="preserve">The dataset </w:t>
      </w:r>
      <w:r w:rsidRPr="2981D79E" w:rsidR="01853F3C">
        <w:rPr>
          <w:rFonts w:ascii="Calibri" w:hAnsi="Calibri" w:eastAsia="Calibri" w:cs="Calibri" w:asciiTheme="minorAscii" w:hAnsiTheme="minorAscii" w:eastAsiaTheme="minorAscii" w:cstheme="minorAscii"/>
        </w:rPr>
        <w:t>comprises</w:t>
      </w:r>
      <w:r w:rsidRPr="2981D79E" w:rsidR="01853F3C">
        <w:rPr>
          <w:rFonts w:ascii="Calibri" w:hAnsi="Calibri" w:eastAsia="Calibri" w:cs="Calibri" w:asciiTheme="minorAscii" w:hAnsiTheme="minorAscii" w:eastAsiaTheme="minorAscii" w:cstheme="minorAscii"/>
        </w:rPr>
        <w:t xml:space="preserve"> conidia, cooperative, and single-family residential properties that underwent transactions within the foremost United States Metropolitan Statistical Areas, meticulously assessed at monthly intervals. </w:t>
      </w:r>
      <w:r w:rsidRPr="2981D79E" w:rsidR="01853F3C">
        <w:rPr>
          <w:rFonts w:ascii="Calibri" w:hAnsi="Calibri" w:eastAsia="Calibri" w:cs="Calibri" w:asciiTheme="minorAscii" w:hAnsiTheme="minorAscii" w:eastAsiaTheme="minorAscii" w:cstheme="minorAscii"/>
        </w:rPr>
        <w:t>An initial</w:t>
      </w:r>
      <w:r w:rsidRPr="2981D79E" w:rsidR="01853F3C">
        <w:rPr>
          <w:rFonts w:ascii="Calibri" w:hAnsi="Calibri" w:eastAsia="Calibri" w:cs="Calibri" w:asciiTheme="minorAscii" w:hAnsiTheme="minorAscii" w:eastAsiaTheme="minorAscii" w:cstheme="minorAscii"/>
        </w:rPr>
        <w:t xml:space="preserve"> exploration of the data unveiled a gradual yet consistent seasonal ascent, persisting until the conclusion of 2022, at which point home sales declined precipitously, surpassing the threshold of what was </w:t>
      </w:r>
      <w:r w:rsidRPr="2981D79E" w:rsidR="01853F3C">
        <w:rPr>
          <w:rFonts w:ascii="Calibri" w:hAnsi="Calibri" w:eastAsia="Calibri" w:cs="Calibri" w:asciiTheme="minorAscii" w:hAnsiTheme="minorAscii" w:eastAsiaTheme="minorAscii" w:cstheme="minorAscii"/>
        </w:rPr>
        <w:t>deemed</w:t>
      </w:r>
      <w:r w:rsidRPr="2981D79E" w:rsidR="01853F3C">
        <w:rPr>
          <w:rFonts w:ascii="Calibri" w:hAnsi="Calibri" w:eastAsia="Calibri" w:cs="Calibri" w:asciiTheme="minorAscii" w:hAnsiTheme="minorAscii" w:eastAsiaTheme="minorAscii" w:cstheme="minorAscii"/>
        </w:rPr>
        <w:t xml:space="preserve"> 'anticipated'</w:t>
      </w:r>
      <w:r w:rsidRPr="2981D79E" w:rsidR="590468E8">
        <w:rPr>
          <w:rFonts w:ascii="Calibri" w:hAnsi="Calibri" w:eastAsia="Calibri" w:cs="Calibri" w:asciiTheme="minorAscii" w:hAnsiTheme="minorAscii" w:eastAsiaTheme="minorAscii" w:cstheme="minorAscii"/>
        </w:rPr>
        <w:t>.</w:t>
      </w:r>
    </w:p>
    <w:p w:rsidR="30A9598E" w:rsidP="2981D79E" w:rsidRDefault="30A9598E" w14:paraId="7CD6643E" w14:textId="1B3A757D">
      <w:pPr>
        <w:pStyle w:val="Normal"/>
        <w:spacing w:line="360" w:lineRule="auto"/>
        <w:jc w:val="center"/>
        <w:rPr>
          <w:rFonts w:ascii="Calibri" w:hAnsi="Calibri" w:eastAsia="Calibri" w:cs="Calibri" w:asciiTheme="minorAscii" w:hAnsiTheme="minorAscii" w:eastAsiaTheme="minorAscii" w:cstheme="minorAscii"/>
        </w:rPr>
      </w:pPr>
      <w:r w:rsidR="30A9598E">
        <w:drawing>
          <wp:inline wp14:editId="5C326876" wp14:anchorId="619B009A">
            <wp:extent cx="5506872" cy="2306002"/>
            <wp:effectExtent l="0" t="0" r="0" b="0"/>
            <wp:docPr id="674820590" name="" title=""/>
            <wp:cNvGraphicFramePr>
              <a:graphicFrameLocks noChangeAspect="1"/>
            </wp:cNvGraphicFramePr>
            <a:graphic>
              <a:graphicData uri="http://schemas.openxmlformats.org/drawingml/2006/picture">
                <pic:pic>
                  <pic:nvPicPr>
                    <pic:cNvPr id="0" name=""/>
                    <pic:cNvPicPr/>
                  </pic:nvPicPr>
                  <pic:blipFill>
                    <a:blip r:embed="R3bb8c547bd9f4584">
                      <a:extLst>
                        <a:ext xmlns:a="http://schemas.openxmlformats.org/drawingml/2006/main" uri="{28A0092B-C50C-407E-A947-70E740481C1C}">
                          <a14:useLocalDpi val="0"/>
                        </a:ext>
                      </a:extLst>
                    </a:blip>
                    <a:stretch>
                      <a:fillRect/>
                    </a:stretch>
                  </pic:blipFill>
                  <pic:spPr>
                    <a:xfrm>
                      <a:off x="0" y="0"/>
                      <a:ext cx="5506872" cy="2306002"/>
                    </a:xfrm>
                    <a:prstGeom prst="rect">
                      <a:avLst/>
                    </a:prstGeom>
                  </pic:spPr>
                </pic:pic>
              </a:graphicData>
            </a:graphic>
          </wp:inline>
        </w:drawing>
      </w:r>
    </w:p>
    <w:p w:rsidR="460C88AF" w:rsidP="2981D79E" w:rsidRDefault="460C88AF" w14:paraId="3D5377EE" w14:textId="12AD9441">
      <w:pPr>
        <w:pStyle w:val="Normal"/>
        <w:spacing w:after="0" w:afterAutospacing="off" w:line="360" w:lineRule="auto"/>
        <w:ind w:firstLine="720"/>
        <w:rPr>
          <w:rFonts w:ascii="Calibri" w:hAnsi="Calibri" w:eastAsia="Calibri" w:cs="Calibri" w:asciiTheme="minorAscii" w:hAnsiTheme="minorAscii" w:eastAsiaTheme="minorAscii" w:cstheme="minorAscii"/>
        </w:rPr>
      </w:pPr>
      <w:r w:rsidRPr="2981D79E" w:rsidR="460C88AF">
        <w:rPr>
          <w:rFonts w:ascii="Calibri" w:hAnsi="Calibri" w:eastAsia="Calibri" w:cs="Calibri" w:asciiTheme="minorAscii" w:hAnsiTheme="minorAscii" w:eastAsiaTheme="minorAscii" w:cstheme="minorAscii"/>
        </w:rPr>
        <w:t xml:space="preserve">The dataset was bifurcated to </w:t>
      </w:r>
      <w:r w:rsidRPr="2981D79E" w:rsidR="460C88AF">
        <w:rPr>
          <w:rFonts w:ascii="Calibri" w:hAnsi="Calibri" w:eastAsia="Calibri" w:cs="Calibri" w:asciiTheme="minorAscii" w:hAnsiTheme="minorAscii" w:eastAsiaTheme="minorAscii" w:cstheme="minorAscii"/>
        </w:rPr>
        <w:t>establish</w:t>
      </w:r>
      <w:r w:rsidRPr="2981D79E" w:rsidR="460C88AF">
        <w:rPr>
          <w:rFonts w:ascii="Calibri" w:hAnsi="Calibri" w:eastAsia="Calibri" w:cs="Calibri" w:asciiTheme="minorAscii" w:hAnsiTheme="minorAscii" w:eastAsiaTheme="minorAscii" w:cstheme="minorAscii"/>
        </w:rPr>
        <w:t xml:space="preserve"> both a training and testing dataset, with the training dataset encapsulating home sales data from the years 2008 to 2017, while the testing dataset encompassed data from 2018 to 2022. Various forecasting models, including ARIMA and SARIMA, were employed, albeit with limited success. Subsequently, an automated </w:t>
      </w:r>
      <w:r w:rsidRPr="2981D79E" w:rsidR="460C88AF">
        <w:rPr>
          <w:rFonts w:ascii="Calibri" w:hAnsi="Calibri" w:eastAsia="Calibri" w:cs="Calibri" w:asciiTheme="minorAscii" w:hAnsiTheme="minorAscii" w:eastAsiaTheme="minorAscii" w:cstheme="minorAscii"/>
        </w:rPr>
        <w:t>methodology</w:t>
      </w:r>
      <w:r w:rsidRPr="2981D79E" w:rsidR="460C88AF">
        <w:rPr>
          <w:rFonts w:ascii="Calibri" w:hAnsi="Calibri" w:eastAsia="Calibri" w:cs="Calibri" w:asciiTheme="minorAscii" w:hAnsiTheme="minorAscii" w:eastAsiaTheme="minorAscii" w:cstheme="minorAscii"/>
        </w:rPr>
        <w:t xml:space="preserve"> </w:t>
      </w:r>
      <w:r w:rsidRPr="2981D79E" w:rsidR="460C88AF">
        <w:rPr>
          <w:rFonts w:ascii="Calibri" w:hAnsi="Calibri" w:eastAsia="Calibri" w:cs="Calibri" w:asciiTheme="minorAscii" w:hAnsiTheme="minorAscii" w:eastAsiaTheme="minorAscii" w:cstheme="minorAscii"/>
        </w:rPr>
        <w:t>leveraging</w:t>
      </w:r>
      <w:r w:rsidRPr="2981D79E" w:rsidR="460C88AF">
        <w:rPr>
          <w:rFonts w:ascii="Calibri" w:hAnsi="Calibri" w:eastAsia="Calibri" w:cs="Calibri" w:asciiTheme="minorAscii" w:hAnsiTheme="minorAscii" w:eastAsiaTheme="minorAscii" w:cstheme="minorAscii"/>
        </w:rPr>
        <w:t xml:space="preserve"> the Facebook Prophet time series forecasting package was pursued, resulting in enhanced outcomes. Through meticulous hyperparameter tuning, a final optimized model was realized.</w:t>
      </w:r>
    </w:p>
    <w:p w:rsidR="2981D79E" w:rsidP="2981D79E" w:rsidRDefault="2981D79E" w14:paraId="7A2CE114" w14:textId="5D53B5D7">
      <w:pPr>
        <w:pStyle w:val="Normal"/>
        <w:spacing w:after="0" w:afterAutospacing="off" w:line="360" w:lineRule="auto"/>
        <w:rPr>
          <w:rFonts w:ascii="Calibri" w:hAnsi="Calibri" w:eastAsia="Calibri" w:cs="Calibri" w:asciiTheme="minorAscii" w:hAnsiTheme="minorAscii" w:eastAsiaTheme="minorAscii" w:cstheme="minorAscii"/>
        </w:rPr>
      </w:pPr>
    </w:p>
    <w:p w:rsidR="65BF1EE3" w:rsidP="2981D79E" w:rsidRDefault="65BF1EE3" w14:paraId="0720F82B" w14:textId="190D9E6C">
      <w:pPr>
        <w:pStyle w:val="Normal"/>
        <w:spacing w:line="360" w:lineRule="auto"/>
        <w:jc w:val="center"/>
        <w:rPr>
          <w:rFonts w:ascii="Calibri" w:hAnsi="Calibri" w:eastAsia="Calibri" w:cs="Calibri" w:asciiTheme="minorAscii" w:hAnsiTheme="minorAscii" w:eastAsiaTheme="minorAscii" w:cstheme="minorAscii"/>
        </w:rPr>
      </w:pPr>
      <w:r w:rsidR="65BF1EE3">
        <w:drawing>
          <wp:inline wp14:editId="18641A5C" wp14:anchorId="6DA16D53">
            <wp:extent cx="5504688" cy="2339492"/>
            <wp:effectExtent l="0" t="0" r="0" b="0"/>
            <wp:docPr id="342752918" name="" title=""/>
            <wp:cNvGraphicFramePr>
              <a:graphicFrameLocks noChangeAspect="1"/>
            </wp:cNvGraphicFramePr>
            <a:graphic>
              <a:graphicData uri="http://schemas.openxmlformats.org/drawingml/2006/picture">
                <pic:pic>
                  <pic:nvPicPr>
                    <pic:cNvPr id="0" name=""/>
                    <pic:cNvPicPr/>
                  </pic:nvPicPr>
                  <pic:blipFill>
                    <a:blip r:embed="Rbc8e616c891a4767">
                      <a:extLst>
                        <a:ext xmlns:a="http://schemas.openxmlformats.org/drawingml/2006/main" uri="{28A0092B-C50C-407E-A947-70E740481C1C}">
                          <a14:useLocalDpi val="0"/>
                        </a:ext>
                      </a:extLst>
                    </a:blip>
                    <a:stretch>
                      <a:fillRect/>
                    </a:stretch>
                  </pic:blipFill>
                  <pic:spPr>
                    <a:xfrm>
                      <a:off x="0" y="0"/>
                      <a:ext cx="5504688" cy="2339492"/>
                    </a:xfrm>
                    <a:prstGeom prst="rect">
                      <a:avLst/>
                    </a:prstGeom>
                  </pic:spPr>
                </pic:pic>
              </a:graphicData>
            </a:graphic>
          </wp:inline>
        </w:drawing>
      </w:r>
    </w:p>
    <w:p w:rsidR="2981D79E" w:rsidP="2981D79E" w:rsidRDefault="2981D79E" w14:paraId="1616DD71" w14:textId="52140462">
      <w:pPr>
        <w:pStyle w:val="Normal"/>
        <w:spacing w:after="0" w:afterAutospacing="off" w:line="360" w:lineRule="auto"/>
        <w:rPr>
          <w:rFonts w:ascii="Calibri" w:hAnsi="Calibri" w:eastAsia="Calibri" w:cs="Calibri" w:asciiTheme="minorAscii" w:hAnsiTheme="minorAscii" w:eastAsiaTheme="minorAscii" w:cstheme="minorAscii"/>
        </w:rPr>
      </w:pPr>
    </w:p>
    <w:p w:rsidR="673E4838" w:rsidP="2981D79E" w:rsidRDefault="673E4838" w14:paraId="1E60446C" w14:textId="6EA723AF">
      <w:pPr>
        <w:pStyle w:val="Normal"/>
        <w:spacing w:after="0" w:afterAutospacing="off" w:line="360" w:lineRule="auto"/>
        <w:ind w:firstLine="720"/>
        <w:rPr>
          <w:rFonts w:ascii="Calibri" w:hAnsi="Calibri" w:eastAsia="Calibri" w:cs="Calibri" w:asciiTheme="minorAscii" w:hAnsiTheme="minorAscii" w:eastAsiaTheme="minorAscii" w:cstheme="minorAscii"/>
        </w:rPr>
      </w:pPr>
      <w:r w:rsidRPr="2981D79E" w:rsidR="673E4838">
        <w:rPr>
          <w:rFonts w:ascii="Calibri" w:hAnsi="Calibri" w:eastAsia="Calibri" w:cs="Calibri" w:asciiTheme="minorAscii" w:hAnsiTheme="minorAscii" w:eastAsiaTheme="minorAscii" w:cstheme="minorAscii"/>
        </w:rPr>
        <w:t>The forecasting model achieved a mean absolute percentage error of 12.7%, decisively refuting the null hypothesis in favor of the alternative.</w:t>
      </w:r>
    </w:p>
    <w:p w:rsidR="2981D79E" w:rsidP="2981D79E" w:rsidRDefault="2981D79E" w14:paraId="4F2BC9B9" w14:textId="2F9A4E4D">
      <w:pPr>
        <w:pStyle w:val="Normal"/>
        <w:spacing w:after="0" w:afterAutospacing="off" w:line="360" w:lineRule="auto"/>
        <w:rPr>
          <w:rFonts w:ascii="Calibri" w:hAnsi="Calibri" w:eastAsia="Calibri" w:cs="Calibri" w:asciiTheme="minorAscii" w:hAnsiTheme="minorAscii" w:eastAsiaTheme="minorAscii" w:cstheme="minorAscii"/>
        </w:rPr>
      </w:pPr>
    </w:p>
    <w:p w:rsidR="429A043A" w:rsidP="2981D79E" w:rsidRDefault="429A043A" w14:paraId="1305060E" w14:textId="20C02A38">
      <w:pPr>
        <w:pStyle w:val="Normal"/>
        <w:spacing w:line="360" w:lineRule="auto"/>
        <w:rPr>
          <w:rFonts w:ascii="Calibri" w:hAnsi="Calibri" w:eastAsia="Calibri" w:cs="Calibri" w:asciiTheme="minorAscii" w:hAnsiTheme="minorAscii" w:eastAsiaTheme="minorAscii" w:cstheme="minorAscii"/>
          <w:b w:val="1"/>
          <w:bCs w:val="1"/>
        </w:rPr>
      </w:pPr>
      <w:r w:rsidRPr="2981D79E" w:rsidR="429A043A">
        <w:rPr>
          <w:rFonts w:ascii="Calibri" w:hAnsi="Calibri" w:eastAsia="Calibri" w:cs="Calibri" w:asciiTheme="minorAscii" w:hAnsiTheme="minorAscii" w:eastAsiaTheme="minorAscii" w:cstheme="minorAscii"/>
          <w:b w:val="1"/>
          <w:bCs w:val="1"/>
        </w:rPr>
        <w:t>Study Findings:</w:t>
      </w:r>
    </w:p>
    <w:p w:rsidR="3050F0C4" w:rsidP="2981D79E" w:rsidRDefault="3050F0C4" w14:paraId="359E8EBE" w14:textId="667D7C54">
      <w:pPr>
        <w:pStyle w:val="Normal"/>
        <w:spacing w:line="360" w:lineRule="auto"/>
        <w:ind w:firstLine="720"/>
        <w:rPr>
          <w:rFonts w:ascii="Calibri" w:hAnsi="Calibri" w:eastAsia="Calibri" w:cs="Calibri" w:asciiTheme="minorAscii" w:hAnsiTheme="minorAscii" w:eastAsiaTheme="minorAscii" w:cstheme="minorAscii"/>
        </w:rPr>
      </w:pPr>
      <w:r w:rsidRPr="2981D79E" w:rsidR="3050F0C4">
        <w:rPr>
          <w:rFonts w:ascii="Calibri" w:hAnsi="Calibri" w:eastAsia="Calibri" w:cs="Calibri" w:asciiTheme="minorAscii" w:hAnsiTheme="minorAscii" w:eastAsiaTheme="minorAscii" w:cstheme="minorAscii"/>
        </w:rPr>
        <w:t xml:space="preserve">As previously stated, the refined model displayed a mean absolute percentage error of 12.7% when applied to the test dataset spanning from 2018 to 2022. This achievement comfortably surpassed the predefined threshold of 20% or less for a mean absolute percentage error, thus affirming the model's effectiveness and </w:t>
      </w:r>
      <w:r w:rsidRPr="2981D79E" w:rsidR="3050F0C4">
        <w:rPr>
          <w:rFonts w:ascii="Calibri" w:hAnsi="Calibri" w:eastAsia="Calibri" w:cs="Calibri" w:asciiTheme="minorAscii" w:hAnsiTheme="minorAscii" w:eastAsiaTheme="minorAscii" w:cstheme="minorAscii"/>
        </w:rPr>
        <w:t>warranting</w:t>
      </w:r>
      <w:r w:rsidRPr="2981D79E" w:rsidR="3050F0C4">
        <w:rPr>
          <w:rFonts w:ascii="Calibri" w:hAnsi="Calibri" w:eastAsia="Calibri" w:cs="Calibri" w:asciiTheme="minorAscii" w:hAnsiTheme="minorAscii" w:eastAsiaTheme="minorAscii" w:cstheme="minorAscii"/>
        </w:rPr>
        <w:t xml:space="preserve"> the rejection of the null hypothesis. The model's forecasting precision exceeded my </w:t>
      </w:r>
      <w:r w:rsidRPr="2981D79E" w:rsidR="3050F0C4">
        <w:rPr>
          <w:rFonts w:ascii="Calibri" w:hAnsi="Calibri" w:eastAsia="Calibri" w:cs="Calibri" w:asciiTheme="minorAscii" w:hAnsiTheme="minorAscii" w:eastAsiaTheme="minorAscii" w:cstheme="minorAscii"/>
        </w:rPr>
        <w:t>initial</w:t>
      </w:r>
      <w:r w:rsidRPr="2981D79E" w:rsidR="3050F0C4">
        <w:rPr>
          <w:rFonts w:ascii="Calibri" w:hAnsi="Calibri" w:eastAsia="Calibri" w:cs="Calibri" w:asciiTheme="minorAscii" w:hAnsiTheme="minorAscii" w:eastAsiaTheme="minorAscii" w:cstheme="minorAscii"/>
        </w:rPr>
        <w:t xml:space="preserve"> expectations, particularly considering the presence of exogenous variables.</w:t>
      </w:r>
    </w:p>
    <w:p w:rsidR="17557E26" w:rsidP="2981D79E" w:rsidRDefault="17557E26" w14:paraId="609920DF" w14:textId="0BCF0035">
      <w:pPr>
        <w:pStyle w:val="Normal"/>
        <w:spacing w:line="360" w:lineRule="auto"/>
        <w:rPr>
          <w:rFonts w:ascii="Calibri" w:hAnsi="Calibri" w:eastAsia="Calibri" w:cs="Calibri" w:asciiTheme="minorAscii" w:hAnsiTheme="minorAscii" w:eastAsiaTheme="minorAscii" w:cstheme="minorAscii"/>
          <w:b w:val="1"/>
          <w:bCs w:val="1"/>
        </w:rPr>
      </w:pPr>
      <w:r w:rsidRPr="2981D79E" w:rsidR="17557E26">
        <w:rPr>
          <w:rFonts w:ascii="Calibri" w:hAnsi="Calibri" w:eastAsia="Calibri" w:cs="Calibri" w:asciiTheme="minorAscii" w:hAnsiTheme="minorAscii" w:eastAsiaTheme="minorAscii" w:cstheme="minorAscii"/>
          <w:b w:val="1"/>
          <w:bCs w:val="1"/>
        </w:rPr>
        <w:t>Study Limitations:</w:t>
      </w:r>
    </w:p>
    <w:p w:rsidR="591F6542" w:rsidP="2981D79E" w:rsidRDefault="591F6542" w14:paraId="61E22803" w14:textId="13D001D0">
      <w:pPr>
        <w:pStyle w:val="Normal"/>
        <w:spacing w:line="360" w:lineRule="auto"/>
        <w:ind w:firstLine="720"/>
        <w:rPr>
          <w:rFonts w:ascii="Calibri" w:hAnsi="Calibri" w:eastAsia="Calibri" w:cs="Calibri" w:asciiTheme="minorAscii" w:hAnsiTheme="minorAscii" w:eastAsiaTheme="minorAscii" w:cstheme="minorAscii"/>
        </w:rPr>
      </w:pPr>
      <w:r w:rsidRPr="2981D79E" w:rsidR="591F6542">
        <w:rPr>
          <w:rFonts w:ascii="Calibri" w:hAnsi="Calibri" w:eastAsia="Calibri" w:cs="Calibri" w:asciiTheme="minorAscii" w:hAnsiTheme="minorAscii" w:eastAsiaTheme="minorAscii" w:cstheme="minorAscii"/>
        </w:rPr>
        <w:t xml:space="preserve">The primary limitation for this </w:t>
      </w:r>
      <w:r w:rsidRPr="2981D79E" w:rsidR="4F2A1971">
        <w:rPr>
          <w:rFonts w:ascii="Calibri" w:hAnsi="Calibri" w:eastAsia="Calibri" w:cs="Calibri" w:asciiTheme="minorAscii" w:hAnsiTheme="minorAscii" w:eastAsiaTheme="minorAscii" w:cstheme="minorAscii"/>
        </w:rPr>
        <w:t>analysis</w:t>
      </w:r>
      <w:r w:rsidRPr="2981D79E" w:rsidR="591F6542">
        <w:rPr>
          <w:rFonts w:ascii="Calibri" w:hAnsi="Calibri" w:eastAsia="Calibri" w:cs="Calibri" w:asciiTheme="minorAscii" w:hAnsiTheme="minorAscii" w:eastAsiaTheme="minorAscii" w:cstheme="minorAscii"/>
        </w:rPr>
        <w:t xml:space="preserve"> was obtaining home sales data from a CSV </w:t>
      </w:r>
      <w:r w:rsidRPr="2981D79E" w:rsidR="591F6542">
        <w:rPr>
          <w:rFonts w:ascii="Calibri" w:hAnsi="Calibri" w:eastAsia="Calibri" w:cs="Calibri" w:asciiTheme="minorAscii" w:hAnsiTheme="minorAscii" w:eastAsiaTheme="minorAscii" w:cstheme="minorAscii"/>
        </w:rPr>
        <w:t>file</w:t>
      </w:r>
      <w:r w:rsidRPr="2981D79E" w:rsidR="4A7DECF7">
        <w:rPr>
          <w:rFonts w:ascii="Calibri" w:hAnsi="Calibri" w:eastAsia="Calibri" w:cs="Calibri" w:asciiTheme="minorAscii" w:hAnsiTheme="minorAscii" w:eastAsiaTheme="minorAscii" w:cstheme="minorAscii"/>
        </w:rPr>
        <w:t xml:space="preserve">. </w:t>
      </w:r>
      <w:r w:rsidRPr="2981D79E" w:rsidR="0DCEFEA3">
        <w:rPr>
          <w:rFonts w:ascii="Calibri" w:hAnsi="Calibri" w:eastAsia="Calibri" w:cs="Calibri" w:asciiTheme="minorAscii" w:hAnsiTheme="minorAscii" w:eastAsiaTheme="minorAscii" w:cstheme="minorAscii"/>
        </w:rPr>
        <w:t xml:space="preserve">Preparation of data took longer </w:t>
      </w:r>
      <w:r w:rsidRPr="2981D79E" w:rsidR="2A0A4BFA">
        <w:rPr>
          <w:rFonts w:ascii="Calibri" w:hAnsi="Calibri" w:eastAsia="Calibri" w:cs="Calibri" w:asciiTheme="minorAscii" w:hAnsiTheme="minorAscii" w:eastAsiaTheme="minorAscii" w:cstheme="minorAscii"/>
        </w:rPr>
        <w:t>than</w:t>
      </w:r>
      <w:r w:rsidRPr="2981D79E" w:rsidR="0DCEFEA3">
        <w:rPr>
          <w:rFonts w:ascii="Calibri" w:hAnsi="Calibri" w:eastAsia="Calibri" w:cs="Calibri" w:asciiTheme="minorAscii" w:hAnsiTheme="minorAscii" w:eastAsiaTheme="minorAscii" w:cstheme="minorAscii"/>
        </w:rPr>
        <w:t xml:space="preserve"> expected</w:t>
      </w:r>
      <w:r w:rsidRPr="2981D79E" w:rsidR="6A6B3B9E">
        <w:rPr>
          <w:rFonts w:ascii="Calibri" w:hAnsi="Calibri" w:eastAsia="Calibri" w:cs="Calibri" w:asciiTheme="minorAscii" w:hAnsiTheme="minorAscii" w:eastAsiaTheme="minorAscii" w:cstheme="minorAscii"/>
        </w:rPr>
        <w:t xml:space="preserve">, </w:t>
      </w:r>
      <w:r w:rsidRPr="2981D79E" w:rsidR="0DCEFEA3">
        <w:rPr>
          <w:rFonts w:ascii="Calibri" w:hAnsi="Calibri" w:eastAsia="Calibri" w:cs="Calibri" w:asciiTheme="minorAscii" w:hAnsiTheme="minorAscii" w:eastAsiaTheme="minorAscii" w:cstheme="minorAscii"/>
        </w:rPr>
        <w:t xml:space="preserve">having to understand </w:t>
      </w:r>
      <w:r w:rsidRPr="2981D79E" w:rsidR="3718CFD9">
        <w:rPr>
          <w:rFonts w:ascii="Calibri" w:hAnsi="Calibri" w:eastAsia="Calibri" w:cs="Calibri" w:asciiTheme="minorAscii" w:hAnsiTheme="minorAscii" w:eastAsiaTheme="minorAscii" w:cstheme="minorAscii"/>
        </w:rPr>
        <w:t xml:space="preserve">the structure </w:t>
      </w:r>
      <w:r w:rsidRPr="2981D79E" w:rsidR="14AB8E0F">
        <w:rPr>
          <w:rFonts w:ascii="Calibri" w:hAnsi="Calibri" w:eastAsia="Calibri" w:cs="Calibri" w:asciiTheme="minorAscii" w:hAnsiTheme="minorAscii" w:eastAsiaTheme="minorAscii" w:cstheme="minorAscii"/>
        </w:rPr>
        <w:t>first, then</w:t>
      </w:r>
      <w:r w:rsidRPr="2981D79E" w:rsidR="5024449B">
        <w:rPr>
          <w:rFonts w:ascii="Calibri" w:hAnsi="Calibri" w:eastAsia="Calibri" w:cs="Calibri" w:asciiTheme="minorAscii" w:hAnsiTheme="minorAscii" w:eastAsiaTheme="minorAscii" w:cstheme="minorAscii"/>
        </w:rPr>
        <w:t xml:space="preserve"> </w:t>
      </w:r>
      <w:r w:rsidRPr="2981D79E" w:rsidR="7B317686">
        <w:rPr>
          <w:rFonts w:ascii="Calibri" w:hAnsi="Calibri" w:eastAsia="Calibri" w:cs="Calibri" w:asciiTheme="minorAscii" w:hAnsiTheme="minorAscii" w:eastAsiaTheme="minorAscii" w:cstheme="minorAscii"/>
        </w:rPr>
        <w:t>determining</w:t>
      </w:r>
      <w:r w:rsidRPr="2981D79E" w:rsidR="5024449B">
        <w:rPr>
          <w:rFonts w:ascii="Calibri" w:hAnsi="Calibri" w:eastAsia="Calibri" w:cs="Calibri" w:asciiTheme="minorAscii" w:hAnsiTheme="minorAscii" w:eastAsiaTheme="minorAscii" w:cstheme="minorAscii"/>
        </w:rPr>
        <w:t xml:space="preserve"> the best methods </w:t>
      </w:r>
      <w:r w:rsidRPr="2981D79E" w:rsidR="67B50601">
        <w:rPr>
          <w:rFonts w:ascii="Calibri" w:hAnsi="Calibri" w:eastAsia="Calibri" w:cs="Calibri" w:asciiTheme="minorAscii" w:hAnsiTheme="minorAscii" w:eastAsiaTheme="minorAscii" w:cstheme="minorAscii"/>
        </w:rPr>
        <w:t xml:space="preserve">to </w:t>
      </w:r>
      <w:r w:rsidRPr="2981D79E" w:rsidR="5024449B">
        <w:rPr>
          <w:rFonts w:ascii="Calibri" w:hAnsi="Calibri" w:eastAsia="Calibri" w:cs="Calibri" w:asciiTheme="minorAscii" w:hAnsiTheme="minorAscii" w:eastAsiaTheme="minorAscii" w:cstheme="minorAscii"/>
        </w:rPr>
        <w:t>transform the data into a usable format</w:t>
      </w:r>
      <w:r w:rsidRPr="2981D79E" w:rsidR="095CBE93">
        <w:rPr>
          <w:rFonts w:ascii="Calibri" w:hAnsi="Calibri" w:eastAsia="Calibri" w:cs="Calibri" w:asciiTheme="minorAscii" w:hAnsiTheme="minorAscii" w:eastAsiaTheme="minorAscii" w:cstheme="minorAscii"/>
        </w:rPr>
        <w:t xml:space="preserve">, </w:t>
      </w:r>
      <w:r w:rsidRPr="2981D79E" w:rsidR="27772068">
        <w:rPr>
          <w:rFonts w:ascii="Calibri" w:hAnsi="Calibri" w:eastAsia="Calibri" w:cs="Calibri" w:asciiTheme="minorAscii" w:hAnsiTheme="minorAscii" w:eastAsiaTheme="minorAscii" w:cstheme="minorAscii"/>
        </w:rPr>
        <w:t>to analyze</w:t>
      </w:r>
      <w:r w:rsidRPr="2981D79E" w:rsidR="0FC354F7">
        <w:rPr>
          <w:rFonts w:ascii="Calibri" w:hAnsi="Calibri" w:eastAsia="Calibri" w:cs="Calibri" w:asciiTheme="minorAscii" w:hAnsiTheme="minorAscii" w:eastAsiaTheme="minorAscii" w:cstheme="minorAscii"/>
        </w:rPr>
        <w:t xml:space="preserve"> and</w:t>
      </w:r>
      <w:r w:rsidRPr="2981D79E" w:rsidR="5024449B">
        <w:rPr>
          <w:rFonts w:ascii="Calibri" w:hAnsi="Calibri" w:eastAsia="Calibri" w:cs="Calibri" w:asciiTheme="minorAscii" w:hAnsiTheme="minorAscii" w:eastAsiaTheme="minorAscii" w:cstheme="minorAscii"/>
        </w:rPr>
        <w:t xml:space="preserve"> support time series forecasting.</w:t>
      </w:r>
      <w:r w:rsidRPr="2981D79E" w:rsidR="748232C9">
        <w:rPr>
          <w:rFonts w:ascii="Calibri" w:hAnsi="Calibri" w:eastAsia="Calibri" w:cs="Calibri" w:asciiTheme="minorAscii" w:hAnsiTheme="minorAscii" w:eastAsiaTheme="minorAscii" w:cstheme="minorAscii"/>
        </w:rPr>
        <w:t xml:space="preserve"> For a </w:t>
      </w:r>
      <w:r w:rsidRPr="2981D79E" w:rsidR="369802A4">
        <w:rPr>
          <w:rFonts w:ascii="Calibri" w:hAnsi="Calibri" w:eastAsia="Calibri" w:cs="Calibri" w:asciiTheme="minorAscii" w:hAnsiTheme="minorAscii" w:eastAsiaTheme="minorAscii" w:cstheme="minorAscii"/>
        </w:rPr>
        <w:t>one-time</w:t>
      </w:r>
      <w:r w:rsidRPr="2981D79E" w:rsidR="748232C9">
        <w:rPr>
          <w:rFonts w:ascii="Calibri" w:hAnsi="Calibri" w:eastAsia="Calibri" w:cs="Calibri" w:asciiTheme="minorAscii" w:hAnsiTheme="minorAscii" w:eastAsiaTheme="minorAscii" w:cstheme="minorAscii"/>
        </w:rPr>
        <w:t xml:space="preserve"> analysis, this might be acceptable, but </w:t>
      </w:r>
      <w:r w:rsidRPr="2981D79E" w:rsidR="0C12F430">
        <w:rPr>
          <w:rFonts w:ascii="Calibri" w:hAnsi="Calibri" w:eastAsia="Calibri" w:cs="Calibri" w:asciiTheme="minorAscii" w:hAnsiTheme="minorAscii" w:eastAsiaTheme="minorAscii" w:cstheme="minorAscii"/>
        </w:rPr>
        <w:t xml:space="preserve">if the </w:t>
      </w:r>
      <w:r w:rsidRPr="2981D79E" w:rsidR="0C12F430">
        <w:rPr>
          <w:rFonts w:ascii="Calibri" w:hAnsi="Calibri" w:eastAsia="Calibri" w:cs="Calibri" w:asciiTheme="minorAscii" w:hAnsiTheme="minorAscii" w:eastAsiaTheme="minorAscii" w:cstheme="minorAscii"/>
        </w:rPr>
        <w:t>objective</w:t>
      </w:r>
      <w:r w:rsidRPr="2981D79E" w:rsidR="0C12F430">
        <w:rPr>
          <w:rFonts w:ascii="Calibri" w:hAnsi="Calibri" w:eastAsia="Calibri" w:cs="Calibri" w:asciiTheme="minorAscii" w:hAnsiTheme="minorAscii" w:eastAsiaTheme="minorAscii" w:cstheme="minorAscii"/>
        </w:rPr>
        <w:t xml:space="preserve"> is to develop a time series forecasting model to rely on for business </w:t>
      </w:r>
      <w:r w:rsidRPr="2981D79E" w:rsidR="4AB7D961">
        <w:rPr>
          <w:rFonts w:ascii="Calibri" w:hAnsi="Calibri" w:eastAsia="Calibri" w:cs="Calibri" w:asciiTheme="minorAscii" w:hAnsiTheme="minorAscii" w:eastAsiaTheme="minorAscii" w:cstheme="minorAscii"/>
        </w:rPr>
        <w:t>decisions</w:t>
      </w:r>
      <w:r w:rsidRPr="2981D79E" w:rsidR="0C12F430">
        <w:rPr>
          <w:rFonts w:ascii="Calibri" w:hAnsi="Calibri" w:eastAsia="Calibri" w:cs="Calibri" w:asciiTheme="minorAscii" w:hAnsiTheme="minorAscii" w:eastAsiaTheme="minorAscii" w:cstheme="minorAscii"/>
        </w:rPr>
        <w:t>,</w:t>
      </w:r>
      <w:r w:rsidRPr="2981D79E" w:rsidR="38AE958F">
        <w:rPr>
          <w:rFonts w:ascii="Calibri" w:hAnsi="Calibri" w:eastAsia="Calibri" w:cs="Calibri" w:asciiTheme="minorAscii" w:hAnsiTheme="minorAscii" w:eastAsiaTheme="minorAscii" w:cstheme="minorAscii"/>
        </w:rPr>
        <w:t xml:space="preserve"> it is not going to be </w:t>
      </w:r>
      <w:r w:rsidRPr="2981D79E" w:rsidR="38AE958F">
        <w:rPr>
          <w:rFonts w:ascii="Calibri" w:hAnsi="Calibri" w:eastAsia="Calibri" w:cs="Calibri" w:asciiTheme="minorAscii" w:hAnsiTheme="minorAscii" w:eastAsiaTheme="minorAscii" w:cstheme="minorAscii"/>
        </w:rPr>
        <w:t>feasible</w:t>
      </w:r>
      <w:r w:rsidRPr="2981D79E" w:rsidR="20ED7FF9">
        <w:rPr>
          <w:rFonts w:ascii="Calibri" w:hAnsi="Calibri" w:eastAsia="Calibri" w:cs="Calibri" w:asciiTheme="minorAscii" w:hAnsiTheme="minorAscii" w:eastAsiaTheme="minorAscii" w:cstheme="minorAscii"/>
        </w:rPr>
        <w:t xml:space="preserve"> for data analyst nor management</w:t>
      </w:r>
      <w:r w:rsidRPr="2981D79E" w:rsidR="38AE958F">
        <w:rPr>
          <w:rFonts w:ascii="Calibri" w:hAnsi="Calibri" w:eastAsia="Calibri" w:cs="Calibri" w:asciiTheme="minorAscii" w:hAnsiTheme="minorAscii" w:eastAsiaTheme="minorAscii" w:cstheme="minorAscii"/>
        </w:rPr>
        <w:t>.</w:t>
      </w:r>
    </w:p>
    <w:p w:rsidR="5A411D62" w:rsidP="2981D79E" w:rsidRDefault="5A411D62" w14:paraId="50882FF9" w14:textId="3A8BB9F7">
      <w:pPr>
        <w:pStyle w:val="Normal"/>
        <w:spacing w:line="360" w:lineRule="auto"/>
        <w:ind w:firstLine="720"/>
        <w:rPr>
          <w:rFonts w:ascii="Calibri" w:hAnsi="Calibri" w:eastAsia="Calibri" w:cs="Calibri" w:asciiTheme="minorAscii" w:hAnsiTheme="minorAscii" w:eastAsiaTheme="minorAscii" w:cstheme="minorAscii"/>
        </w:rPr>
      </w:pPr>
      <w:r w:rsidRPr="2981D79E" w:rsidR="5A411D62">
        <w:rPr>
          <w:rFonts w:ascii="Calibri" w:hAnsi="Calibri" w:eastAsia="Calibri" w:cs="Calibri" w:asciiTheme="minorAscii" w:hAnsiTheme="minorAscii" w:eastAsiaTheme="minorAscii" w:cstheme="minorAscii"/>
        </w:rPr>
        <w:t xml:space="preserve">The second limitation </w:t>
      </w:r>
      <w:r w:rsidRPr="2981D79E" w:rsidR="3B4447D0">
        <w:rPr>
          <w:rFonts w:ascii="Calibri" w:hAnsi="Calibri" w:eastAsia="Calibri" w:cs="Calibri" w:asciiTheme="minorAscii" w:hAnsiTheme="minorAscii" w:eastAsiaTheme="minorAscii" w:cstheme="minorAscii"/>
        </w:rPr>
        <w:t>of</w:t>
      </w:r>
      <w:r w:rsidRPr="2981D79E" w:rsidR="5A411D62">
        <w:rPr>
          <w:rFonts w:ascii="Calibri" w:hAnsi="Calibri" w:eastAsia="Calibri" w:cs="Calibri" w:asciiTheme="minorAscii" w:hAnsiTheme="minorAscii" w:eastAsiaTheme="minorAscii" w:cstheme="minorAscii"/>
        </w:rPr>
        <w:t xml:space="preserve"> using a </w:t>
      </w:r>
      <w:r w:rsidRPr="2981D79E" w:rsidR="5DA2F98F">
        <w:rPr>
          <w:rFonts w:ascii="Calibri" w:hAnsi="Calibri" w:eastAsia="Calibri" w:cs="Calibri" w:asciiTheme="minorAscii" w:hAnsiTheme="minorAscii" w:eastAsiaTheme="minorAscii" w:cstheme="minorAscii"/>
        </w:rPr>
        <w:t>downable</w:t>
      </w:r>
      <w:r w:rsidRPr="2981D79E" w:rsidR="5A411D62">
        <w:rPr>
          <w:rFonts w:ascii="Calibri" w:hAnsi="Calibri" w:eastAsia="Calibri" w:cs="Calibri" w:asciiTheme="minorAscii" w:hAnsiTheme="minorAscii" w:eastAsiaTheme="minorAscii" w:cstheme="minorAscii"/>
        </w:rPr>
        <w:t xml:space="preserve"> csv file</w:t>
      </w:r>
      <w:r w:rsidRPr="2981D79E" w:rsidR="06A688F6">
        <w:rPr>
          <w:rFonts w:ascii="Calibri" w:hAnsi="Calibri" w:eastAsia="Calibri" w:cs="Calibri" w:asciiTheme="minorAscii" w:hAnsiTheme="minorAscii" w:eastAsiaTheme="minorAscii" w:cstheme="minorAscii"/>
        </w:rPr>
        <w:t xml:space="preserve"> is the</w:t>
      </w:r>
      <w:r w:rsidRPr="2981D79E" w:rsidR="43F723A2">
        <w:rPr>
          <w:rFonts w:ascii="Calibri" w:hAnsi="Calibri" w:eastAsia="Calibri" w:cs="Calibri" w:asciiTheme="minorAscii" w:hAnsiTheme="minorAscii" w:eastAsiaTheme="minorAscii" w:cstheme="minorAscii"/>
        </w:rPr>
        <w:t xml:space="preserve"> potential for low </w:t>
      </w:r>
      <w:r w:rsidRPr="2981D79E" w:rsidR="06A688F6">
        <w:rPr>
          <w:rFonts w:ascii="Calibri" w:hAnsi="Calibri" w:eastAsia="Calibri" w:cs="Calibri" w:asciiTheme="minorAscii" w:hAnsiTheme="minorAscii" w:eastAsiaTheme="minorAscii" w:cstheme="minorAscii"/>
        </w:rPr>
        <w:t xml:space="preserve">quality and quantity </w:t>
      </w:r>
      <w:r w:rsidRPr="2981D79E" w:rsidR="12E36887">
        <w:rPr>
          <w:rFonts w:ascii="Calibri" w:hAnsi="Calibri" w:eastAsia="Calibri" w:cs="Calibri" w:asciiTheme="minorAscii" w:hAnsiTheme="minorAscii" w:eastAsiaTheme="minorAscii" w:cstheme="minorAscii"/>
        </w:rPr>
        <w:t>data.</w:t>
      </w:r>
      <w:r w:rsidRPr="2981D79E" w:rsidR="06A688F6">
        <w:rPr>
          <w:rFonts w:ascii="Calibri" w:hAnsi="Calibri" w:eastAsia="Calibri" w:cs="Calibri" w:asciiTheme="minorAscii" w:hAnsiTheme="minorAscii" w:eastAsiaTheme="minorAscii" w:cstheme="minorAscii"/>
        </w:rPr>
        <w:t xml:space="preserve"> In </w:t>
      </w:r>
      <w:r w:rsidRPr="2981D79E" w:rsidR="6E491427">
        <w:rPr>
          <w:rFonts w:ascii="Calibri" w:hAnsi="Calibri" w:eastAsia="Calibri" w:cs="Calibri" w:asciiTheme="minorAscii" w:hAnsiTheme="minorAscii" w:eastAsiaTheme="minorAscii" w:cstheme="minorAscii"/>
        </w:rPr>
        <w:t>these analyses</w:t>
      </w:r>
      <w:r w:rsidRPr="2981D79E" w:rsidR="06A688F6">
        <w:rPr>
          <w:rFonts w:ascii="Calibri" w:hAnsi="Calibri" w:eastAsia="Calibri" w:cs="Calibri" w:asciiTheme="minorAscii" w:hAnsiTheme="minorAscii" w:eastAsiaTheme="minorAscii" w:cstheme="minorAscii"/>
        </w:rPr>
        <w:t xml:space="preserve"> we wanted to build an efficient and reliable forecasting model based on </w:t>
      </w:r>
      <w:r w:rsidRPr="2981D79E" w:rsidR="6C5F91F2">
        <w:rPr>
          <w:rFonts w:ascii="Calibri" w:hAnsi="Calibri" w:eastAsia="Calibri" w:cs="Calibri" w:asciiTheme="minorAscii" w:hAnsiTheme="minorAscii" w:eastAsiaTheme="minorAscii" w:cstheme="minorAscii"/>
        </w:rPr>
        <w:t xml:space="preserve">US </w:t>
      </w:r>
      <w:r w:rsidRPr="2981D79E" w:rsidR="06A688F6">
        <w:rPr>
          <w:rFonts w:ascii="Calibri" w:hAnsi="Calibri" w:eastAsia="Calibri" w:cs="Calibri" w:asciiTheme="minorAscii" w:hAnsiTheme="minorAscii" w:eastAsiaTheme="minorAscii" w:cstheme="minorAscii"/>
        </w:rPr>
        <w:t>single-family homes</w:t>
      </w:r>
      <w:r w:rsidRPr="2981D79E" w:rsidR="353E994A">
        <w:rPr>
          <w:rFonts w:ascii="Calibri" w:hAnsi="Calibri" w:eastAsia="Calibri" w:cs="Calibri" w:asciiTheme="minorAscii" w:hAnsiTheme="minorAscii" w:eastAsiaTheme="minorAscii" w:cstheme="minorAscii"/>
        </w:rPr>
        <w:t xml:space="preserve">. </w:t>
      </w:r>
      <w:r w:rsidRPr="2981D79E" w:rsidR="353E994A">
        <w:rPr>
          <w:rFonts w:ascii="Calibri" w:hAnsi="Calibri" w:eastAsia="Calibri" w:cs="Calibri" w:asciiTheme="minorAscii" w:hAnsiTheme="minorAscii" w:eastAsiaTheme="minorAscii" w:cstheme="minorAscii"/>
        </w:rPr>
        <w:t xml:space="preserve">Although the data did </w:t>
      </w:r>
      <w:r w:rsidRPr="2981D79E" w:rsidR="353E994A">
        <w:rPr>
          <w:rFonts w:ascii="Calibri" w:hAnsi="Calibri" w:eastAsia="Calibri" w:cs="Calibri" w:asciiTheme="minorAscii" w:hAnsiTheme="minorAscii" w:eastAsiaTheme="minorAscii" w:cstheme="minorAscii"/>
        </w:rPr>
        <w:t>contain</w:t>
      </w:r>
      <w:r w:rsidRPr="2981D79E" w:rsidR="353E994A">
        <w:rPr>
          <w:rFonts w:ascii="Calibri" w:hAnsi="Calibri" w:eastAsia="Calibri" w:cs="Calibri" w:asciiTheme="minorAscii" w:hAnsiTheme="minorAscii" w:eastAsiaTheme="minorAscii" w:cstheme="minorAscii"/>
        </w:rPr>
        <w:t xml:space="preserve"> single-family based </w:t>
      </w:r>
      <w:r w:rsidRPr="2981D79E" w:rsidR="58652D3D">
        <w:rPr>
          <w:rFonts w:ascii="Calibri" w:hAnsi="Calibri" w:eastAsia="Calibri" w:cs="Calibri" w:asciiTheme="minorAscii" w:hAnsiTheme="minorAscii" w:eastAsiaTheme="minorAscii" w:cstheme="minorAscii"/>
        </w:rPr>
        <w:t>homes</w:t>
      </w:r>
      <w:r w:rsidRPr="2981D79E" w:rsidR="353E994A">
        <w:rPr>
          <w:rFonts w:ascii="Calibri" w:hAnsi="Calibri" w:eastAsia="Calibri" w:cs="Calibri" w:asciiTheme="minorAscii" w:hAnsiTheme="minorAscii" w:eastAsiaTheme="minorAscii" w:cstheme="minorAscii"/>
        </w:rPr>
        <w:t>, it also included condom</w:t>
      </w:r>
      <w:r w:rsidRPr="2981D79E" w:rsidR="5CDC2F8D">
        <w:rPr>
          <w:rFonts w:ascii="Calibri" w:hAnsi="Calibri" w:eastAsia="Calibri" w:cs="Calibri" w:asciiTheme="minorAscii" w:hAnsiTheme="minorAscii" w:eastAsiaTheme="minorAscii" w:cstheme="minorAscii"/>
        </w:rPr>
        <w:t>iniums and co-operative homes with no distinction as to how many sold home</w:t>
      </w:r>
      <w:r w:rsidRPr="2981D79E" w:rsidR="75671C1D">
        <w:rPr>
          <w:rFonts w:ascii="Calibri" w:hAnsi="Calibri" w:eastAsia="Calibri" w:cs="Calibri" w:asciiTheme="minorAscii" w:hAnsiTheme="minorAscii" w:eastAsiaTheme="minorAscii" w:cstheme="minorAscii"/>
        </w:rPr>
        <w:t>s</w:t>
      </w:r>
      <w:r w:rsidRPr="2981D79E" w:rsidR="5CDC2F8D">
        <w:rPr>
          <w:rFonts w:ascii="Calibri" w:hAnsi="Calibri" w:eastAsia="Calibri" w:cs="Calibri" w:asciiTheme="minorAscii" w:hAnsiTheme="minorAscii" w:eastAsiaTheme="minorAscii" w:cstheme="minorAscii"/>
        </w:rPr>
        <w:t xml:space="preserve"> belonged to each category</w:t>
      </w:r>
      <w:r w:rsidRPr="2981D79E" w:rsidR="44F20DD2">
        <w:rPr>
          <w:rFonts w:ascii="Calibri" w:hAnsi="Calibri" w:eastAsia="Calibri" w:cs="Calibri" w:asciiTheme="minorAscii" w:hAnsiTheme="minorAscii" w:eastAsiaTheme="minorAscii" w:cstheme="minorAscii"/>
        </w:rPr>
        <w:t xml:space="preserve"> </w:t>
      </w:r>
      <w:r w:rsidRPr="2981D79E" w:rsidR="42B8E09F">
        <w:rPr>
          <w:rFonts w:ascii="Calibri" w:hAnsi="Calibri" w:eastAsia="Calibri" w:cs="Calibri" w:asciiTheme="minorAscii" w:hAnsiTheme="minorAscii" w:eastAsiaTheme="minorAscii" w:cstheme="minorAscii"/>
        </w:rPr>
        <w:t>monthly</w:t>
      </w:r>
      <w:r w:rsidRPr="2981D79E" w:rsidR="5CDC2F8D">
        <w:rPr>
          <w:rFonts w:ascii="Calibri" w:hAnsi="Calibri" w:eastAsia="Calibri" w:cs="Calibri" w:asciiTheme="minorAscii" w:hAnsiTheme="minorAscii" w:eastAsiaTheme="minorAscii" w:cstheme="minorAscii"/>
        </w:rPr>
        <w:t>.</w:t>
      </w:r>
      <w:r w:rsidRPr="2981D79E" w:rsidR="3C2EA226">
        <w:rPr>
          <w:rFonts w:ascii="Calibri" w:hAnsi="Calibri" w:eastAsia="Calibri" w:cs="Calibri" w:asciiTheme="minorAscii" w:hAnsiTheme="minorAscii" w:eastAsiaTheme="minorAscii" w:cstheme="minorAscii"/>
        </w:rPr>
        <w:t xml:space="preserve"> </w:t>
      </w:r>
      <w:r w:rsidRPr="2981D79E" w:rsidR="4C96EDDF">
        <w:rPr>
          <w:rFonts w:ascii="Calibri" w:hAnsi="Calibri" w:eastAsia="Calibri" w:cs="Calibri" w:asciiTheme="minorAscii" w:hAnsiTheme="minorAscii" w:eastAsiaTheme="minorAscii" w:cstheme="minorAscii"/>
        </w:rPr>
        <w:t xml:space="preserve">There is </w:t>
      </w:r>
      <w:r w:rsidRPr="2981D79E" w:rsidR="4C96EDDF">
        <w:rPr>
          <w:rFonts w:ascii="Calibri" w:hAnsi="Calibri" w:eastAsia="Calibri" w:cs="Calibri" w:asciiTheme="minorAscii" w:hAnsiTheme="minorAscii" w:eastAsiaTheme="minorAscii" w:cstheme="minorAscii"/>
        </w:rPr>
        <w:t>a big difference</w:t>
      </w:r>
      <w:r w:rsidRPr="2981D79E" w:rsidR="4C96EDDF">
        <w:rPr>
          <w:rFonts w:ascii="Calibri" w:hAnsi="Calibri" w:eastAsia="Calibri" w:cs="Calibri" w:asciiTheme="minorAscii" w:hAnsiTheme="minorAscii" w:eastAsiaTheme="minorAscii" w:cstheme="minorAscii"/>
        </w:rPr>
        <w:t xml:space="preserve"> between single-family homes and condominiums in which one is a </w:t>
      </w:r>
      <w:r w:rsidRPr="2981D79E" w:rsidR="324FF6DC">
        <w:rPr>
          <w:rFonts w:ascii="Calibri" w:hAnsi="Calibri" w:eastAsia="Calibri" w:cs="Calibri" w:asciiTheme="minorAscii" w:hAnsiTheme="minorAscii" w:eastAsiaTheme="minorAscii" w:cstheme="minorAscii"/>
        </w:rPr>
        <w:t>permanent</w:t>
      </w:r>
      <w:r w:rsidRPr="2981D79E" w:rsidR="4C96EDDF">
        <w:rPr>
          <w:rFonts w:ascii="Calibri" w:hAnsi="Calibri" w:eastAsia="Calibri" w:cs="Calibri" w:asciiTheme="minorAscii" w:hAnsiTheme="minorAscii" w:eastAsiaTheme="minorAscii" w:cstheme="minorAscii"/>
        </w:rPr>
        <w:t xml:space="preserve"> residential home</w:t>
      </w:r>
      <w:r w:rsidRPr="2981D79E" w:rsidR="13163858">
        <w:rPr>
          <w:rFonts w:ascii="Calibri" w:hAnsi="Calibri" w:eastAsia="Calibri" w:cs="Calibri" w:asciiTheme="minorAscii" w:hAnsiTheme="minorAscii" w:eastAsiaTheme="minorAscii" w:cstheme="minorAscii"/>
        </w:rPr>
        <w:t xml:space="preserve"> while the other tends to be </w:t>
      </w:r>
      <w:r w:rsidRPr="2981D79E" w:rsidR="13163858">
        <w:rPr>
          <w:rFonts w:ascii="Calibri" w:hAnsi="Calibri" w:eastAsia="Calibri" w:cs="Calibri" w:asciiTheme="minorAscii" w:hAnsiTheme="minorAscii" w:eastAsiaTheme="minorAscii" w:cstheme="minorAscii"/>
        </w:rPr>
        <w:t>utilized</w:t>
      </w:r>
      <w:r w:rsidRPr="2981D79E" w:rsidR="13163858">
        <w:rPr>
          <w:rFonts w:ascii="Calibri" w:hAnsi="Calibri" w:eastAsia="Calibri" w:cs="Calibri" w:asciiTheme="minorAscii" w:hAnsiTheme="minorAscii" w:eastAsiaTheme="minorAscii" w:cstheme="minorAscii"/>
        </w:rPr>
        <w:t xml:space="preserve"> as either </w:t>
      </w:r>
      <w:r w:rsidRPr="2981D79E" w:rsidR="133D3A86">
        <w:rPr>
          <w:rFonts w:ascii="Calibri" w:hAnsi="Calibri" w:eastAsia="Calibri" w:cs="Calibri" w:asciiTheme="minorAscii" w:hAnsiTheme="minorAscii" w:eastAsiaTheme="minorAscii" w:cstheme="minorAscii"/>
        </w:rPr>
        <w:t>an</w:t>
      </w:r>
      <w:r w:rsidRPr="2981D79E" w:rsidR="13163858">
        <w:rPr>
          <w:rFonts w:ascii="Calibri" w:hAnsi="Calibri" w:eastAsia="Calibri" w:cs="Calibri" w:asciiTheme="minorAscii" w:hAnsiTheme="minorAscii" w:eastAsiaTheme="minorAscii" w:cstheme="minorAscii"/>
        </w:rPr>
        <w:t xml:space="preserve"> </w:t>
      </w:r>
      <w:r w:rsidRPr="2981D79E" w:rsidR="56D7F9B0">
        <w:rPr>
          <w:rFonts w:ascii="Calibri" w:hAnsi="Calibri" w:eastAsia="Calibri" w:cs="Calibri" w:asciiTheme="minorAscii" w:hAnsiTheme="minorAscii" w:eastAsiaTheme="minorAscii" w:cstheme="minorAscii"/>
        </w:rPr>
        <w:t>Airbnb</w:t>
      </w:r>
      <w:r w:rsidRPr="2981D79E" w:rsidR="13163858">
        <w:rPr>
          <w:rFonts w:ascii="Calibri" w:hAnsi="Calibri" w:eastAsia="Calibri" w:cs="Calibri" w:asciiTheme="minorAscii" w:hAnsiTheme="minorAscii" w:eastAsiaTheme="minorAscii" w:cstheme="minorAscii"/>
        </w:rPr>
        <w:t xml:space="preserve"> or as a vacationing seasonal home</w:t>
      </w:r>
      <w:r w:rsidRPr="2981D79E" w:rsidR="4FC31C84">
        <w:rPr>
          <w:rFonts w:ascii="Calibri" w:hAnsi="Calibri" w:eastAsia="Calibri" w:cs="Calibri" w:asciiTheme="minorAscii" w:hAnsiTheme="minorAscii" w:eastAsiaTheme="minorAscii" w:cstheme="minorAscii"/>
        </w:rPr>
        <w:t xml:space="preserve">. </w:t>
      </w:r>
      <w:r w:rsidRPr="2981D79E" w:rsidR="6E3EA670">
        <w:rPr>
          <w:rFonts w:ascii="Calibri" w:hAnsi="Calibri" w:eastAsia="Calibri" w:cs="Calibri" w:asciiTheme="minorAscii" w:hAnsiTheme="minorAscii" w:eastAsiaTheme="minorAscii" w:cstheme="minorAscii"/>
        </w:rPr>
        <w:t xml:space="preserve">If </w:t>
      </w:r>
      <w:r w:rsidRPr="2981D79E" w:rsidR="1581DDD9">
        <w:rPr>
          <w:rFonts w:ascii="Calibri" w:hAnsi="Calibri" w:eastAsia="Calibri" w:cs="Calibri" w:asciiTheme="minorAscii" w:hAnsiTheme="minorAscii" w:eastAsiaTheme="minorAscii" w:cstheme="minorAscii"/>
        </w:rPr>
        <w:t>management</w:t>
      </w:r>
      <w:r w:rsidRPr="2981D79E" w:rsidR="6E3EA670">
        <w:rPr>
          <w:rFonts w:ascii="Calibri" w:hAnsi="Calibri" w:eastAsia="Calibri" w:cs="Calibri" w:asciiTheme="minorAscii" w:hAnsiTheme="minorAscii" w:eastAsiaTheme="minorAscii" w:cstheme="minorAscii"/>
        </w:rPr>
        <w:t xml:space="preserve"> wants to make a business </w:t>
      </w:r>
      <w:r w:rsidRPr="2981D79E" w:rsidR="61E614BC">
        <w:rPr>
          <w:rFonts w:ascii="Calibri" w:hAnsi="Calibri" w:eastAsia="Calibri" w:cs="Calibri" w:asciiTheme="minorAscii" w:hAnsiTheme="minorAscii" w:eastAsiaTheme="minorAscii" w:cstheme="minorAscii"/>
        </w:rPr>
        <w:t>decision</w:t>
      </w:r>
      <w:r w:rsidRPr="2981D79E" w:rsidR="6E3EA670">
        <w:rPr>
          <w:rFonts w:ascii="Calibri" w:hAnsi="Calibri" w:eastAsia="Calibri" w:cs="Calibri" w:asciiTheme="minorAscii" w:hAnsiTheme="minorAscii" w:eastAsiaTheme="minorAscii" w:cstheme="minorAscii"/>
        </w:rPr>
        <w:t xml:space="preserve"> based on specific variables, it </w:t>
      </w:r>
      <w:r w:rsidRPr="2981D79E" w:rsidR="6E3EA670">
        <w:rPr>
          <w:rFonts w:ascii="Calibri" w:hAnsi="Calibri" w:eastAsia="Calibri" w:cs="Calibri" w:asciiTheme="minorAscii" w:hAnsiTheme="minorAscii" w:eastAsiaTheme="minorAscii" w:cstheme="minorAscii"/>
        </w:rPr>
        <w:t>wouldn’t</w:t>
      </w:r>
      <w:r w:rsidRPr="2981D79E" w:rsidR="6E3EA670">
        <w:rPr>
          <w:rFonts w:ascii="Calibri" w:hAnsi="Calibri" w:eastAsia="Calibri" w:cs="Calibri" w:asciiTheme="minorAscii" w:hAnsiTheme="minorAscii" w:eastAsiaTheme="minorAscii" w:cstheme="minorAscii"/>
        </w:rPr>
        <w:t xml:space="preserve"> make sense to include </w:t>
      </w:r>
      <w:r w:rsidRPr="2981D79E" w:rsidR="6E3EA670">
        <w:rPr>
          <w:rFonts w:ascii="Calibri" w:hAnsi="Calibri" w:eastAsia="Calibri" w:cs="Calibri" w:asciiTheme="minorAscii" w:hAnsiTheme="minorAscii" w:eastAsiaTheme="minorAscii" w:cstheme="minorAscii"/>
        </w:rPr>
        <w:t>additional</w:t>
      </w:r>
      <w:r w:rsidRPr="2981D79E" w:rsidR="6E3EA670">
        <w:rPr>
          <w:rFonts w:ascii="Calibri" w:hAnsi="Calibri" w:eastAsia="Calibri" w:cs="Calibri" w:asciiTheme="minorAscii" w:hAnsiTheme="minorAscii" w:eastAsiaTheme="minorAscii" w:cstheme="minorAscii"/>
        </w:rPr>
        <w:t xml:space="preserve"> variable</w:t>
      </w:r>
      <w:r w:rsidRPr="2981D79E" w:rsidR="05CF67D7">
        <w:rPr>
          <w:rFonts w:ascii="Calibri" w:hAnsi="Calibri" w:eastAsia="Calibri" w:cs="Calibri" w:asciiTheme="minorAscii" w:hAnsiTheme="minorAscii" w:eastAsiaTheme="minorAscii" w:cstheme="minorAscii"/>
        </w:rPr>
        <w:t>s</w:t>
      </w:r>
      <w:r w:rsidRPr="2981D79E" w:rsidR="6E3EA670">
        <w:rPr>
          <w:rFonts w:ascii="Calibri" w:hAnsi="Calibri" w:eastAsia="Calibri" w:cs="Calibri" w:asciiTheme="minorAscii" w:hAnsiTheme="minorAscii" w:eastAsiaTheme="minorAscii" w:cstheme="minorAscii"/>
        </w:rPr>
        <w:t xml:space="preserve"> that could affect the accuracy </w:t>
      </w:r>
      <w:r w:rsidRPr="2981D79E" w:rsidR="4D911909">
        <w:rPr>
          <w:rFonts w:ascii="Calibri" w:hAnsi="Calibri" w:eastAsia="Calibri" w:cs="Calibri" w:asciiTheme="minorAscii" w:hAnsiTheme="minorAscii" w:eastAsiaTheme="minorAscii" w:cstheme="minorAscii"/>
        </w:rPr>
        <w:t>of a prediction model</w:t>
      </w:r>
      <w:r w:rsidRPr="2981D79E" w:rsidR="3EB4440F">
        <w:rPr>
          <w:rFonts w:ascii="Calibri" w:hAnsi="Calibri" w:eastAsia="Calibri" w:cs="Calibri" w:asciiTheme="minorAscii" w:hAnsiTheme="minorAscii" w:eastAsiaTheme="minorAscii" w:cstheme="minorAscii"/>
        </w:rPr>
        <w:t xml:space="preserve"> or worse, unable to confidently </w:t>
      </w:r>
      <w:r w:rsidRPr="2981D79E" w:rsidR="50BD47AE">
        <w:rPr>
          <w:rFonts w:ascii="Calibri" w:hAnsi="Calibri" w:eastAsia="Calibri" w:cs="Calibri" w:asciiTheme="minorAscii" w:hAnsiTheme="minorAscii" w:eastAsiaTheme="minorAscii" w:cstheme="minorAscii"/>
        </w:rPr>
        <w:t>accept or reject a null hypothesis.</w:t>
      </w:r>
      <w:r w:rsidRPr="2981D79E" w:rsidR="4161831F">
        <w:rPr>
          <w:rFonts w:ascii="Calibri" w:hAnsi="Calibri" w:eastAsia="Calibri" w:cs="Calibri" w:asciiTheme="minorAscii" w:hAnsiTheme="minorAscii" w:eastAsiaTheme="minorAscii" w:cstheme="minorAscii"/>
        </w:rPr>
        <w:t xml:space="preserve"> </w:t>
      </w:r>
      <w:r w:rsidRPr="2981D79E" w:rsidR="50BD47AE">
        <w:rPr>
          <w:rFonts w:ascii="Calibri" w:hAnsi="Calibri" w:eastAsia="Calibri" w:cs="Calibri" w:asciiTheme="minorAscii" w:hAnsiTheme="minorAscii" w:eastAsiaTheme="minorAscii" w:cstheme="minorAscii"/>
        </w:rPr>
        <w:t xml:space="preserve">Another minor limitation is the inability to create automation when it comes to data transformation and calculations because </w:t>
      </w:r>
      <w:r w:rsidRPr="2981D79E" w:rsidR="2A2D5605">
        <w:rPr>
          <w:rFonts w:ascii="Calibri" w:hAnsi="Calibri" w:eastAsia="Calibri" w:cs="Calibri" w:asciiTheme="minorAscii" w:hAnsiTheme="minorAscii" w:eastAsiaTheme="minorAscii" w:cstheme="minorAscii"/>
        </w:rPr>
        <w:t xml:space="preserve">the file can always come from a different source or be in a different format. </w:t>
      </w:r>
    </w:p>
    <w:p w:rsidR="059887CF" w:rsidP="2981D79E" w:rsidRDefault="059887CF" w14:paraId="7DA2BAE9" w14:textId="1F22EBED">
      <w:pPr>
        <w:pStyle w:val="Normal"/>
        <w:spacing w:line="360" w:lineRule="auto"/>
        <w:ind w:firstLine="720"/>
        <w:rPr>
          <w:rFonts w:ascii="Calibri" w:hAnsi="Calibri" w:eastAsia="Calibri" w:cs="Calibri" w:asciiTheme="minorAscii" w:hAnsiTheme="minorAscii" w:eastAsiaTheme="minorAscii" w:cstheme="minorAscii"/>
        </w:rPr>
      </w:pPr>
      <w:r w:rsidRPr="2981D79E" w:rsidR="059887CF">
        <w:rPr>
          <w:rFonts w:ascii="Calibri" w:hAnsi="Calibri" w:eastAsia="Calibri" w:cs="Calibri" w:asciiTheme="minorAscii" w:hAnsiTheme="minorAscii" w:eastAsiaTheme="minorAscii" w:cstheme="minorAscii"/>
        </w:rPr>
        <w:t>In reference to</w:t>
      </w:r>
      <w:r w:rsidRPr="2981D79E" w:rsidR="689B5B2E">
        <w:rPr>
          <w:rFonts w:ascii="Calibri" w:hAnsi="Calibri" w:eastAsia="Calibri" w:cs="Calibri" w:asciiTheme="minorAscii" w:hAnsiTheme="minorAscii" w:eastAsiaTheme="minorAscii" w:cstheme="minorAscii"/>
        </w:rPr>
        <w:t xml:space="preserve"> the </w:t>
      </w:r>
      <w:r w:rsidRPr="2981D79E" w:rsidR="2C4A24D2">
        <w:rPr>
          <w:rFonts w:ascii="Calibri" w:hAnsi="Calibri" w:eastAsia="Calibri" w:cs="Calibri" w:asciiTheme="minorAscii" w:hAnsiTheme="minorAscii" w:eastAsiaTheme="minorAscii" w:cstheme="minorAscii"/>
        </w:rPr>
        <w:t xml:space="preserve">techniques </w:t>
      </w:r>
      <w:r w:rsidRPr="2981D79E" w:rsidR="47C81983">
        <w:rPr>
          <w:rFonts w:ascii="Calibri" w:hAnsi="Calibri" w:eastAsia="Calibri" w:cs="Calibri" w:asciiTheme="minorAscii" w:hAnsiTheme="minorAscii" w:eastAsiaTheme="minorAscii" w:cstheme="minorAscii"/>
        </w:rPr>
        <w:t>implemented</w:t>
      </w:r>
      <w:r w:rsidRPr="2981D79E" w:rsidR="2C4A24D2">
        <w:rPr>
          <w:rFonts w:ascii="Calibri" w:hAnsi="Calibri" w:eastAsia="Calibri" w:cs="Calibri" w:asciiTheme="minorAscii" w:hAnsiTheme="minorAscii" w:eastAsiaTheme="minorAscii" w:cstheme="minorAscii"/>
        </w:rPr>
        <w:t xml:space="preserve"> on the result of having a limited dataset, </w:t>
      </w:r>
      <w:r w:rsidRPr="2981D79E" w:rsidR="7CE14267">
        <w:rPr>
          <w:rFonts w:ascii="Calibri" w:hAnsi="Calibri" w:eastAsia="Calibri" w:cs="Calibri" w:asciiTheme="minorAscii" w:hAnsiTheme="minorAscii" w:eastAsiaTheme="minorAscii" w:cstheme="minorAscii"/>
        </w:rPr>
        <w:t xml:space="preserve">it </w:t>
      </w:r>
      <w:r w:rsidRPr="2981D79E" w:rsidR="7D7CA436">
        <w:rPr>
          <w:rFonts w:ascii="Calibri" w:hAnsi="Calibri" w:eastAsia="Calibri" w:cs="Calibri" w:asciiTheme="minorAscii" w:hAnsiTheme="minorAscii" w:eastAsiaTheme="minorAscii" w:cstheme="minorAscii"/>
        </w:rPr>
        <w:t>led</w:t>
      </w:r>
      <w:r w:rsidRPr="2981D79E" w:rsidR="7CE14267">
        <w:rPr>
          <w:rFonts w:ascii="Calibri" w:hAnsi="Calibri" w:eastAsia="Calibri" w:cs="Calibri" w:asciiTheme="minorAscii" w:hAnsiTheme="minorAscii" w:eastAsiaTheme="minorAscii" w:cstheme="minorAscii"/>
        </w:rPr>
        <w:t xml:space="preserve"> to having </w:t>
      </w:r>
      <w:r w:rsidRPr="2981D79E" w:rsidR="22F4324D">
        <w:rPr>
          <w:rFonts w:ascii="Calibri" w:hAnsi="Calibri" w:eastAsia="Calibri" w:cs="Calibri" w:asciiTheme="minorAscii" w:hAnsiTheme="minorAscii" w:eastAsiaTheme="minorAscii" w:cstheme="minorAscii"/>
        </w:rPr>
        <w:t xml:space="preserve">a reduction in </w:t>
      </w:r>
      <w:r w:rsidRPr="2981D79E" w:rsidR="7CE14267">
        <w:rPr>
          <w:rFonts w:ascii="Calibri" w:hAnsi="Calibri" w:eastAsia="Calibri" w:cs="Calibri" w:asciiTheme="minorAscii" w:hAnsiTheme="minorAscii" w:eastAsiaTheme="minorAscii" w:cstheme="minorAscii"/>
        </w:rPr>
        <w:t>model complexity to where</w:t>
      </w:r>
      <w:r w:rsidRPr="2981D79E" w:rsidR="2C4A24D2">
        <w:rPr>
          <w:rFonts w:ascii="Calibri" w:hAnsi="Calibri" w:eastAsia="Calibri" w:cs="Calibri" w:asciiTheme="minorAscii" w:hAnsiTheme="minorAscii" w:eastAsiaTheme="minorAscii" w:cstheme="minorAscii"/>
        </w:rPr>
        <w:t xml:space="preserve"> </w:t>
      </w:r>
      <w:r w:rsidRPr="2981D79E" w:rsidR="5668FF94">
        <w:rPr>
          <w:rFonts w:ascii="Calibri" w:hAnsi="Calibri" w:eastAsia="Calibri" w:cs="Calibri" w:asciiTheme="minorAscii" w:hAnsiTheme="minorAscii" w:eastAsiaTheme="minorAscii" w:cstheme="minorAscii"/>
        </w:rPr>
        <w:t>hyperparameter</w:t>
      </w:r>
      <w:r w:rsidRPr="2981D79E" w:rsidR="583F78F9">
        <w:rPr>
          <w:rFonts w:ascii="Calibri" w:hAnsi="Calibri" w:eastAsia="Calibri" w:cs="Calibri" w:asciiTheme="minorAscii" w:hAnsiTheme="minorAscii" w:eastAsiaTheme="minorAscii" w:cstheme="minorAscii"/>
        </w:rPr>
        <w:t xml:space="preserve"> tunning </w:t>
      </w:r>
      <w:r w:rsidRPr="2981D79E" w:rsidR="4C4761DD">
        <w:rPr>
          <w:rFonts w:ascii="Calibri" w:hAnsi="Calibri" w:eastAsia="Calibri" w:cs="Calibri" w:asciiTheme="minorAscii" w:hAnsiTheme="minorAscii" w:eastAsiaTheme="minorAscii" w:cstheme="minorAscii"/>
        </w:rPr>
        <w:t xml:space="preserve">needed to be extensive to be able to handle the significant drop of home sales towards the end of year 2022. </w:t>
      </w:r>
      <w:r w:rsidRPr="2981D79E" w:rsidR="14F635F0">
        <w:rPr>
          <w:rFonts w:ascii="Calibri" w:hAnsi="Calibri" w:eastAsia="Calibri" w:cs="Calibri" w:asciiTheme="minorAscii" w:hAnsiTheme="minorAscii" w:eastAsiaTheme="minorAscii" w:cstheme="minorAscii"/>
        </w:rPr>
        <w:t>Worst of all, based on how the dat</w:t>
      </w:r>
      <w:r w:rsidRPr="2981D79E" w:rsidR="4D3484BD">
        <w:rPr>
          <w:rFonts w:ascii="Calibri" w:hAnsi="Calibri" w:eastAsia="Calibri" w:cs="Calibri" w:asciiTheme="minorAscii" w:hAnsiTheme="minorAscii" w:eastAsiaTheme="minorAscii" w:cstheme="minorAscii"/>
        </w:rPr>
        <w:t xml:space="preserve">aset was divided between training and </w:t>
      </w:r>
      <w:r w:rsidRPr="2981D79E" w:rsidR="5A1648E2">
        <w:rPr>
          <w:rFonts w:ascii="Calibri" w:hAnsi="Calibri" w:eastAsia="Calibri" w:cs="Calibri" w:asciiTheme="minorAscii" w:hAnsiTheme="minorAscii" w:eastAsiaTheme="minorAscii" w:cstheme="minorAscii"/>
        </w:rPr>
        <w:t>testing, the</w:t>
      </w:r>
      <w:r w:rsidRPr="2981D79E" w:rsidR="4D3484BD">
        <w:rPr>
          <w:rFonts w:ascii="Calibri" w:hAnsi="Calibri" w:eastAsia="Calibri" w:cs="Calibri" w:asciiTheme="minorAscii" w:hAnsiTheme="minorAscii" w:eastAsiaTheme="minorAscii" w:cstheme="minorAscii"/>
        </w:rPr>
        <w:t xml:space="preserve"> </w:t>
      </w:r>
      <w:r w:rsidRPr="2981D79E" w:rsidR="3393E209">
        <w:rPr>
          <w:rFonts w:ascii="Calibri" w:hAnsi="Calibri" w:eastAsia="Calibri" w:cs="Calibri" w:asciiTheme="minorAscii" w:hAnsiTheme="minorAscii" w:eastAsiaTheme="minorAscii" w:cstheme="minorAscii"/>
        </w:rPr>
        <w:t>exogenous</w:t>
      </w:r>
      <w:r w:rsidRPr="2981D79E" w:rsidR="4D3484BD">
        <w:rPr>
          <w:rFonts w:ascii="Calibri" w:hAnsi="Calibri" w:eastAsia="Calibri" w:cs="Calibri" w:asciiTheme="minorAscii" w:hAnsiTheme="minorAscii" w:eastAsiaTheme="minorAscii" w:cstheme="minorAscii"/>
        </w:rPr>
        <w:t xml:space="preserve"> factors in the data en</w:t>
      </w:r>
      <w:r w:rsidRPr="2981D79E" w:rsidR="7F906F48">
        <w:rPr>
          <w:rFonts w:ascii="Calibri" w:hAnsi="Calibri" w:eastAsia="Calibri" w:cs="Calibri" w:asciiTheme="minorAscii" w:hAnsiTheme="minorAscii" w:eastAsiaTheme="minorAscii" w:cstheme="minorAscii"/>
        </w:rPr>
        <w:t xml:space="preserve">ded up being the years at the end of the testing dataset. </w:t>
      </w:r>
      <w:r w:rsidRPr="2981D79E" w:rsidR="367A87B8">
        <w:rPr>
          <w:rFonts w:ascii="Calibri" w:hAnsi="Calibri" w:eastAsia="Calibri" w:cs="Calibri" w:asciiTheme="minorAscii" w:hAnsiTheme="minorAscii" w:eastAsiaTheme="minorAscii" w:cstheme="minorAscii"/>
        </w:rPr>
        <w:t>For</w:t>
      </w:r>
      <w:r w:rsidRPr="2981D79E" w:rsidR="3E35547A">
        <w:rPr>
          <w:rFonts w:ascii="Calibri" w:hAnsi="Calibri" w:eastAsia="Calibri" w:cs="Calibri" w:asciiTheme="minorAscii" w:hAnsiTheme="minorAscii" w:eastAsiaTheme="minorAscii" w:cstheme="minorAscii"/>
        </w:rPr>
        <w:t xml:space="preserve"> </w:t>
      </w:r>
      <w:r w:rsidRPr="2981D79E" w:rsidR="07C72FA1">
        <w:rPr>
          <w:rFonts w:ascii="Calibri" w:hAnsi="Calibri" w:eastAsia="Calibri" w:cs="Calibri" w:asciiTheme="minorAscii" w:hAnsiTheme="minorAscii" w:eastAsiaTheme="minorAscii" w:cstheme="minorAscii"/>
        </w:rPr>
        <w:t>the model</w:t>
      </w:r>
      <w:r w:rsidRPr="2981D79E" w:rsidR="3E35547A">
        <w:rPr>
          <w:rFonts w:ascii="Calibri" w:hAnsi="Calibri" w:eastAsia="Calibri" w:cs="Calibri" w:asciiTheme="minorAscii" w:hAnsiTheme="minorAscii" w:eastAsiaTheme="minorAscii" w:cstheme="minorAscii"/>
        </w:rPr>
        <w:t xml:space="preserve"> to be </w:t>
      </w:r>
      <w:r w:rsidRPr="2981D79E" w:rsidR="3E35547A">
        <w:rPr>
          <w:rFonts w:ascii="Calibri" w:hAnsi="Calibri" w:eastAsia="Calibri" w:cs="Calibri" w:asciiTheme="minorAscii" w:hAnsiTheme="minorAscii" w:eastAsiaTheme="minorAscii" w:cstheme="minorAscii"/>
        </w:rPr>
        <w:t xml:space="preserve">properly </w:t>
      </w:r>
      <w:r w:rsidRPr="2981D79E" w:rsidR="2DFE84B2">
        <w:rPr>
          <w:rFonts w:ascii="Calibri" w:hAnsi="Calibri" w:eastAsia="Calibri" w:cs="Calibri" w:asciiTheme="minorAscii" w:hAnsiTheme="minorAscii" w:eastAsiaTheme="minorAscii" w:cstheme="minorAscii"/>
        </w:rPr>
        <w:t>trained</w:t>
      </w:r>
      <w:r w:rsidRPr="2981D79E" w:rsidR="3E35547A">
        <w:rPr>
          <w:rFonts w:ascii="Calibri" w:hAnsi="Calibri" w:eastAsia="Calibri" w:cs="Calibri" w:asciiTheme="minorAscii" w:hAnsiTheme="minorAscii" w:eastAsiaTheme="minorAscii" w:cstheme="minorAscii"/>
        </w:rPr>
        <w:t>, it needs enough data to not only know how to handle trending and sea</w:t>
      </w:r>
      <w:r w:rsidRPr="2981D79E" w:rsidR="0F059894">
        <w:rPr>
          <w:rFonts w:ascii="Calibri" w:hAnsi="Calibri" w:eastAsia="Calibri" w:cs="Calibri" w:asciiTheme="minorAscii" w:hAnsiTheme="minorAscii" w:eastAsiaTheme="minorAscii" w:cstheme="minorAscii"/>
        </w:rPr>
        <w:t>sonal patterns, but also patterns derived from events in which nobody can foresee such as COVID</w:t>
      </w:r>
      <w:r w:rsidRPr="2981D79E" w:rsidR="5280C73A">
        <w:rPr>
          <w:rFonts w:ascii="Calibri" w:hAnsi="Calibri" w:eastAsia="Calibri" w:cs="Calibri" w:asciiTheme="minorAscii" w:hAnsiTheme="minorAscii" w:eastAsiaTheme="minorAscii" w:cstheme="minorAscii"/>
        </w:rPr>
        <w:t>-19.</w:t>
      </w:r>
      <w:r w:rsidRPr="2981D79E" w:rsidR="059887CF">
        <w:rPr>
          <w:rFonts w:ascii="Calibri" w:hAnsi="Calibri" w:eastAsia="Calibri" w:cs="Calibri" w:asciiTheme="minorAscii" w:hAnsiTheme="minorAscii" w:eastAsiaTheme="minorAscii" w:cstheme="minorAscii"/>
        </w:rPr>
        <w:t xml:space="preserve"> </w:t>
      </w:r>
    </w:p>
    <w:p w:rsidR="2EE63F8C" w:rsidP="2981D79E" w:rsidRDefault="2EE63F8C" w14:paraId="0987C034" w14:textId="51AC3B1B">
      <w:pPr>
        <w:pStyle w:val="Normal"/>
        <w:spacing w:line="360" w:lineRule="auto"/>
        <w:rPr>
          <w:rFonts w:ascii="Calibri" w:hAnsi="Calibri" w:eastAsia="Calibri" w:cs="Calibri" w:asciiTheme="minorAscii" w:hAnsiTheme="minorAscii" w:eastAsiaTheme="minorAscii" w:cstheme="minorAscii"/>
          <w:b w:val="1"/>
          <w:bCs w:val="1"/>
        </w:rPr>
      </w:pPr>
      <w:r w:rsidRPr="2981D79E" w:rsidR="2EE63F8C">
        <w:rPr>
          <w:rFonts w:ascii="Calibri" w:hAnsi="Calibri" w:eastAsia="Calibri" w:cs="Calibri" w:asciiTheme="minorAscii" w:hAnsiTheme="minorAscii" w:eastAsiaTheme="minorAscii" w:cstheme="minorAscii"/>
          <w:b w:val="1"/>
          <w:bCs w:val="1"/>
        </w:rPr>
        <w:t>Recommended Action:</w:t>
      </w:r>
    </w:p>
    <w:p w:rsidR="23B28F73" w:rsidP="2981D79E" w:rsidRDefault="23B28F73" w14:paraId="576C6C97" w14:textId="5835CE44">
      <w:pPr>
        <w:pStyle w:val="Normal"/>
        <w:spacing w:after="0" w:afterAutospacing="off" w:line="360" w:lineRule="auto"/>
        <w:ind w:firstLine="720"/>
        <w:rPr>
          <w:rFonts w:ascii="Calibri" w:hAnsi="Calibri" w:eastAsia="Calibri" w:cs="Calibri" w:asciiTheme="minorAscii" w:hAnsiTheme="minorAscii" w:eastAsiaTheme="minorAscii" w:cstheme="minorAscii"/>
        </w:rPr>
      </w:pPr>
      <w:r w:rsidRPr="2981D79E" w:rsidR="23B28F73">
        <w:rPr>
          <w:rFonts w:ascii="Calibri" w:hAnsi="Calibri" w:eastAsia="Calibri" w:cs="Calibri" w:asciiTheme="minorAscii" w:hAnsiTheme="minorAscii" w:eastAsiaTheme="minorAscii" w:cstheme="minorAscii"/>
        </w:rPr>
        <w:t xml:space="preserve">The visual representations of the data </w:t>
      </w:r>
      <w:r w:rsidRPr="2981D79E" w:rsidR="23B28F73">
        <w:rPr>
          <w:rFonts w:ascii="Calibri" w:hAnsi="Calibri" w:eastAsia="Calibri" w:cs="Calibri" w:asciiTheme="minorAscii" w:hAnsiTheme="minorAscii" w:eastAsiaTheme="minorAscii" w:cstheme="minorAscii"/>
        </w:rPr>
        <w:t>indicate</w:t>
      </w:r>
      <w:r w:rsidRPr="2981D79E" w:rsidR="23B28F73">
        <w:rPr>
          <w:rFonts w:ascii="Calibri" w:hAnsi="Calibri" w:eastAsia="Calibri" w:cs="Calibri" w:asciiTheme="minorAscii" w:hAnsiTheme="minorAscii" w:eastAsiaTheme="minorAscii" w:cstheme="minorAscii"/>
        </w:rPr>
        <w:t xml:space="preserve"> a consistent upward trajectory until the year 2016, characterized by seasonal troughs that consistently remained above the previous year's low point. However, post-2016, while the upward trend persisted, the high and low points began to </w:t>
      </w:r>
      <w:r w:rsidRPr="2981D79E" w:rsidR="23B28F73">
        <w:rPr>
          <w:rFonts w:ascii="Calibri" w:hAnsi="Calibri" w:eastAsia="Calibri" w:cs="Calibri" w:asciiTheme="minorAscii" w:hAnsiTheme="minorAscii" w:eastAsiaTheme="minorAscii" w:cstheme="minorAscii"/>
        </w:rPr>
        <w:t>exhibit</w:t>
      </w:r>
      <w:r w:rsidRPr="2981D79E" w:rsidR="23B28F73">
        <w:rPr>
          <w:rFonts w:ascii="Calibri" w:hAnsi="Calibri" w:eastAsia="Calibri" w:cs="Calibri" w:asciiTheme="minorAscii" w:hAnsiTheme="minorAscii" w:eastAsiaTheme="minorAscii" w:cstheme="minorAscii"/>
        </w:rPr>
        <w:t xml:space="preserve"> fluctuations that fell outside the confines of predicted confidence intervals. Notably, in the summer of 2021, a peak in home sales was </w:t>
      </w:r>
      <w:r w:rsidRPr="2981D79E" w:rsidR="23B28F73">
        <w:rPr>
          <w:rFonts w:ascii="Calibri" w:hAnsi="Calibri" w:eastAsia="Calibri" w:cs="Calibri" w:asciiTheme="minorAscii" w:hAnsiTheme="minorAscii" w:eastAsiaTheme="minorAscii" w:cstheme="minorAscii"/>
        </w:rPr>
        <w:t>observed</w:t>
      </w:r>
      <w:r w:rsidRPr="2981D79E" w:rsidR="23B28F73">
        <w:rPr>
          <w:rFonts w:ascii="Calibri" w:hAnsi="Calibri" w:eastAsia="Calibri" w:cs="Calibri" w:asciiTheme="minorAscii" w:hAnsiTheme="minorAscii" w:eastAsiaTheme="minorAscii" w:cstheme="minorAscii"/>
        </w:rPr>
        <w:t xml:space="preserve">, followed by a precipitous decline that exceeded the </w:t>
      </w:r>
      <w:r w:rsidRPr="2981D79E" w:rsidR="23B28F73">
        <w:rPr>
          <w:rFonts w:ascii="Calibri" w:hAnsi="Calibri" w:eastAsia="Calibri" w:cs="Calibri" w:asciiTheme="minorAscii" w:hAnsiTheme="minorAscii" w:eastAsiaTheme="minorAscii" w:cstheme="minorAscii"/>
        </w:rPr>
        <w:t>anticipated</w:t>
      </w:r>
      <w:r w:rsidRPr="2981D79E" w:rsidR="23B28F73">
        <w:rPr>
          <w:rFonts w:ascii="Calibri" w:hAnsi="Calibri" w:eastAsia="Calibri" w:cs="Calibri" w:asciiTheme="minorAscii" w:hAnsiTheme="minorAscii" w:eastAsiaTheme="minorAscii" w:cstheme="minorAscii"/>
        </w:rPr>
        <w:t xml:space="preserve"> lower bound of the confidence interval. This abrupt disruption in both the seasonal and upward trends, which had its origins in 2008, raises significant concerns within the real-estate market.</w:t>
      </w:r>
    </w:p>
    <w:p w:rsidR="23B28F73" w:rsidP="2981D79E" w:rsidRDefault="23B28F73" w14:paraId="713CF154" w14:textId="5DC7997A">
      <w:pPr>
        <w:pStyle w:val="Normal"/>
        <w:spacing w:after="0" w:afterAutospacing="off" w:line="360" w:lineRule="auto"/>
        <w:rPr>
          <w:rFonts w:ascii="Calibri" w:hAnsi="Calibri" w:eastAsia="Calibri" w:cs="Calibri" w:asciiTheme="minorAscii" w:hAnsiTheme="minorAscii" w:eastAsiaTheme="minorAscii" w:cstheme="minorAscii"/>
        </w:rPr>
      </w:pPr>
      <w:r w:rsidRPr="2981D79E" w:rsidR="23B28F73">
        <w:rPr>
          <w:rFonts w:ascii="Calibri" w:hAnsi="Calibri" w:eastAsia="Calibri" w:cs="Calibri" w:asciiTheme="minorAscii" w:hAnsiTheme="minorAscii" w:eastAsiaTheme="minorAscii" w:cstheme="minorAscii"/>
        </w:rPr>
        <w:t xml:space="preserve"> </w:t>
      </w:r>
    </w:p>
    <w:p w:rsidR="23B28F73" w:rsidP="2981D79E" w:rsidRDefault="23B28F73" w14:paraId="1B1CDBD1" w14:textId="1061D2A1">
      <w:pPr>
        <w:pStyle w:val="Normal"/>
        <w:spacing w:after="0" w:afterAutospacing="off" w:line="360" w:lineRule="auto"/>
        <w:ind w:firstLine="720"/>
        <w:rPr>
          <w:rFonts w:ascii="Calibri" w:hAnsi="Calibri" w:eastAsia="Calibri" w:cs="Calibri" w:asciiTheme="minorAscii" w:hAnsiTheme="minorAscii" w:eastAsiaTheme="minorAscii" w:cstheme="minorAscii"/>
        </w:rPr>
      </w:pPr>
      <w:r w:rsidRPr="2981D79E" w:rsidR="23B28F73">
        <w:rPr>
          <w:rFonts w:ascii="Calibri" w:hAnsi="Calibri" w:eastAsia="Calibri" w:cs="Calibri" w:asciiTheme="minorAscii" w:hAnsiTheme="minorAscii" w:eastAsiaTheme="minorAscii" w:cstheme="minorAscii"/>
        </w:rPr>
        <w:t xml:space="preserve">To comprehensively address this issue, a rigorous causal analysis is imperative to unravel the underlying reasons for the heightened volatility in home sales. This multifaceted inquiry encompasses an examination of historical data predating 2008, aiming to </w:t>
      </w:r>
      <w:r w:rsidRPr="2981D79E" w:rsidR="23B28F73">
        <w:rPr>
          <w:rFonts w:ascii="Calibri" w:hAnsi="Calibri" w:eastAsia="Calibri" w:cs="Calibri" w:asciiTheme="minorAscii" w:hAnsiTheme="minorAscii" w:eastAsiaTheme="minorAscii" w:cstheme="minorAscii"/>
        </w:rPr>
        <w:t>ascertain</w:t>
      </w:r>
      <w:r w:rsidRPr="2981D79E" w:rsidR="23B28F73">
        <w:rPr>
          <w:rFonts w:ascii="Calibri" w:hAnsi="Calibri" w:eastAsia="Calibri" w:cs="Calibri" w:asciiTheme="minorAscii" w:hAnsiTheme="minorAscii" w:eastAsiaTheme="minorAscii" w:cstheme="minorAscii"/>
        </w:rPr>
        <w:t xml:space="preserve"> if the observed pattern is an integral part of a broader historical context or a recent phenomenon. Additionally, it entails an in-depth analysis of buyer data to assess whether a reduction in the number of homes being listed for sale plays a role. Furthermore, a thorough evaluation of mortgage loans and interest rates may offer valuable insights.</w:t>
      </w:r>
    </w:p>
    <w:p w:rsidR="23B28F73" w:rsidP="2981D79E" w:rsidRDefault="23B28F73" w14:paraId="28B3E467" w14:textId="1FC1CF21">
      <w:pPr>
        <w:pStyle w:val="Normal"/>
        <w:spacing w:after="0" w:afterAutospacing="off" w:line="360" w:lineRule="auto"/>
        <w:rPr>
          <w:rFonts w:ascii="Calibri" w:hAnsi="Calibri" w:eastAsia="Calibri" w:cs="Calibri" w:asciiTheme="minorAscii" w:hAnsiTheme="minorAscii" w:eastAsiaTheme="minorAscii" w:cstheme="minorAscii"/>
        </w:rPr>
      </w:pPr>
      <w:r w:rsidRPr="2981D79E" w:rsidR="23B28F73">
        <w:rPr>
          <w:rFonts w:ascii="Calibri" w:hAnsi="Calibri" w:eastAsia="Calibri" w:cs="Calibri" w:asciiTheme="minorAscii" w:hAnsiTheme="minorAscii" w:eastAsiaTheme="minorAscii" w:cstheme="minorAscii"/>
        </w:rPr>
        <w:t xml:space="preserve"> </w:t>
      </w:r>
    </w:p>
    <w:p w:rsidR="23B28F73" w:rsidP="2981D79E" w:rsidRDefault="23B28F73" w14:paraId="4C47AEA5" w14:textId="72BD72FE">
      <w:pPr>
        <w:pStyle w:val="Normal"/>
        <w:spacing w:after="0" w:afterAutospacing="off" w:line="360" w:lineRule="auto"/>
        <w:ind w:firstLine="720"/>
        <w:rPr>
          <w:rFonts w:ascii="Calibri" w:hAnsi="Calibri" w:eastAsia="Calibri" w:cs="Calibri" w:asciiTheme="minorAscii" w:hAnsiTheme="minorAscii" w:eastAsiaTheme="minorAscii" w:cstheme="minorAscii"/>
        </w:rPr>
      </w:pPr>
      <w:r w:rsidRPr="2981D79E" w:rsidR="23B28F73">
        <w:rPr>
          <w:rFonts w:ascii="Calibri" w:hAnsi="Calibri" w:eastAsia="Calibri" w:cs="Calibri" w:asciiTheme="minorAscii" w:hAnsiTheme="minorAscii" w:eastAsiaTheme="minorAscii" w:cstheme="minorAscii"/>
        </w:rPr>
        <w:t xml:space="preserve">Given the extensive scope of this project, a prudent approach involves dividing it into a series of smaller, well-defined analyses. These smaller scopes can be pursued concurrently by different teams, </w:t>
      </w:r>
      <w:r w:rsidRPr="2981D79E" w:rsidR="23B28F73">
        <w:rPr>
          <w:rFonts w:ascii="Calibri" w:hAnsi="Calibri" w:eastAsia="Calibri" w:cs="Calibri" w:asciiTheme="minorAscii" w:hAnsiTheme="minorAscii" w:eastAsiaTheme="minorAscii" w:cstheme="minorAscii"/>
        </w:rPr>
        <w:t>ultimately converging</w:t>
      </w:r>
      <w:r w:rsidRPr="2981D79E" w:rsidR="23B28F73">
        <w:rPr>
          <w:rFonts w:ascii="Calibri" w:hAnsi="Calibri" w:eastAsia="Calibri" w:cs="Calibri" w:asciiTheme="minorAscii" w:hAnsiTheme="minorAscii" w:eastAsiaTheme="minorAscii" w:cstheme="minorAscii"/>
        </w:rPr>
        <w:t xml:space="preserve"> into a comprehensive causal analysis.</w:t>
      </w:r>
    </w:p>
    <w:p w:rsidR="2981D79E" w:rsidP="2981D79E" w:rsidRDefault="2981D79E" w14:paraId="75C8DF81" w14:textId="7580DF14">
      <w:pPr>
        <w:pStyle w:val="Normal"/>
        <w:spacing w:after="0" w:afterAutospacing="off" w:line="360" w:lineRule="auto"/>
        <w:rPr>
          <w:rFonts w:ascii="Calibri" w:hAnsi="Calibri" w:eastAsia="Calibri" w:cs="Calibri" w:asciiTheme="minorAscii" w:hAnsiTheme="minorAscii" w:eastAsiaTheme="minorAscii" w:cstheme="minorAscii"/>
        </w:rPr>
      </w:pPr>
    </w:p>
    <w:p w:rsidR="2EE63F8C" w:rsidP="2981D79E" w:rsidRDefault="2EE63F8C" w14:paraId="54ABFF78" w14:textId="7EB5E62E">
      <w:pPr>
        <w:pStyle w:val="Normal"/>
        <w:spacing w:after="0" w:afterAutospacing="off" w:line="360" w:lineRule="auto"/>
        <w:rPr>
          <w:rFonts w:ascii="Calibri" w:hAnsi="Calibri" w:eastAsia="Calibri" w:cs="Calibri" w:asciiTheme="minorAscii" w:hAnsiTheme="minorAscii" w:eastAsiaTheme="minorAscii" w:cstheme="minorAscii"/>
          <w:b w:val="1"/>
          <w:bCs w:val="1"/>
        </w:rPr>
      </w:pPr>
      <w:r w:rsidRPr="2981D79E" w:rsidR="2EE63F8C">
        <w:rPr>
          <w:rFonts w:ascii="Calibri" w:hAnsi="Calibri" w:eastAsia="Calibri" w:cs="Calibri" w:asciiTheme="minorAscii" w:hAnsiTheme="minorAscii" w:eastAsiaTheme="minorAscii" w:cstheme="minorAscii"/>
          <w:b w:val="1"/>
          <w:bCs w:val="1"/>
        </w:rPr>
        <w:t>Expected Benefits:</w:t>
      </w:r>
    </w:p>
    <w:p w:rsidR="2981D79E" w:rsidP="2981D79E" w:rsidRDefault="2981D79E" w14:paraId="27F7702A" w14:textId="2031C046">
      <w:pPr>
        <w:pStyle w:val="Normal"/>
        <w:spacing w:after="0" w:afterAutospacing="off" w:line="360" w:lineRule="auto"/>
        <w:rPr>
          <w:rFonts w:ascii="Calibri" w:hAnsi="Calibri" w:eastAsia="Calibri" w:cs="Calibri" w:asciiTheme="minorAscii" w:hAnsiTheme="minorAscii" w:eastAsiaTheme="minorAscii" w:cstheme="minorAscii"/>
        </w:rPr>
      </w:pPr>
    </w:p>
    <w:p w:rsidR="3B4350D9" w:rsidP="2981D79E" w:rsidRDefault="3B4350D9" w14:paraId="103694C0" w14:textId="3BE43FF0">
      <w:pPr>
        <w:pStyle w:val="Normal"/>
        <w:spacing w:line="360" w:lineRule="auto"/>
        <w:ind w:firstLine="720"/>
        <w:rPr>
          <w:rFonts w:ascii="Calibri" w:hAnsi="Calibri" w:eastAsia="Calibri" w:cs="Calibri" w:asciiTheme="minorAscii" w:hAnsiTheme="minorAscii" w:eastAsiaTheme="minorAscii" w:cstheme="minorAscii"/>
        </w:rPr>
      </w:pPr>
      <w:r w:rsidRPr="2981D79E" w:rsidR="3B4350D9">
        <w:rPr>
          <w:rFonts w:ascii="Calibri" w:hAnsi="Calibri" w:eastAsia="Calibri" w:cs="Calibri" w:asciiTheme="minorAscii" w:hAnsiTheme="minorAscii" w:eastAsiaTheme="minorAscii" w:cstheme="minorAscii"/>
        </w:rPr>
        <w:t xml:space="preserve">The </w:t>
      </w:r>
      <w:r w:rsidRPr="2981D79E" w:rsidR="3B4350D9">
        <w:rPr>
          <w:rFonts w:ascii="Calibri" w:hAnsi="Calibri" w:eastAsia="Calibri" w:cs="Calibri" w:asciiTheme="minorAscii" w:hAnsiTheme="minorAscii" w:eastAsiaTheme="minorAscii" w:cstheme="minorAscii"/>
        </w:rPr>
        <w:t>anticipated</w:t>
      </w:r>
      <w:r w:rsidRPr="2981D79E" w:rsidR="3B4350D9">
        <w:rPr>
          <w:rFonts w:ascii="Calibri" w:hAnsi="Calibri" w:eastAsia="Calibri" w:cs="Calibri" w:asciiTheme="minorAscii" w:hAnsiTheme="minorAscii" w:eastAsiaTheme="minorAscii" w:cstheme="minorAscii"/>
        </w:rPr>
        <w:t xml:space="preserve"> advantages of this forecasting model revolve around the optimization of planning for various stakeholders directly engaged in the real estate sector. Specifically, these benefits encompass:</w:t>
      </w:r>
    </w:p>
    <w:p w:rsidR="3B4350D9" w:rsidP="2981D79E" w:rsidRDefault="3B4350D9" w14:paraId="1485B1BA" w14:textId="086F1C3B">
      <w:pPr>
        <w:pStyle w:val="Normal"/>
        <w:spacing w:line="360" w:lineRule="auto"/>
        <w:rPr>
          <w:rFonts w:ascii="Calibri" w:hAnsi="Calibri" w:eastAsia="Calibri" w:cs="Calibri" w:asciiTheme="minorAscii" w:hAnsiTheme="minorAscii" w:eastAsiaTheme="minorAscii" w:cstheme="minorAscii"/>
        </w:rPr>
      </w:pPr>
      <w:r w:rsidRPr="2981D79E" w:rsidR="3B4350D9">
        <w:rPr>
          <w:rFonts w:ascii="Calibri" w:hAnsi="Calibri" w:eastAsia="Calibri" w:cs="Calibri" w:asciiTheme="minorAscii" w:hAnsiTheme="minorAscii" w:eastAsiaTheme="minorAscii" w:cstheme="minorAscii"/>
          <w:b w:val="1"/>
          <w:bCs w:val="1"/>
        </w:rPr>
        <w:t>Homebuyers:</w:t>
      </w:r>
      <w:r w:rsidRPr="2981D79E" w:rsidR="3B4350D9">
        <w:rPr>
          <w:rFonts w:ascii="Calibri" w:hAnsi="Calibri" w:eastAsia="Calibri" w:cs="Calibri" w:asciiTheme="minorAscii" w:hAnsiTheme="minorAscii" w:eastAsiaTheme="minorAscii" w:cstheme="minorAscii"/>
        </w:rPr>
        <w:t xml:space="preserve"> Empowering them to strategically time their property acquisitions, ensuring </w:t>
      </w:r>
      <w:r w:rsidRPr="2981D79E" w:rsidR="3B4350D9">
        <w:rPr>
          <w:rFonts w:ascii="Calibri" w:hAnsi="Calibri" w:eastAsia="Calibri" w:cs="Calibri" w:asciiTheme="minorAscii" w:hAnsiTheme="minorAscii" w:eastAsiaTheme="minorAscii" w:cstheme="minorAscii"/>
        </w:rPr>
        <w:t>optimal</w:t>
      </w:r>
      <w:r w:rsidRPr="2981D79E" w:rsidR="3B4350D9">
        <w:rPr>
          <w:rFonts w:ascii="Calibri" w:hAnsi="Calibri" w:eastAsia="Calibri" w:cs="Calibri" w:asciiTheme="minorAscii" w:hAnsiTheme="minorAscii" w:eastAsiaTheme="minorAscii" w:cstheme="minorAscii"/>
        </w:rPr>
        <w:t xml:space="preserve"> market conditions for their investments.</w:t>
      </w:r>
    </w:p>
    <w:p w:rsidR="3B4350D9" w:rsidP="2981D79E" w:rsidRDefault="3B4350D9" w14:paraId="1822F3C0" w14:textId="351C9E6D">
      <w:pPr>
        <w:pStyle w:val="Normal"/>
        <w:spacing w:line="360" w:lineRule="auto"/>
        <w:rPr>
          <w:rFonts w:ascii="Calibri" w:hAnsi="Calibri" w:eastAsia="Calibri" w:cs="Calibri" w:asciiTheme="minorAscii" w:hAnsiTheme="minorAscii" w:eastAsiaTheme="minorAscii" w:cstheme="minorAscii"/>
        </w:rPr>
      </w:pPr>
      <w:r w:rsidRPr="2981D79E" w:rsidR="3B4350D9">
        <w:rPr>
          <w:rFonts w:ascii="Calibri" w:hAnsi="Calibri" w:eastAsia="Calibri" w:cs="Calibri" w:asciiTheme="minorAscii" w:hAnsiTheme="minorAscii" w:eastAsiaTheme="minorAscii" w:cstheme="minorAscii"/>
          <w:b w:val="1"/>
          <w:bCs w:val="1"/>
        </w:rPr>
        <w:t>Investors:</w:t>
      </w:r>
      <w:r w:rsidRPr="2981D79E" w:rsidR="3B4350D9">
        <w:rPr>
          <w:rFonts w:ascii="Calibri" w:hAnsi="Calibri" w:eastAsia="Calibri" w:cs="Calibri" w:asciiTheme="minorAscii" w:hAnsiTheme="minorAscii" w:eastAsiaTheme="minorAscii" w:cstheme="minorAscii"/>
        </w:rPr>
        <w:t xml:space="preserve"> </w:t>
      </w:r>
      <w:r w:rsidRPr="2981D79E" w:rsidR="3B4350D9">
        <w:rPr>
          <w:rFonts w:ascii="Calibri" w:hAnsi="Calibri" w:eastAsia="Calibri" w:cs="Calibri" w:asciiTheme="minorAscii" w:hAnsiTheme="minorAscii" w:eastAsiaTheme="minorAscii" w:cstheme="minorAscii"/>
        </w:rPr>
        <w:t>Facilitating</w:t>
      </w:r>
      <w:r w:rsidRPr="2981D79E" w:rsidR="3B4350D9">
        <w:rPr>
          <w:rFonts w:ascii="Calibri" w:hAnsi="Calibri" w:eastAsia="Calibri" w:cs="Calibri" w:asciiTheme="minorAscii" w:hAnsiTheme="minorAscii" w:eastAsiaTheme="minorAscii" w:cstheme="minorAscii"/>
        </w:rPr>
        <w:t xml:space="preserve"> well-informed decisions </w:t>
      </w:r>
      <w:r w:rsidRPr="2981D79E" w:rsidR="3B4350D9">
        <w:rPr>
          <w:rFonts w:ascii="Calibri" w:hAnsi="Calibri" w:eastAsia="Calibri" w:cs="Calibri" w:asciiTheme="minorAscii" w:hAnsiTheme="minorAscii" w:eastAsiaTheme="minorAscii" w:cstheme="minorAscii"/>
        </w:rPr>
        <w:t>regarding</w:t>
      </w:r>
      <w:r w:rsidRPr="2981D79E" w:rsidR="3B4350D9">
        <w:rPr>
          <w:rFonts w:ascii="Calibri" w:hAnsi="Calibri" w:eastAsia="Calibri" w:cs="Calibri" w:asciiTheme="minorAscii" w:hAnsiTheme="minorAscii" w:eastAsiaTheme="minorAscii" w:cstheme="minorAscii"/>
        </w:rPr>
        <w:t xml:space="preserve"> the timing and location of real estate investments, </w:t>
      </w:r>
      <w:r w:rsidRPr="2981D79E" w:rsidR="3B4350D9">
        <w:rPr>
          <w:rFonts w:ascii="Calibri" w:hAnsi="Calibri" w:eastAsia="Calibri" w:cs="Calibri" w:asciiTheme="minorAscii" w:hAnsiTheme="minorAscii" w:eastAsiaTheme="minorAscii" w:cstheme="minorAscii"/>
        </w:rPr>
        <w:t>leveraging</w:t>
      </w:r>
      <w:r w:rsidRPr="2981D79E" w:rsidR="3B4350D9">
        <w:rPr>
          <w:rFonts w:ascii="Calibri" w:hAnsi="Calibri" w:eastAsia="Calibri" w:cs="Calibri" w:asciiTheme="minorAscii" w:hAnsiTheme="minorAscii" w:eastAsiaTheme="minorAscii" w:cstheme="minorAscii"/>
        </w:rPr>
        <w:t xml:space="preserve"> </w:t>
      </w:r>
      <w:r w:rsidRPr="2981D79E" w:rsidR="3B4350D9">
        <w:rPr>
          <w:rFonts w:ascii="Calibri" w:hAnsi="Calibri" w:eastAsia="Calibri" w:cs="Calibri" w:asciiTheme="minorAscii" w:hAnsiTheme="minorAscii" w:eastAsiaTheme="minorAscii" w:cstheme="minorAscii"/>
        </w:rPr>
        <w:t>accurate</w:t>
      </w:r>
      <w:r w:rsidRPr="2981D79E" w:rsidR="3B4350D9">
        <w:rPr>
          <w:rFonts w:ascii="Calibri" w:hAnsi="Calibri" w:eastAsia="Calibri" w:cs="Calibri" w:asciiTheme="minorAscii" w:hAnsiTheme="minorAscii" w:eastAsiaTheme="minorAscii" w:cstheme="minorAscii"/>
        </w:rPr>
        <w:t xml:space="preserve"> forecasts to maximize returns.</w:t>
      </w:r>
    </w:p>
    <w:p w:rsidR="3B4350D9" w:rsidP="2981D79E" w:rsidRDefault="3B4350D9" w14:paraId="64357810" w14:textId="5764260D">
      <w:pPr>
        <w:pStyle w:val="Normal"/>
        <w:spacing w:line="360" w:lineRule="auto"/>
        <w:rPr>
          <w:rFonts w:ascii="Calibri" w:hAnsi="Calibri" w:eastAsia="Calibri" w:cs="Calibri" w:asciiTheme="minorAscii" w:hAnsiTheme="minorAscii" w:eastAsiaTheme="minorAscii" w:cstheme="minorAscii"/>
        </w:rPr>
      </w:pPr>
      <w:r w:rsidRPr="2981D79E" w:rsidR="3B4350D9">
        <w:rPr>
          <w:rFonts w:ascii="Calibri" w:hAnsi="Calibri" w:eastAsia="Calibri" w:cs="Calibri" w:asciiTheme="minorAscii" w:hAnsiTheme="minorAscii" w:eastAsiaTheme="minorAscii" w:cstheme="minorAscii"/>
          <w:b w:val="1"/>
          <w:bCs w:val="1"/>
        </w:rPr>
        <w:t>Home Price Predictions:</w:t>
      </w:r>
      <w:r w:rsidRPr="2981D79E" w:rsidR="3B4350D9">
        <w:rPr>
          <w:rFonts w:ascii="Calibri" w:hAnsi="Calibri" w:eastAsia="Calibri" w:cs="Calibri" w:asciiTheme="minorAscii" w:hAnsiTheme="minorAscii" w:eastAsiaTheme="minorAscii" w:cstheme="minorAscii"/>
        </w:rPr>
        <w:t xml:space="preserve"> Adapting the model to forecast home prices, guiding investment choices by signaling expected price increases or decreases in specific areas.</w:t>
      </w:r>
    </w:p>
    <w:p w:rsidR="3B4350D9" w:rsidP="2981D79E" w:rsidRDefault="3B4350D9" w14:paraId="18178910" w14:textId="53A65073">
      <w:pPr>
        <w:pStyle w:val="Normal"/>
        <w:spacing w:line="360" w:lineRule="auto"/>
        <w:rPr>
          <w:rFonts w:ascii="Calibri" w:hAnsi="Calibri" w:eastAsia="Calibri" w:cs="Calibri" w:asciiTheme="minorAscii" w:hAnsiTheme="minorAscii" w:eastAsiaTheme="minorAscii" w:cstheme="minorAscii"/>
        </w:rPr>
      </w:pPr>
      <w:r w:rsidRPr="2981D79E" w:rsidR="3B4350D9">
        <w:rPr>
          <w:rFonts w:ascii="Calibri" w:hAnsi="Calibri" w:eastAsia="Calibri" w:cs="Calibri" w:asciiTheme="minorAscii" w:hAnsiTheme="minorAscii" w:eastAsiaTheme="minorAscii" w:cstheme="minorAscii"/>
          <w:b w:val="1"/>
          <w:bCs w:val="1"/>
        </w:rPr>
        <w:t>Lenders and Financial Institutions:</w:t>
      </w:r>
      <w:r w:rsidRPr="2981D79E" w:rsidR="3B4350D9">
        <w:rPr>
          <w:rFonts w:ascii="Calibri" w:hAnsi="Calibri" w:eastAsia="Calibri" w:cs="Calibri" w:asciiTheme="minorAscii" w:hAnsiTheme="minorAscii" w:eastAsiaTheme="minorAscii" w:cstheme="minorAscii"/>
        </w:rPr>
        <w:t xml:space="preserve"> Assessing lending risk based on forecasts, enabling </w:t>
      </w:r>
      <w:r w:rsidRPr="2981D79E" w:rsidR="3B4350D9">
        <w:rPr>
          <w:rFonts w:ascii="Calibri" w:hAnsi="Calibri" w:eastAsia="Calibri" w:cs="Calibri" w:asciiTheme="minorAscii" w:hAnsiTheme="minorAscii" w:eastAsiaTheme="minorAscii" w:cstheme="minorAscii"/>
        </w:rPr>
        <w:t>timely</w:t>
      </w:r>
      <w:r w:rsidRPr="2981D79E" w:rsidR="3B4350D9">
        <w:rPr>
          <w:rFonts w:ascii="Calibri" w:hAnsi="Calibri" w:eastAsia="Calibri" w:cs="Calibri" w:asciiTheme="minorAscii" w:hAnsiTheme="minorAscii" w:eastAsiaTheme="minorAscii" w:cstheme="minorAscii"/>
        </w:rPr>
        <w:t xml:space="preserve"> adjustments to lending standards in response to potential market fluctuations.</w:t>
      </w:r>
    </w:p>
    <w:p w:rsidR="3B4350D9" w:rsidP="2981D79E" w:rsidRDefault="3B4350D9" w14:paraId="594D4B65" w14:textId="6FDD6E38">
      <w:pPr>
        <w:pStyle w:val="Normal"/>
        <w:spacing w:line="360" w:lineRule="auto"/>
        <w:rPr>
          <w:rFonts w:ascii="Calibri" w:hAnsi="Calibri" w:eastAsia="Calibri" w:cs="Calibri" w:asciiTheme="minorAscii" w:hAnsiTheme="minorAscii" w:eastAsiaTheme="minorAscii" w:cstheme="minorAscii"/>
        </w:rPr>
      </w:pPr>
      <w:r w:rsidRPr="2981D79E" w:rsidR="3B4350D9">
        <w:rPr>
          <w:rFonts w:ascii="Calibri" w:hAnsi="Calibri" w:eastAsia="Calibri" w:cs="Calibri" w:asciiTheme="minorAscii" w:hAnsiTheme="minorAscii" w:eastAsiaTheme="minorAscii" w:cstheme="minorAscii"/>
          <w:b w:val="1"/>
          <w:bCs w:val="1"/>
        </w:rPr>
        <w:t>Government Agencies and Policymakers:</w:t>
      </w:r>
      <w:r w:rsidRPr="2981D79E" w:rsidR="3B4350D9">
        <w:rPr>
          <w:rFonts w:ascii="Calibri" w:hAnsi="Calibri" w:eastAsia="Calibri" w:cs="Calibri" w:asciiTheme="minorAscii" w:hAnsiTheme="minorAscii" w:eastAsiaTheme="minorAscii" w:cstheme="minorAscii"/>
        </w:rPr>
        <w:t xml:space="preserve"> </w:t>
      </w:r>
      <w:r w:rsidRPr="2981D79E" w:rsidR="3B4350D9">
        <w:rPr>
          <w:rFonts w:ascii="Calibri" w:hAnsi="Calibri" w:eastAsia="Calibri" w:cs="Calibri" w:asciiTheme="minorAscii" w:hAnsiTheme="minorAscii" w:eastAsiaTheme="minorAscii" w:cstheme="minorAscii"/>
        </w:rPr>
        <w:t>Utilizing</w:t>
      </w:r>
      <w:r w:rsidRPr="2981D79E" w:rsidR="3B4350D9">
        <w:rPr>
          <w:rFonts w:ascii="Calibri" w:hAnsi="Calibri" w:eastAsia="Calibri" w:cs="Calibri" w:asciiTheme="minorAscii" w:hAnsiTheme="minorAscii" w:eastAsiaTheme="minorAscii" w:cstheme="minorAscii"/>
        </w:rPr>
        <w:t xml:space="preserve"> forecasts to shape housing-related policies, such as infrastructure development initiatives and affordable housing programs, in alignment with market dynamics.</w:t>
      </w:r>
    </w:p>
    <w:p w:rsidR="3B4350D9" w:rsidP="2981D79E" w:rsidRDefault="3B4350D9" w14:paraId="43368A87" w14:textId="5BC5B9D5">
      <w:pPr>
        <w:pStyle w:val="Normal"/>
        <w:spacing w:line="360" w:lineRule="auto"/>
        <w:rPr>
          <w:rFonts w:ascii="Calibri" w:hAnsi="Calibri" w:eastAsia="Calibri" w:cs="Calibri" w:asciiTheme="minorAscii" w:hAnsiTheme="minorAscii" w:eastAsiaTheme="minorAscii" w:cstheme="minorAscii"/>
        </w:rPr>
      </w:pPr>
      <w:r w:rsidRPr="2981D79E" w:rsidR="3B4350D9">
        <w:rPr>
          <w:rFonts w:ascii="Calibri" w:hAnsi="Calibri" w:eastAsia="Calibri" w:cs="Calibri" w:asciiTheme="minorAscii" w:hAnsiTheme="minorAscii" w:eastAsiaTheme="minorAscii" w:cstheme="minorAscii"/>
          <w:b w:val="1"/>
          <w:bCs w:val="1"/>
        </w:rPr>
        <w:t>Homebuilders:</w:t>
      </w:r>
      <w:r w:rsidRPr="2981D79E" w:rsidR="3B4350D9">
        <w:rPr>
          <w:rFonts w:ascii="Calibri" w:hAnsi="Calibri" w:eastAsia="Calibri" w:cs="Calibri" w:asciiTheme="minorAscii" w:hAnsiTheme="minorAscii" w:eastAsiaTheme="minorAscii" w:cstheme="minorAscii"/>
        </w:rPr>
        <w:t xml:space="preserve"> </w:t>
      </w:r>
      <w:r w:rsidRPr="2981D79E" w:rsidR="3B4350D9">
        <w:rPr>
          <w:rFonts w:ascii="Calibri" w:hAnsi="Calibri" w:eastAsia="Calibri" w:cs="Calibri" w:asciiTheme="minorAscii" w:hAnsiTheme="minorAscii" w:eastAsiaTheme="minorAscii" w:cstheme="minorAscii"/>
        </w:rPr>
        <w:t>Optimizing</w:t>
      </w:r>
      <w:r w:rsidRPr="2981D79E" w:rsidR="3B4350D9">
        <w:rPr>
          <w:rFonts w:ascii="Calibri" w:hAnsi="Calibri" w:eastAsia="Calibri" w:cs="Calibri" w:asciiTheme="minorAscii" w:hAnsiTheme="minorAscii" w:eastAsiaTheme="minorAscii" w:cstheme="minorAscii"/>
        </w:rPr>
        <w:t xml:space="preserve"> inventory management by aligning production with forecasted demand, mitigating the risk of </w:t>
      </w:r>
      <w:r w:rsidRPr="2981D79E" w:rsidR="3B4350D9">
        <w:rPr>
          <w:rFonts w:ascii="Calibri" w:hAnsi="Calibri" w:eastAsia="Calibri" w:cs="Calibri" w:asciiTheme="minorAscii" w:hAnsiTheme="minorAscii" w:eastAsiaTheme="minorAscii" w:cstheme="minorAscii"/>
        </w:rPr>
        <w:t>overbuilding</w:t>
      </w:r>
      <w:r w:rsidRPr="2981D79E" w:rsidR="3B4350D9">
        <w:rPr>
          <w:rFonts w:ascii="Calibri" w:hAnsi="Calibri" w:eastAsia="Calibri" w:cs="Calibri" w:asciiTheme="minorAscii" w:hAnsiTheme="minorAscii" w:eastAsiaTheme="minorAscii" w:cstheme="minorAscii"/>
        </w:rPr>
        <w:t xml:space="preserve"> or underbuilding in fluctuating markets.</w:t>
      </w:r>
    </w:p>
    <w:p w:rsidR="3B4350D9" w:rsidP="2981D79E" w:rsidRDefault="3B4350D9" w14:paraId="7840362B" w14:textId="40AFB8C1">
      <w:pPr>
        <w:pStyle w:val="Normal"/>
        <w:spacing w:line="360" w:lineRule="auto"/>
        <w:rPr>
          <w:rFonts w:ascii="Calibri" w:hAnsi="Calibri" w:eastAsia="Calibri" w:cs="Calibri" w:asciiTheme="minorAscii" w:hAnsiTheme="minorAscii" w:eastAsiaTheme="minorAscii" w:cstheme="minorAscii"/>
        </w:rPr>
      </w:pPr>
      <w:r w:rsidRPr="2981D79E" w:rsidR="3B4350D9">
        <w:rPr>
          <w:rFonts w:ascii="Calibri" w:hAnsi="Calibri" w:eastAsia="Calibri" w:cs="Calibri" w:asciiTheme="minorAscii" w:hAnsiTheme="minorAscii" w:eastAsiaTheme="minorAscii" w:cstheme="minorAscii"/>
          <w:b w:val="1"/>
          <w:bCs w:val="1"/>
        </w:rPr>
        <w:t>Economic Impact Assessment:</w:t>
      </w:r>
      <w:r w:rsidRPr="2981D79E" w:rsidR="3B4350D9">
        <w:rPr>
          <w:rFonts w:ascii="Calibri" w:hAnsi="Calibri" w:eastAsia="Calibri" w:cs="Calibri" w:asciiTheme="minorAscii" w:hAnsiTheme="minorAscii" w:eastAsiaTheme="minorAscii" w:cstheme="minorAscii"/>
        </w:rPr>
        <w:t xml:space="preserve"> </w:t>
      </w:r>
      <w:r w:rsidRPr="2981D79E" w:rsidR="3B4350D9">
        <w:rPr>
          <w:rFonts w:ascii="Calibri" w:hAnsi="Calibri" w:eastAsia="Calibri" w:cs="Calibri" w:asciiTheme="minorAscii" w:hAnsiTheme="minorAscii" w:eastAsiaTheme="minorAscii" w:cstheme="minorAscii"/>
        </w:rPr>
        <w:t>Providing</w:t>
      </w:r>
      <w:r w:rsidRPr="2981D79E" w:rsidR="3B4350D9">
        <w:rPr>
          <w:rFonts w:ascii="Calibri" w:hAnsi="Calibri" w:eastAsia="Calibri" w:cs="Calibri" w:asciiTheme="minorAscii" w:hAnsiTheme="minorAscii" w:eastAsiaTheme="minorAscii" w:cstheme="minorAscii"/>
        </w:rPr>
        <w:t xml:space="preserve"> </w:t>
      </w:r>
      <w:r w:rsidRPr="2981D79E" w:rsidR="3B4350D9">
        <w:rPr>
          <w:rFonts w:ascii="Calibri" w:hAnsi="Calibri" w:eastAsia="Calibri" w:cs="Calibri" w:asciiTheme="minorAscii" w:hAnsiTheme="minorAscii" w:eastAsiaTheme="minorAscii" w:cstheme="minorAscii"/>
        </w:rPr>
        <w:t>an accurate</w:t>
      </w:r>
      <w:r w:rsidRPr="2981D79E" w:rsidR="3B4350D9">
        <w:rPr>
          <w:rFonts w:ascii="Calibri" w:hAnsi="Calibri" w:eastAsia="Calibri" w:cs="Calibri" w:asciiTheme="minorAscii" w:hAnsiTheme="minorAscii" w:eastAsiaTheme="minorAscii" w:cstheme="minorAscii"/>
        </w:rPr>
        <w:t xml:space="preserve"> gauge of the real estate sector's economic influence, encompassing its contribution to </w:t>
      </w:r>
      <w:r w:rsidRPr="2981D79E" w:rsidR="3B4350D9">
        <w:rPr>
          <w:rFonts w:ascii="Calibri" w:hAnsi="Calibri" w:eastAsia="Calibri" w:cs="Calibri" w:asciiTheme="minorAscii" w:hAnsiTheme="minorAscii" w:eastAsiaTheme="minorAscii" w:cstheme="minorAscii"/>
        </w:rPr>
        <w:t>GDP</w:t>
      </w:r>
      <w:r w:rsidRPr="2981D79E" w:rsidR="3B4350D9">
        <w:rPr>
          <w:rFonts w:ascii="Calibri" w:hAnsi="Calibri" w:eastAsia="Calibri" w:cs="Calibri" w:asciiTheme="minorAscii" w:hAnsiTheme="minorAscii" w:eastAsiaTheme="minorAscii" w:cstheme="minorAscii"/>
        </w:rPr>
        <w:t xml:space="preserve"> and job creation, thereby enhancing economic planning.</w:t>
      </w:r>
    </w:p>
    <w:p w:rsidR="3B4350D9" w:rsidP="513AFCFA" w:rsidRDefault="3B4350D9" w14:paraId="0B42B33E" w14:textId="7CF72F96">
      <w:pPr>
        <w:pStyle w:val="Normal"/>
        <w:spacing w:line="360" w:lineRule="auto"/>
        <w:ind w:firstLine="720"/>
        <w:rPr>
          <w:rFonts w:ascii="Calibri" w:hAnsi="Calibri" w:eastAsia="Calibri" w:cs="Calibri" w:asciiTheme="minorAscii" w:hAnsiTheme="minorAscii" w:eastAsiaTheme="minorAscii" w:cstheme="minorAscii"/>
        </w:rPr>
      </w:pPr>
      <w:r w:rsidRPr="513AFCFA" w:rsidR="3B4350D9">
        <w:rPr>
          <w:rFonts w:ascii="Calibri" w:hAnsi="Calibri" w:eastAsia="Calibri" w:cs="Calibri" w:asciiTheme="minorAscii" w:hAnsiTheme="minorAscii" w:eastAsiaTheme="minorAscii" w:cstheme="minorAscii"/>
        </w:rPr>
        <w:t>These benefits collectively underscore the model's potential to drive efficiency, informed decision-making, and strategic planning across the spectrum of real estate-related activities.</w:t>
      </w:r>
    </w:p>
    <w:p w:rsidR="513AFCFA" w:rsidP="513AFCFA" w:rsidRDefault="513AFCFA" w14:paraId="0A7266E4" w14:textId="0106CBCC">
      <w:pPr>
        <w:pStyle w:val="Normal"/>
        <w:spacing w:line="360" w:lineRule="auto"/>
        <w:ind w:firstLine="720"/>
        <w:rPr>
          <w:rFonts w:ascii="Calibri" w:hAnsi="Calibri" w:eastAsia="Calibri" w:cs="Calibri" w:asciiTheme="minorAscii" w:hAnsiTheme="minorAscii" w:eastAsiaTheme="minorAscii" w:cstheme="minorAscii"/>
        </w:rPr>
      </w:pPr>
    </w:p>
    <w:p w:rsidR="47C82F5C" w:rsidP="2981D79E" w:rsidRDefault="47C82F5C" w14:paraId="5DFF84DC" w14:textId="6D256A8D">
      <w:pPr>
        <w:pStyle w:val="Normal"/>
        <w:spacing w:line="360" w:lineRule="auto"/>
        <w:ind w:firstLine="0"/>
        <w:rPr>
          <w:rFonts w:ascii="Calibri" w:hAnsi="Calibri" w:eastAsia="Calibri" w:cs="Calibri" w:asciiTheme="minorAscii" w:hAnsiTheme="minorAscii" w:eastAsiaTheme="minorAscii" w:cstheme="minorAscii"/>
          <w:b w:val="1"/>
          <w:bCs w:val="1"/>
        </w:rPr>
      </w:pPr>
      <w:r w:rsidRPr="2981D79E" w:rsidR="47C82F5C">
        <w:rPr>
          <w:rFonts w:ascii="Calibri" w:hAnsi="Calibri" w:eastAsia="Calibri" w:cs="Calibri" w:asciiTheme="minorAscii" w:hAnsiTheme="minorAscii" w:eastAsiaTheme="minorAscii" w:cstheme="minorAscii"/>
          <w:b w:val="1"/>
          <w:bCs w:val="1"/>
        </w:rPr>
        <w:t>Sources:</w:t>
      </w:r>
    </w:p>
    <w:p w:rsidR="47C82F5C" w:rsidP="2981D79E" w:rsidRDefault="47C82F5C" w14:paraId="4DBF320F" w14:textId="4C4C1E68">
      <w:pPr>
        <w:pStyle w:val="Normal"/>
        <w:spacing w:line="360" w:lineRule="auto"/>
        <w:ind w:firstLine="0"/>
        <w:rPr>
          <w:rFonts w:ascii="Calibri" w:hAnsi="Calibri" w:eastAsia="Calibri" w:cs="Calibri" w:asciiTheme="minorAscii" w:hAnsiTheme="minorAscii" w:eastAsiaTheme="minorAscii" w:cstheme="minorAscii"/>
          <w:b w:val="0"/>
          <w:bCs w:val="0"/>
        </w:rPr>
      </w:pPr>
      <w:r w:rsidRPr="2981D79E" w:rsidR="47C82F5C">
        <w:rPr>
          <w:rFonts w:ascii="Calibri" w:hAnsi="Calibri" w:eastAsia="Calibri" w:cs="Calibri" w:asciiTheme="minorAscii" w:hAnsiTheme="minorAscii" w:eastAsiaTheme="minorAscii" w:cstheme="minorAscii"/>
          <w:b w:val="0"/>
          <w:bCs w:val="0"/>
        </w:rPr>
        <w:t>Housing data - Zillow Research. (2023, April 25). Zillow.</w:t>
      </w:r>
      <w:r>
        <w:br/>
      </w:r>
      <w:r>
        <w:tab/>
      </w:r>
      <w:r w:rsidRPr="2981D79E" w:rsidR="47C82F5C">
        <w:rPr>
          <w:rFonts w:ascii="Calibri" w:hAnsi="Calibri" w:eastAsia="Calibri" w:cs="Calibri" w:asciiTheme="minorAscii" w:hAnsiTheme="minorAscii" w:eastAsiaTheme="minorAscii" w:cstheme="minorAscii"/>
          <w:b w:val="0"/>
          <w:bCs w:val="0"/>
        </w:rPr>
        <w:t>https://www.zillow.com/research/data/</w:t>
      </w:r>
    </w:p>
    <w:p w:rsidR="47C82F5C" w:rsidP="2981D79E" w:rsidRDefault="47C82F5C" w14:paraId="5DD076E0" w14:textId="4EC12457">
      <w:pPr>
        <w:pStyle w:val="Normal"/>
        <w:spacing w:line="360" w:lineRule="auto"/>
        <w:ind w:firstLine="0"/>
      </w:pPr>
      <w:r w:rsidRPr="2981D79E" w:rsidR="47C82F5C">
        <w:rPr>
          <w:rFonts w:ascii="Calibri" w:hAnsi="Calibri" w:eastAsia="Calibri" w:cs="Calibri" w:asciiTheme="minorAscii" w:hAnsiTheme="minorAscii" w:eastAsiaTheme="minorAscii" w:cstheme="minorAscii"/>
          <w:b w:val="0"/>
          <w:bCs w:val="0"/>
        </w:rPr>
        <w:t xml:space="preserve">Ma, B. (2021c, December 13). Time Series Modeling with ARIMA to Predict Future House Price. </w:t>
      </w:r>
      <w:r>
        <w:tab/>
      </w:r>
      <w:r>
        <w:tab/>
      </w:r>
      <w:r w:rsidRPr="2981D79E" w:rsidR="47C82F5C">
        <w:rPr>
          <w:rFonts w:ascii="Calibri" w:hAnsi="Calibri" w:eastAsia="Calibri" w:cs="Calibri" w:asciiTheme="minorAscii" w:hAnsiTheme="minorAscii" w:eastAsiaTheme="minorAscii" w:cstheme="minorAscii"/>
          <w:b w:val="0"/>
          <w:bCs w:val="0"/>
        </w:rPr>
        <w:t xml:space="preserve">Medium. </w:t>
      </w:r>
      <w:r w:rsidRPr="2981D79E" w:rsidR="47C82F5C">
        <w:rPr>
          <w:rFonts w:ascii="Calibri" w:hAnsi="Calibri" w:eastAsia="Calibri" w:cs="Calibri" w:asciiTheme="minorAscii" w:hAnsiTheme="minorAscii" w:eastAsiaTheme="minorAscii" w:cstheme="minorAscii"/>
          <w:b w:val="0"/>
          <w:bCs w:val="0"/>
        </w:rPr>
        <w:t>https://towardsdatascience.com/time-series-modeling-with-arima-</w:t>
      </w:r>
      <w:r w:rsidRPr="2981D79E" w:rsidR="47C82F5C">
        <w:rPr>
          <w:rFonts w:ascii="Calibri" w:hAnsi="Calibri" w:eastAsia="Calibri" w:cs="Calibri" w:asciiTheme="minorAscii" w:hAnsiTheme="minorAscii" w:eastAsiaTheme="minorAscii" w:cstheme="minorAscii"/>
          <w:b w:val="0"/>
          <w:bCs w:val="0"/>
        </w:rPr>
        <w:t>to-predict-future-</w:t>
      </w:r>
      <w:r>
        <w:tab/>
      </w:r>
      <w:r w:rsidRPr="2981D79E" w:rsidR="47C82F5C">
        <w:rPr>
          <w:rFonts w:ascii="Calibri" w:hAnsi="Calibri" w:eastAsia="Calibri" w:cs="Calibri" w:asciiTheme="minorAscii" w:hAnsiTheme="minorAscii" w:eastAsiaTheme="minorAscii" w:cstheme="minorAscii"/>
          <w:b w:val="0"/>
          <w:bCs w:val="0"/>
        </w:rPr>
        <w:t>house-price-9b180c3bbd2f</w:t>
      </w:r>
    </w:p>
    <w:p w:rsidR="47C82F5C" w:rsidP="2981D79E" w:rsidRDefault="47C82F5C" w14:paraId="627716DD" w14:textId="6B97F143">
      <w:pPr>
        <w:pStyle w:val="Normal"/>
        <w:spacing w:line="360" w:lineRule="auto"/>
        <w:ind w:firstLine="0"/>
        <w:rPr>
          <w:rFonts w:ascii="Calibri" w:hAnsi="Calibri" w:eastAsia="Calibri" w:cs="Calibri" w:asciiTheme="minorAscii" w:hAnsiTheme="minorAscii" w:eastAsiaTheme="minorAscii" w:cstheme="minorAscii"/>
          <w:b w:val="0"/>
          <w:bCs w:val="0"/>
        </w:rPr>
      </w:pPr>
      <w:r w:rsidRPr="2981D79E" w:rsidR="47C82F5C">
        <w:rPr>
          <w:rFonts w:ascii="Calibri" w:hAnsi="Calibri" w:eastAsia="Calibri" w:cs="Calibri" w:asciiTheme="minorAscii" w:hAnsiTheme="minorAscii" w:eastAsiaTheme="minorAscii" w:cstheme="minorAscii"/>
          <w:b w:val="0"/>
          <w:bCs w:val="0"/>
        </w:rPr>
        <w:t>Maverickss</w:t>
      </w:r>
      <w:r w:rsidRPr="2981D79E" w:rsidR="47C82F5C">
        <w:rPr>
          <w:rFonts w:ascii="Calibri" w:hAnsi="Calibri" w:eastAsia="Calibri" w:cs="Calibri" w:asciiTheme="minorAscii" w:hAnsiTheme="minorAscii" w:eastAsiaTheme="minorAscii" w:cstheme="minorAscii"/>
          <w:b w:val="0"/>
          <w:bCs w:val="0"/>
        </w:rPr>
        <w:t>. (2023). Time Series Forecasting using</w:t>
      </w:r>
      <w:r w:rsidRPr="2981D79E" w:rsidR="21AE36BB">
        <w:rPr>
          <w:rFonts w:ascii="Calibri" w:hAnsi="Calibri" w:eastAsia="Calibri" w:cs="Calibri" w:asciiTheme="minorAscii" w:hAnsiTheme="minorAscii" w:eastAsiaTheme="minorAscii" w:cstheme="minorAscii"/>
          <w:b w:val="0"/>
          <w:bCs w:val="0"/>
        </w:rPr>
        <w:t xml:space="preserve"> </w:t>
      </w:r>
      <w:r w:rsidRPr="2981D79E" w:rsidR="47C82F5C">
        <w:rPr>
          <w:rFonts w:ascii="Calibri" w:hAnsi="Calibri" w:eastAsia="Calibri" w:cs="Calibri" w:asciiTheme="minorAscii" w:hAnsiTheme="minorAscii" w:eastAsiaTheme="minorAscii" w:cstheme="minorAscii"/>
          <w:b w:val="0"/>
          <w:bCs w:val="0"/>
        </w:rPr>
        <w:t>ARIMA/SARIMA/SARIMAX. Kaggle.</w:t>
      </w:r>
      <w:r>
        <w:br/>
      </w:r>
      <w:r>
        <w:tab/>
      </w:r>
      <w:r w:rsidRPr="2981D79E" w:rsidR="47C82F5C">
        <w:rPr>
          <w:rFonts w:ascii="Calibri" w:hAnsi="Calibri" w:eastAsia="Calibri" w:cs="Calibri" w:asciiTheme="minorAscii" w:hAnsiTheme="minorAscii" w:eastAsiaTheme="minorAscii" w:cstheme="minorAscii"/>
          <w:b w:val="0"/>
          <w:bCs w:val="0"/>
        </w:rPr>
        <w:t>https://www.kaggle.com/code/maverickss26/time-series-</w:t>
      </w:r>
      <w:r w:rsidRPr="2981D79E" w:rsidR="47C82F5C">
        <w:rPr>
          <w:rFonts w:ascii="Calibri" w:hAnsi="Calibri" w:eastAsia="Calibri" w:cs="Calibri" w:asciiTheme="minorAscii" w:hAnsiTheme="minorAscii" w:eastAsiaTheme="minorAscii" w:cstheme="minorAscii"/>
          <w:b w:val="0"/>
          <w:bCs w:val="0"/>
        </w:rPr>
        <w:t>forecasting-using-</w:t>
      </w:r>
      <w:r w:rsidRPr="2981D79E" w:rsidR="47C82F5C">
        <w:rPr>
          <w:rFonts w:ascii="Calibri" w:hAnsi="Calibri" w:eastAsia="Calibri" w:cs="Calibri" w:asciiTheme="minorAscii" w:hAnsiTheme="minorAscii" w:eastAsiaTheme="minorAscii" w:cstheme="minorAscii"/>
          <w:b w:val="0"/>
          <w:bCs w:val="0"/>
        </w:rPr>
        <w:t>a</w:t>
      </w:r>
      <w:r w:rsidRPr="2981D79E" w:rsidR="47C82F5C">
        <w:rPr>
          <w:rFonts w:ascii="Calibri" w:hAnsi="Calibri" w:eastAsia="Calibri" w:cs="Calibri" w:asciiTheme="minorAscii" w:hAnsiTheme="minorAscii" w:eastAsiaTheme="minorAscii" w:cstheme="minorAscii"/>
          <w:b w:val="0"/>
          <w:bCs w:val="0"/>
        </w:rPr>
        <w:t>rima</w:t>
      </w:r>
      <w:r w:rsidRPr="2981D79E" w:rsidR="47C82F5C">
        <w:rPr>
          <w:rFonts w:ascii="Calibri" w:hAnsi="Calibri" w:eastAsia="Calibri" w:cs="Calibri" w:asciiTheme="minorAscii" w:hAnsiTheme="minorAscii" w:eastAsiaTheme="minorAscii" w:cstheme="minorAscii"/>
          <w:b w:val="0"/>
          <w:bCs w:val="0"/>
        </w:rPr>
        <w:t>-</w:t>
      </w:r>
      <w:r w:rsidRPr="2981D79E" w:rsidR="47C82F5C">
        <w:rPr>
          <w:rFonts w:ascii="Calibri" w:hAnsi="Calibri" w:eastAsia="Calibri" w:cs="Calibri" w:asciiTheme="minorAscii" w:hAnsiTheme="minorAscii" w:eastAsiaTheme="minorAscii" w:cstheme="minorAscii"/>
          <w:b w:val="0"/>
          <w:bCs w:val="0"/>
        </w:rPr>
        <w:t>s</w:t>
      </w:r>
      <w:r w:rsidRPr="2981D79E" w:rsidR="47C82F5C">
        <w:rPr>
          <w:rFonts w:ascii="Calibri" w:hAnsi="Calibri" w:eastAsia="Calibri" w:cs="Calibri" w:asciiTheme="minorAscii" w:hAnsiTheme="minorAscii" w:eastAsiaTheme="minorAscii" w:cstheme="minorAscii"/>
          <w:b w:val="0"/>
          <w:bCs w:val="0"/>
        </w:rPr>
        <w:t>arima-</w:t>
      </w:r>
      <w:r>
        <w:tab/>
      </w:r>
      <w:r w:rsidRPr="2981D79E" w:rsidR="47C82F5C">
        <w:rPr>
          <w:rFonts w:ascii="Calibri" w:hAnsi="Calibri" w:eastAsia="Calibri" w:cs="Calibri" w:asciiTheme="minorAscii" w:hAnsiTheme="minorAscii" w:eastAsiaTheme="minorAscii" w:cstheme="minorAscii"/>
          <w:b w:val="0"/>
          <w:bCs w:val="0"/>
        </w:rPr>
        <w:t>sarimax</w:t>
      </w:r>
    </w:p>
    <w:p w:rsidR="47C82F5C" w:rsidP="2981D79E" w:rsidRDefault="47C82F5C" w14:paraId="244D700A" w14:textId="183E18CD">
      <w:pPr>
        <w:pStyle w:val="Normal"/>
        <w:spacing w:line="360" w:lineRule="auto"/>
        <w:ind w:firstLine="0"/>
      </w:pPr>
      <w:r w:rsidRPr="2981D79E" w:rsidR="47C82F5C">
        <w:rPr>
          <w:rFonts w:ascii="Calibri" w:hAnsi="Calibri" w:eastAsia="Calibri" w:cs="Calibri" w:asciiTheme="minorAscii" w:hAnsiTheme="minorAscii" w:eastAsiaTheme="minorAscii" w:cstheme="minorAscii"/>
          <w:b w:val="0"/>
          <w:bCs w:val="0"/>
        </w:rPr>
        <w:t>Li, S. (2018, November 30). An End-to-End Project on Time Series</w:t>
      </w:r>
      <w:r w:rsidRPr="2981D79E" w:rsidR="205F2D50">
        <w:rPr>
          <w:rFonts w:ascii="Calibri" w:hAnsi="Calibri" w:eastAsia="Calibri" w:cs="Calibri" w:asciiTheme="minorAscii" w:hAnsiTheme="minorAscii" w:eastAsiaTheme="minorAscii" w:cstheme="minorAscii"/>
          <w:b w:val="0"/>
          <w:bCs w:val="0"/>
        </w:rPr>
        <w:t xml:space="preserve"> </w:t>
      </w:r>
      <w:r w:rsidRPr="2981D79E" w:rsidR="47C82F5C">
        <w:rPr>
          <w:rFonts w:ascii="Calibri" w:hAnsi="Calibri" w:eastAsia="Calibri" w:cs="Calibri" w:asciiTheme="minorAscii" w:hAnsiTheme="minorAscii" w:eastAsiaTheme="minorAscii" w:cstheme="minorAscii"/>
          <w:b w:val="0"/>
          <w:bCs w:val="0"/>
        </w:rPr>
        <w:t xml:space="preserve">Analysis and Forecasting with Python. </w:t>
      </w:r>
      <w:r>
        <w:tab/>
      </w:r>
      <w:r w:rsidRPr="2981D79E" w:rsidR="47C82F5C">
        <w:rPr>
          <w:rFonts w:ascii="Calibri" w:hAnsi="Calibri" w:eastAsia="Calibri" w:cs="Calibri" w:asciiTheme="minorAscii" w:hAnsiTheme="minorAscii" w:eastAsiaTheme="minorAscii" w:cstheme="minorAscii"/>
          <w:b w:val="0"/>
          <w:bCs w:val="0"/>
        </w:rPr>
        <w:t>Medium.</w:t>
      </w:r>
      <w:r w:rsidRPr="2981D79E" w:rsidR="725D439F">
        <w:rPr>
          <w:rFonts w:ascii="Calibri" w:hAnsi="Calibri" w:eastAsia="Calibri" w:cs="Calibri" w:asciiTheme="minorAscii" w:hAnsiTheme="minorAscii" w:eastAsiaTheme="minorAscii" w:cstheme="minorAscii"/>
          <w:b w:val="0"/>
          <w:bCs w:val="0"/>
        </w:rPr>
        <w:t xml:space="preserve"> </w:t>
      </w:r>
      <w:r w:rsidRPr="2981D79E" w:rsidR="47C82F5C">
        <w:rPr>
          <w:rFonts w:ascii="Calibri" w:hAnsi="Calibri" w:eastAsia="Calibri" w:cs="Calibri" w:asciiTheme="minorAscii" w:hAnsiTheme="minorAscii" w:eastAsiaTheme="minorAscii" w:cstheme="minorAscii"/>
          <w:b w:val="0"/>
          <w:bCs w:val="0"/>
        </w:rPr>
        <w:t>https://towardsdatascience.com/an-end-to-end-project-on-time-</w:t>
      </w:r>
      <w:r w:rsidRPr="2981D79E" w:rsidR="47C82F5C">
        <w:rPr>
          <w:rFonts w:ascii="Calibri" w:hAnsi="Calibri" w:eastAsia="Calibri" w:cs="Calibri" w:asciiTheme="minorAscii" w:hAnsiTheme="minorAscii" w:eastAsiaTheme="minorAscii" w:cstheme="minorAscii"/>
          <w:b w:val="0"/>
          <w:bCs w:val="0"/>
        </w:rPr>
        <w:t>series-analysis-and-</w:t>
      </w:r>
      <w:r>
        <w:tab/>
      </w:r>
      <w:r w:rsidRPr="2981D79E" w:rsidR="47C82F5C">
        <w:rPr>
          <w:rFonts w:ascii="Calibri" w:hAnsi="Calibri" w:eastAsia="Calibri" w:cs="Calibri" w:asciiTheme="minorAscii" w:hAnsiTheme="minorAscii" w:eastAsiaTheme="minorAscii" w:cstheme="minorAscii"/>
          <w:b w:val="0"/>
          <w:bCs w:val="0"/>
        </w:rPr>
        <w:t>forecasting-with-python-4835e6bf050b</w:t>
      </w:r>
    </w:p>
    <w:p w:rsidR="5659A7B1" w:rsidP="2981D79E" w:rsidRDefault="5659A7B1" w14:paraId="3CB46B05" w14:textId="1BCE2716">
      <w:pPr>
        <w:pStyle w:val="Normal"/>
        <w:spacing w:line="360" w:lineRule="auto"/>
        <w:ind w:firstLine="0"/>
        <w:rPr>
          <w:rFonts w:ascii="Calibri" w:hAnsi="Calibri" w:eastAsia="Calibri" w:cs="Calibri" w:asciiTheme="minorAscii" w:hAnsiTheme="minorAscii" w:eastAsiaTheme="minorAscii" w:cstheme="minorAscii"/>
          <w:b w:val="0"/>
          <w:bCs w:val="0"/>
        </w:rPr>
      </w:pPr>
      <w:r w:rsidRPr="2981D79E" w:rsidR="5659A7B1">
        <w:rPr>
          <w:rFonts w:ascii="Calibri" w:hAnsi="Calibri" w:eastAsia="Calibri" w:cs="Calibri" w:asciiTheme="minorAscii" w:hAnsiTheme="minorAscii" w:eastAsiaTheme="minorAscii" w:cstheme="minorAscii"/>
          <w:b w:val="0"/>
          <w:bCs w:val="0"/>
        </w:rPr>
        <w:t>Cphalpert</w:t>
      </w:r>
      <w:r w:rsidRPr="2981D79E" w:rsidR="5659A7B1">
        <w:rPr>
          <w:rFonts w:ascii="Calibri" w:hAnsi="Calibri" w:eastAsia="Calibri" w:cs="Calibri" w:asciiTheme="minorAscii" w:hAnsiTheme="minorAscii" w:eastAsiaTheme="minorAscii" w:cstheme="minorAscii"/>
          <w:b w:val="0"/>
          <w:bCs w:val="0"/>
        </w:rPr>
        <w:t>. (n.d.) census-regions/us census bureau regions and divisions.csv GitHub.</w:t>
      </w:r>
      <w:r>
        <w:br/>
      </w:r>
      <w:r>
        <w:tab/>
      </w:r>
      <w:r w:rsidRPr="2981D79E" w:rsidR="540A2146">
        <w:rPr>
          <w:rFonts w:ascii="Calibri" w:hAnsi="Calibri" w:eastAsia="Calibri" w:cs="Calibri" w:asciiTheme="minorAscii" w:hAnsiTheme="minorAscii" w:eastAsiaTheme="minorAscii" w:cstheme="minorAscii"/>
          <w:b w:val="0"/>
          <w:bCs w:val="0"/>
        </w:rPr>
        <w:t>https://github.com/cphalpert/censusregions/blob/master/us%20census%20</w:t>
      </w:r>
      <w:r>
        <w:br/>
      </w:r>
      <w:r>
        <w:tab/>
      </w:r>
      <w:r w:rsidRPr="2981D79E" w:rsidR="540A2146">
        <w:rPr>
          <w:rFonts w:ascii="Calibri" w:hAnsi="Calibri" w:eastAsia="Calibri" w:cs="Calibri" w:asciiTheme="minorAscii" w:hAnsiTheme="minorAscii" w:eastAsiaTheme="minorAscii" w:cstheme="minorAscii"/>
          <w:b w:val="0"/>
          <w:bCs w:val="0"/>
        </w:rPr>
        <w:t>bureau%regions%20and%20divisions.csv</w:t>
      </w:r>
    </w:p>
    <w:p w:rsidR="2981D79E" w:rsidP="2981D79E" w:rsidRDefault="2981D79E" w14:paraId="35289BF5" w14:textId="259FEC6E">
      <w:pPr>
        <w:pStyle w:val="Normal"/>
        <w:spacing w:line="360" w:lineRule="auto"/>
        <w:rPr>
          <w:rFonts w:ascii="Calibri" w:hAnsi="Calibri" w:eastAsia="Calibri" w:cs="Calibri" w:asciiTheme="minorAscii" w:hAnsiTheme="minorAscii" w:eastAsiaTheme="minorAscii" w:cstheme="minorAscii"/>
        </w:rPr>
      </w:pPr>
    </w:p>
    <w:p w:rsidR="2981D79E" w:rsidP="2981D79E" w:rsidRDefault="2981D79E" w14:paraId="5B2FA7F0" w14:textId="2859498D">
      <w:pPr>
        <w:pStyle w:val="Normal"/>
        <w:spacing w:line="360" w:lineRule="auto"/>
        <w:rPr>
          <w:rFonts w:ascii="Calibri" w:hAnsi="Calibri" w:eastAsia="Calibri" w:cs="Calibri" w:asciiTheme="minorAscii" w:hAnsiTheme="minorAscii" w:eastAsiaTheme="minorAscii" w:cstheme="minorAscii"/>
        </w:rPr>
      </w:pPr>
    </w:p>
    <w:sectPr>
      <w:pgSz w:w="12240" w:h="15840" w:orient="portrait"/>
      <w:pgMar w:top="1440" w:right="1440" w:bottom="1440" w:left="1440" w:header="720" w:footer="720" w:gutter="0"/>
      <w:cols w:space="720"/>
      <w:docGrid w:linePitch="360"/>
      <w:headerReference w:type="default" r:id="R7a7f5d4afcf14d07"/>
      <w:footerReference w:type="default" r:id="Re14971dabab844a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981D79E" w:rsidTr="2981D79E" w14:paraId="6639633A">
      <w:trPr>
        <w:trHeight w:val="300"/>
      </w:trPr>
      <w:tc>
        <w:tcPr>
          <w:tcW w:w="3120" w:type="dxa"/>
          <w:tcMar/>
        </w:tcPr>
        <w:p w:rsidR="2981D79E" w:rsidP="2981D79E" w:rsidRDefault="2981D79E" w14:paraId="4599906D" w14:textId="524DADE4">
          <w:pPr>
            <w:pStyle w:val="Header"/>
            <w:bidi w:val="0"/>
            <w:ind w:left="-115"/>
            <w:jc w:val="left"/>
          </w:pPr>
        </w:p>
      </w:tc>
      <w:tc>
        <w:tcPr>
          <w:tcW w:w="3120" w:type="dxa"/>
          <w:tcMar/>
        </w:tcPr>
        <w:p w:rsidR="2981D79E" w:rsidP="2981D79E" w:rsidRDefault="2981D79E" w14:paraId="394C80D8" w14:textId="2BB0E12C">
          <w:pPr>
            <w:pStyle w:val="Header"/>
            <w:bidi w:val="0"/>
            <w:jc w:val="center"/>
          </w:pPr>
        </w:p>
      </w:tc>
      <w:tc>
        <w:tcPr>
          <w:tcW w:w="3120" w:type="dxa"/>
          <w:tcMar/>
        </w:tcPr>
        <w:p w:rsidR="2981D79E" w:rsidP="2981D79E" w:rsidRDefault="2981D79E" w14:paraId="246FBE18" w14:textId="03F91148">
          <w:pPr>
            <w:pStyle w:val="Header"/>
            <w:bidi w:val="0"/>
            <w:ind w:right="-115"/>
            <w:jc w:val="right"/>
          </w:pPr>
        </w:p>
      </w:tc>
    </w:tr>
  </w:tbl>
  <w:p w:rsidR="2981D79E" w:rsidP="2981D79E" w:rsidRDefault="2981D79E" w14:paraId="3147FBDE" w14:textId="0F3750C8">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745"/>
      <w:gridCol w:w="3720"/>
      <w:gridCol w:w="2895"/>
    </w:tblGrid>
    <w:tr w:rsidR="2981D79E" w:rsidTr="2981D79E" w14:paraId="3589B22E">
      <w:trPr>
        <w:trHeight w:val="300"/>
      </w:trPr>
      <w:tc>
        <w:tcPr>
          <w:tcW w:w="2745" w:type="dxa"/>
          <w:tcMar/>
        </w:tcPr>
        <w:p w:rsidR="2981D79E" w:rsidP="2981D79E" w:rsidRDefault="2981D79E" w14:paraId="7BC398C3" w14:textId="67CAFDCA">
          <w:pPr>
            <w:pStyle w:val="Header"/>
            <w:bidi w:val="0"/>
            <w:ind w:left="-115"/>
            <w:jc w:val="left"/>
          </w:pPr>
          <w:r w:rsidR="2981D79E">
            <w:rPr/>
            <w:t>Ubaldo Martinez III</w:t>
          </w:r>
        </w:p>
      </w:tc>
      <w:tc>
        <w:tcPr>
          <w:tcW w:w="3720" w:type="dxa"/>
          <w:tcMar/>
        </w:tcPr>
        <w:p w:rsidR="2981D79E" w:rsidP="2981D79E" w:rsidRDefault="2981D79E" w14:paraId="192205AF" w14:textId="759DB115">
          <w:pPr>
            <w:pStyle w:val="Header"/>
            <w:bidi w:val="0"/>
            <w:jc w:val="center"/>
          </w:pPr>
          <w:r w:rsidR="2981D79E">
            <w:rPr/>
            <w:t>D214 Task 3: Executive Summary</w:t>
          </w:r>
        </w:p>
      </w:tc>
      <w:tc>
        <w:tcPr>
          <w:tcW w:w="2895" w:type="dxa"/>
          <w:tcMar/>
        </w:tcPr>
        <w:p w:rsidR="2981D79E" w:rsidP="2981D79E" w:rsidRDefault="2981D79E" w14:paraId="3F4C2834" w14:textId="00B22E33">
          <w:pPr>
            <w:pStyle w:val="Header"/>
            <w:bidi w:val="0"/>
            <w:ind w:right="-115"/>
            <w:jc w:val="right"/>
          </w:pPr>
          <w:r w:rsidR="2981D79E">
            <w:rPr/>
            <w:t xml:space="preserve">WGU ID: </w:t>
          </w:r>
          <w:r w:rsidR="2981D79E">
            <w:rPr/>
            <w:t>000322245</w:t>
          </w:r>
          <w:r w:rsidR="2981D79E">
            <w:rPr/>
            <w:t xml:space="preserve"> </w:t>
          </w:r>
        </w:p>
      </w:tc>
    </w:tr>
  </w:tbl>
  <w:p w:rsidR="2981D79E" w:rsidP="2981D79E" w:rsidRDefault="2981D79E" w14:paraId="5D5BB2F2" w14:textId="6F14CC9F">
    <w:pPr>
      <w:pStyle w:val="Header"/>
      <w:bidi w:val="0"/>
    </w:pPr>
  </w:p>
</w:hdr>
</file>

<file path=word/intelligence2.xml><?xml version="1.0" encoding="utf-8"?>
<int2:intelligence xmlns:int2="http://schemas.microsoft.com/office/intelligence/2020/intelligence">
  <int2:observations>
    <int2:textHash int2:hashCode="rwXLnU4CdhmRDR" int2:id="mJDKOZLK">
      <int2:state int2:type="AugLoop_Text_Critique" int2:value="Rejected"/>
    </int2:textHash>
    <int2:textHash int2:hashCode="DVLCnF9Relr1vp" int2:id="s3mf0vX8">
      <int2:state int2:type="AugLoop_Text_Critique" int2:value="Rejected"/>
    </int2:textHash>
    <int2:textHash int2:hashCode="SMUUl/iopwiV0q" int2:id="LXPB4brl">
      <int2:state int2:type="AugLoop_Text_Critique" int2:value="Rejected"/>
    </int2:textHash>
    <int2:bookmark int2:bookmarkName="_Int_Hd1t5efE" int2:invalidationBookmarkName="" int2:hashCode="bhTw3VCuGetmc8" int2:id="jgQ7dVPO">
      <int2:state int2:type="WordDesignerSuggestedImageAnnotation" int2:value="Review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2470D3"/>
    <w:rsid w:val="009B97F2"/>
    <w:rsid w:val="00A0D5C4"/>
    <w:rsid w:val="01853F3C"/>
    <w:rsid w:val="018AB3ED"/>
    <w:rsid w:val="01D40B79"/>
    <w:rsid w:val="01D4814C"/>
    <w:rsid w:val="0208D73A"/>
    <w:rsid w:val="0224DC4D"/>
    <w:rsid w:val="02297E03"/>
    <w:rsid w:val="022FDE11"/>
    <w:rsid w:val="024C2626"/>
    <w:rsid w:val="0326844E"/>
    <w:rsid w:val="035FB7B3"/>
    <w:rsid w:val="03C0ACAE"/>
    <w:rsid w:val="03EA7BA5"/>
    <w:rsid w:val="04143E2C"/>
    <w:rsid w:val="0465CB82"/>
    <w:rsid w:val="046CAECE"/>
    <w:rsid w:val="047E6477"/>
    <w:rsid w:val="04BA6729"/>
    <w:rsid w:val="0547AEEB"/>
    <w:rsid w:val="05745808"/>
    <w:rsid w:val="059887CF"/>
    <w:rsid w:val="05CF67D7"/>
    <w:rsid w:val="069BBDEB"/>
    <w:rsid w:val="06A688F6"/>
    <w:rsid w:val="06DC485D"/>
    <w:rsid w:val="07176D55"/>
    <w:rsid w:val="0772FD17"/>
    <w:rsid w:val="07C72FA1"/>
    <w:rsid w:val="08859D74"/>
    <w:rsid w:val="08B33DB6"/>
    <w:rsid w:val="092CF774"/>
    <w:rsid w:val="0955C457"/>
    <w:rsid w:val="095CBE93"/>
    <w:rsid w:val="096167AA"/>
    <w:rsid w:val="096EB867"/>
    <w:rsid w:val="0995C5D2"/>
    <w:rsid w:val="0A13E91F"/>
    <w:rsid w:val="0A3AEFF6"/>
    <w:rsid w:val="0AFD380B"/>
    <w:rsid w:val="0B4ABF62"/>
    <w:rsid w:val="0BAAE890"/>
    <w:rsid w:val="0BC095E8"/>
    <w:rsid w:val="0BD6C057"/>
    <w:rsid w:val="0BEC20D9"/>
    <w:rsid w:val="0C12F430"/>
    <w:rsid w:val="0C6B3867"/>
    <w:rsid w:val="0CA65929"/>
    <w:rsid w:val="0D1338DF"/>
    <w:rsid w:val="0D5C6649"/>
    <w:rsid w:val="0D7290B8"/>
    <w:rsid w:val="0DCEFEA3"/>
    <w:rsid w:val="0DF208AE"/>
    <w:rsid w:val="0E0708C8"/>
    <w:rsid w:val="0E2A3251"/>
    <w:rsid w:val="0E6E5F3A"/>
    <w:rsid w:val="0F059894"/>
    <w:rsid w:val="0F071D11"/>
    <w:rsid w:val="0F2AA92E"/>
    <w:rsid w:val="0FAE5A4B"/>
    <w:rsid w:val="0FC354F7"/>
    <w:rsid w:val="0FE8FBAF"/>
    <w:rsid w:val="10508151"/>
    <w:rsid w:val="109B78C4"/>
    <w:rsid w:val="10BE4F9B"/>
    <w:rsid w:val="10C6798F"/>
    <w:rsid w:val="10D0EC33"/>
    <w:rsid w:val="12453590"/>
    <w:rsid w:val="12471425"/>
    <w:rsid w:val="12B05A58"/>
    <w:rsid w:val="12B95712"/>
    <w:rsid w:val="12E36887"/>
    <w:rsid w:val="13163858"/>
    <w:rsid w:val="133CA818"/>
    <w:rsid w:val="133D3A86"/>
    <w:rsid w:val="13FE1A51"/>
    <w:rsid w:val="14088CF5"/>
    <w:rsid w:val="14552773"/>
    <w:rsid w:val="146DE1F4"/>
    <w:rsid w:val="14AB8E0F"/>
    <w:rsid w:val="14F635F0"/>
    <w:rsid w:val="1548F75C"/>
    <w:rsid w:val="1581DDD9"/>
    <w:rsid w:val="1581E39A"/>
    <w:rsid w:val="1583159D"/>
    <w:rsid w:val="15B279D8"/>
    <w:rsid w:val="15D1A954"/>
    <w:rsid w:val="16912A6A"/>
    <w:rsid w:val="172D911F"/>
    <w:rsid w:val="1734926F"/>
    <w:rsid w:val="17402DB7"/>
    <w:rsid w:val="1746E4F3"/>
    <w:rsid w:val="174E4A39"/>
    <w:rsid w:val="17557E26"/>
    <w:rsid w:val="178CC835"/>
    <w:rsid w:val="17BAAEC1"/>
    <w:rsid w:val="17E90BD0"/>
    <w:rsid w:val="1823E912"/>
    <w:rsid w:val="1861D420"/>
    <w:rsid w:val="19567F22"/>
    <w:rsid w:val="19929EA0"/>
    <w:rsid w:val="19A87BD0"/>
    <w:rsid w:val="1A6D5BD5"/>
    <w:rsid w:val="1AA4D4D4"/>
    <w:rsid w:val="1ACC567D"/>
    <w:rsid w:val="1AF24F83"/>
    <w:rsid w:val="1AFA01A2"/>
    <w:rsid w:val="1B30443B"/>
    <w:rsid w:val="1B9974E2"/>
    <w:rsid w:val="1C139EDA"/>
    <w:rsid w:val="1C56D388"/>
    <w:rsid w:val="1C5CD429"/>
    <w:rsid w:val="1C8E1FE4"/>
    <w:rsid w:val="1CB72EEC"/>
    <w:rsid w:val="1CC27918"/>
    <w:rsid w:val="1CCC149C"/>
    <w:rsid w:val="1CE38A5E"/>
    <w:rsid w:val="1E3C4841"/>
    <w:rsid w:val="1F2470D3"/>
    <w:rsid w:val="1F9FC7A0"/>
    <w:rsid w:val="201B2B20"/>
    <w:rsid w:val="205F2D50"/>
    <w:rsid w:val="208573ED"/>
    <w:rsid w:val="20A83F31"/>
    <w:rsid w:val="20C1678E"/>
    <w:rsid w:val="20ED7FF9"/>
    <w:rsid w:val="21A2DD60"/>
    <w:rsid w:val="21AE36BB"/>
    <w:rsid w:val="21E7AB23"/>
    <w:rsid w:val="2232CCA3"/>
    <w:rsid w:val="22440F92"/>
    <w:rsid w:val="22786DBA"/>
    <w:rsid w:val="22D76862"/>
    <w:rsid w:val="22F4324D"/>
    <w:rsid w:val="2352CBE2"/>
    <w:rsid w:val="23741E33"/>
    <w:rsid w:val="23B28F73"/>
    <w:rsid w:val="23CB384B"/>
    <w:rsid w:val="249A831F"/>
    <w:rsid w:val="24E7FCB1"/>
    <w:rsid w:val="24EE9C43"/>
    <w:rsid w:val="25D6A0DC"/>
    <w:rsid w:val="2683C17F"/>
    <w:rsid w:val="26ABBEF5"/>
    <w:rsid w:val="26D8B97A"/>
    <w:rsid w:val="2706C529"/>
    <w:rsid w:val="27772068"/>
    <w:rsid w:val="27CFEA7C"/>
    <w:rsid w:val="28121EE4"/>
    <w:rsid w:val="281E4F7F"/>
    <w:rsid w:val="28263D05"/>
    <w:rsid w:val="2830EC17"/>
    <w:rsid w:val="28B35116"/>
    <w:rsid w:val="2900D79B"/>
    <w:rsid w:val="2981D79E"/>
    <w:rsid w:val="29AB74BF"/>
    <w:rsid w:val="29CA375A"/>
    <w:rsid w:val="2A0A4BFA"/>
    <w:rsid w:val="2A2D5605"/>
    <w:rsid w:val="2AE27A47"/>
    <w:rsid w:val="2AF9AC19"/>
    <w:rsid w:val="2B3A0456"/>
    <w:rsid w:val="2B435F98"/>
    <w:rsid w:val="2BC44685"/>
    <w:rsid w:val="2C0136E8"/>
    <w:rsid w:val="2C4A24D2"/>
    <w:rsid w:val="2C5EFC28"/>
    <w:rsid w:val="2CD5D4B7"/>
    <w:rsid w:val="2CFE2DE2"/>
    <w:rsid w:val="2D4A260D"/>
    <w:rsid w:val="2D9024F1"/>
    <w:rsid w:val="2DFE84B2"/>
    <w:rsid w:val="2E3E918B"/>
    <w:rsid w:val="2E8AE920"/>
    <w:rsid w:val="2E957E89"/>
    <w:rsid w:val="2EC9F022"/>
    <w:rsid w:val="2EE63F8C"/>
    <w:rsid w:val="2F05829A"/>
    <w:rsid w:val="2F2BF552"/>
    <w:rsid w:val="3050F0C4"/>
    <w:rsid w:val="3065C083"/>
    <w:rsid w:val="30A9598E"/>
    <w:rsid w:val="30B3BC7F"/>
    <w:rsid w:val="30C7C5B3"/>
    <w:rsid w:val="30F2C123"/>
    <w:rsid w:val="310BE980"/>
    <w:rsid w:val="3128947D"/>
    <w:rsid w:val="3160427D"/>
    <w:rsid w:val="317CCC89"/>
    <w:rsid w:val="3191FA53"/>
    <w:rsid w:val="31CD1F4B"/>
    <w:rsid w:val="31DCA30E"/>
    <w:rsid w:val="324FF6DC"/>
    <w:rsid w:val="329A2E00"/>
    <w:rsid w:val="3354D18B"/>
    <w:rsid w:val="3368EFAC"/>
    <w:rsid w:val="338439E3"/>
    <w:rsid w:val="3393E209"/>
    <w:rsid w:val="339B9045"/>
    <w:rsid w:val="33FDF143"/>
    <w:rsid w:val="33FF6675"/>
    <w:rsid w:val="353E994A"/>
    <w:rsid w:val="3563F723"/>
    <w:rsid w:val="35A746AE"/>
    <w:rsid w:val="35C63246"/>
    <w:rsid w:val="35E0C805"/>
    <w:rsid w:val="35EA455F"/>
    <w:rsid w:val="35FA0D62"/>
    <w:rsid w:val="3618E748"/>
    <w:rsid w:val="36656B76"/>
    <w:rsid w:val="367A87B8"/>
    <w:rsid w:val="369802A4"/>
    <w:rsid w:val="36A8BA62"/>
    <w:rsid w:val="36ABAFA1"/>
    <w:rsid w:val="3718CFD9"/>
    <w:rsid w:val="373848F9"/>
    <w:rsid w:val="37B4B7A9"/>
    <w:rsid w:val="3816A493"/>
    <w:rsid w:val="383C60CF"/>
    <w:rsid w:val="38A15BBF"/>
    <w:rsid w:val="38AE958F"/>
    <w:rsid w:val="38E987E6"/>
    <w:rsid w:val="38F7DB80"/>
    <w:rsid w:val="39786C89"/>
    <w:rsid w:val="3A2E6B8C"/>
    <w:rsid w:val="3A376846"/>
    <w:rsid w:val="3A4DA3E1"/>
    <w:rsid w:val="3A6D32C7"/>
    <w:rsid w:val="3A99A369"/>
    <w:rsid w:val="3B022B29"/>
    <w:rsid w:val="3B4350D9"/>
    <w:rsid w:val="3B4447D0"/>
    <w:rsid w:val="3BA68EB9"/>
    <w:rsid w:val="3BCD0F87"/>
    <w:rsid w:val="3C090328"/>
    <w:rsid w:val="3C2EA226"/>
    <w:rsid w:val="3C9DFB8A"/>
    <w:rsid w:val="3DFFEE6F"/>
    <w:rsid w:val="3E35547A"/>
    <w:rsid w:val="3E85E617"/>
    <w:rsid w:val="3EB4440F"/>
    <w:rsid w:val="3F2393EA"/>
    <w:rsid w:val="3F40A3EA"/>
    <w:rsid w:val="3F671D04"/>
    <w:rsid w:val="401A2C36"/>
    <w:rsid w:val="404F9CA8"/>
    <w:rsid w:val="410E9A0D"/>
    <w:rsid w:val="4161831F"/>
    <w:rsid w:val="41D497F4"/>
    <w:rsid w:val="41E34315"/>
    <w:rsid w:val="429A043A"/>
    <w:rsid w:val="42A4B54E"/>
    <w:rsid w:val="42ACB645"/>
    <w:rsid w:val="42B8E09F"/>
    <w:rsid w:val="42F24F44"/>
    <w:rsid w:val="430B3192"/>
    <w:rsid w:val="43873D6A"/>
    <w:rsid w:val="43F723A2"/>
    <w:rsid w:val="44193D39"/>
    <w:rsid w:val="44F20DD2"/>
    <w:rsid w:val="45230DCB"/>
    <w:rsid w:val="45734942"/>
    <w:rsid w:val="4592D56E"/>
    <w:rsid w:val="459323EA"/>
    <w:rsid w:val="45DB003E"/>
    <w:rsid w:val="45FDA861"/>
    <w:rsid w:val="460C88AF"/>
    <w:rsid w:val="4615BACF"/>
    <w:rsid w:val="461F09C3"/>
    <w:rsid w:val="46414763"/>
    <w:rsid w:val="46459951"/>
    <w:rsid w:val="46BEDE2C"/>
    <w:rsid w:val="47215E15"/>
    <w:rsid w:val="473B023B"/>
    <w:rsid w:val="47C81983"/>
    <w:rsid w:val="47C82F5C"/>
    <w:rsid w:val="482471D0"/>
    <w:rsid w:val="491BF7C9"/>
    <w:rsid w:val="49BDAE37"/>
    <w:rsid w:val="4A7DECF7"/>
    <w:rsid w:val="4A9BA912"/>
    <w:rsid w:val="4AB7D961"/>
    <w:rsid w:val="4B5F6659"/>
    <w:rsid w:val="4B7C7CBB"/>
    <w:rsid w:val="4C13CC9B"/>
    <w:rsid w:val="4C4761DD"/>
    <w:rsid w:val="4C53988B"/>
    <w:rsid w:val="4C96EDDF"/>
    <w:rsid w:val="4D1D667D"/>
    <w:rsid w:val="4D2E1FB0"/>
    <w:rsid w:val="4D3484BD"/>
    <w:rsid w:val="4D4A4543"/>
    <w:rsid w:val="4D5882E4"/>
    <w:rsid w:val="4D911909"/>
    <w:rsid w:val="4DAC0242"/>
    <w:rsid w:val="4DC84810"/>
    <w:rsid w:val="4DCDA059"/>
    <w:rsid w:val="4DE767F5"/>
    <w:rsid w:val="4E76E579"/>
    <w:rsid w:val="4EC9F011"/>
    <w:rsid w:val="4F2A1971"/>
    <w:rsid w:val="4F53AB59"/>
    <w:rsid w:val="4F721823"/>
    <w:rsid w:val="4F76A477"/>
    <w:rsid w:val="4FB07BC0"/>
    <w:rsid w:val="4FB57FDB"/>
    <w:rsid w:val="4FC31C84"/>
    <w:rsid w:val="4FDDDADE"/>
    <w:rsid w:val="5019AF1F"/>
    <w:rsid w:val="5020A6BE"/>
    <w:rsid w:val="5024449B"/>
    <w:rsid w:val="50BD47AE"/>
    <w:rsid w:val="510AEA96"/>
    <w:rsid w:val="513AFCFA"/>
    <w:rsid w:val="51CD32AB"/>
    <w:rsid w:val="5280C73A"/>
    <w:rsid w:val="529FA7AC"/>
    <w:rsid w:val="52A6BAF7"/>
    <w:rsid w:val="52D40175"/>
    <w:rsid w:val="53730E0C"/>
    <w:rsid w:val="540A2146"/>
    <w:rsid w:val="544A159A"/>
    <w:rsid w:val="546933A3"/>
    <w:rsid w:val="546FD1D6"/>
    <w:rsid w:val="54B8F4A8"/>
    <w:rsid w:val="55DE5BB9"/>
    <w:rsid w:val="55E5E5FB"/>
    <w:rsid w:val="55EBCA24"/>
    <w:rsid w:val="561BB9B1"/>
    <w:rsid w:val="5659A7B1"/>
    <w:rsid w:val="5664B02D"/>
    <w:rsid w:val="5668FF94"/>
    <w:rsid w:val="568FE842"/>
    <w:rsid w:val="56D501F6"/>
    <w:rsid w:val="56D7F9B0"/>
    <w:rsid w:val="56E9C047"/>
    <w:rsid w:val="57FDACF4"/>
    <w:rsid w:val="583F78F9"/>
    <w:rsid w:val="58652D3D"/>
    <w:rsid w:val="5870D257"/>
    <w:rsid w:val="58A1FFC1"/>
    <w:rsid w:val="590468E8"/>
    <w:rsid w:val="591F6542"/>
    <w:rsid w:val="593A0919"/>
    <w:rsid w:val="59535A73"/>
    <w:rsid w:val="59E944CD"/>
    <w:rsid w:val="5A1648E2"/>
    <w:rsid w:val="5A411D62"/>
    <w:rsid w:val="5AB1CCDC"/>
    <w:rsid w:val="5B7A23E2"/>
    <w:rsid w:val="5BA58FCF"/>
    <w:rsid w:val="5C2076BE"/>
    <w:rsid w:val="5C558AC3"/>
    <w:rsid w:val="5CDC2F8D"/>
    <w:rsid w:val="5D44437A"/>
    <w:rsid w:val="5D496BBF"/>
    <w:rsid w:val="5D6BF2AE"/>
    <w:rsid w:val="5D7A16D4"/>
    <w:rsid w:val="5DA2F98F"/>
    <w:rsid w:val="5DC7B4A4"/>
    <w:rsid w:val="5DDCEFEA"/>
    <w:rsid w:val="5E81D1CA"/>
    <w:rsid w:val="5EABB5B3"/>
    <w:rsid w:val="5EB1C4A4"/>
    <w:rsid w:val="5F4D9A44"/>
    <w:rsid w:val="5FD33D97"/>
    <w:rsid w:val="6039380C"/>
    <w:rsid w:val="6054D6D1"/>
    <w:rsid w:val="607BE43C"/>
    <w:rsid w:val="607BF7AD"/>
    <w:rsid w:val="610AE3F1"/>
    <w:rsid w:val="615E6C58"/>
    <w:rsid w:val="618B66DD"/>
    <w:rsid w:val="61C2BE5D"/>
    <w:rsid w:val="61E614BC"/>
    <w:rsid w:val="61E96566"/>
    <w:rsid w:val="61F0A732"/>
    <w:rsid w:val="6228EF74"/>
    <w:rsid w:val="62BDF10B"/>
    <w:rsid w:val="62FA3CB9"/>
    <w:rsid w:val="634541E1"/>
    <w:rsid w:val="638652A9"/>
    <w:rsid w:val="645E2222"/>
    <w:rsid w:val="65BF1EE3"/>
    <w:rsid w:val="66435105"/>
    <w:rsid w:val="665ED800"/>
    <w:rsid w:val="6695BB46"/>
    <w:rsid w:val="669F2638"/>
    <w:rsid w:val="66F5FA51"/>
    <w:rsid w:val="673CE0A5"/>
    <w:rsid w:val="673DDAC2"/>
    <w:rsid w:val="673E4838"/>
    <w:rsid w:val="67B50601"/>
    <w:rsid w:val="67B70A9D"/>
    <w:rsid w:val="67CDADDC"/>
    <w:rsid w:val="681E91DE"/>
    <w:rsid w:val="685FE8B6"/>
    <w:rsid w:val="6891CAB2"/>
    <w:rsid w:val="689B5B2E"/>
    <w:rsid w:val="69697E3D"/>
    <w:rsid w:val="696FE7ED"/>
    <w:rsid w:val="69D6C6FA"/>
    <w:rsid w:val="6A6B3B9E"/>
    <w:rsid w:val="6B5DB60B"/>
    <w:rsid w:val="6C271EA3"/>
    <w:rsid w:val="6C5F91F2"/>
    <w:rsid w:val="6C8A7BC0"/>
    <w:rsid w:val="6C989842"/>
    <w:rsid w:val="6CF20301"/>
    <w:rsid w:val="6D5126BC"/>
    <w:rsid w:val="6D5A6744"/>
    <w:rsid w:val="6E3EA670"/>
    <w:rsid w:val="6E491427"/>
    <w:rsid w:val="6E598FA9"/>
    <w:rsid w:val="6FBDE24F"/>
    <w:rsid w:val="7016A486"/>
    <w:rsid w:val="707A9244"/>
    <w:rsid w:val="707DE9E5"/>
    <w:rsid w:val="709CF2C2"/>
    <w:rsid w:val="7128F541"/>
    <w:rsid w:val="7219BA46"/>
    <w:rsid w:val="723F133E"/>
    <w:rsid w:val="725D439F"/>
    <w:rsid w:val="72B704D5"/>
    <w:rsid w:val="73C9A8C8"/>
    <w:rsid w:val="73E2D125"/>
    <w:rsid w:val="748232C9"/>
    <w:rsid w:val="75642357"/>
    <w:rsid w:val="75671C1D"/>
    <w:rsid w:val="75B49345"/>
    <w:rsid w:val="75E1D1AE"/>
    <w:rsid w:val="7685E60A"/>
    <w:rsid w:val="76B81764"/>
    <w:rsid w:val="776DE44A"/>
    <w:rsid w:val="77E3D1A6"/>
    <w:rsid w:val="77F135C9"/>
    <w:rsid w:val="78749090"/>
    <w:rsid w:val="78967A59"/>
    <w:rsid w:val="78A543DF"/>
    <w:rsid w:val="78D18B84"/>
    <w:rsid w:val="793B78DF"/>
    <w:rsid w:val="797FA207"/>
    <w:rsid w:val="79EB6D58"/>
    <w:rsid w:val="79EE9E03"/>
    <w:rsid w:val="7A1060F1"/>
    <w:rsid w:val="7A19CA67"/>
    <w:rsid w:val="7A324ABA"/>
    <w:rsid w:val="7A6D5BE5"/>
    <w:rsid w:val="7AB156B5"/>
    <w:rsid w:val="7B317686"/>
    <w:rsid w:val="7B865D45"/>
    <w:rsid w:val="7C95F078"/>
    <w:rsid w:val="7CE14267"/>
    <w:rsid w:val="7CEC2AD4"/>
    <w:rsid w:val="7D230E1A"/>
    <w:rsid w:val="7D5C6CED"/>
    <w:rsid w:val="7D708B0E"/>
    <w:rsid w:val="7D7B3A20"/>
    <w:rsid w:val="7D7CA436"/>
    <w:rsid w:val="7DA4FCA7"/>
    <w:rsid w:val="7DDE406B"/>
    <w:rsid w:val="7F238224"/>
    <w:rsid w:val="7F2DADC0"/>
    <w:rsid w:val="7F40CD08"/>
    <w:rsid w:val="7F7E91C2"/>
    <w:rsid w:val="7F906F48"/>
    <w:rsid w:val="7FEEE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470D3"/>
  <w15:chartTrackingRefBased/>
  <w15:docId w15:val="{8EB07FC5-A58F-4D60-B840-1D506B183BB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bb8c547bd9f4584" /><Relationship Type="http://schemas.openxmlformats.org/officeDocument/2006/relationships/image" Target="/media/image2.png" Id="Rbc8e616c891a4767" /><Relationship Type="http://schemas.openxmlformats.org/officeDocument/2006/relationships/header" Target="header.xml" Id="R7a7f5d4afcf14d07" /><Relationship Type="http://schemas.openxmlformats.org/officeDocument/2006/relationships/footer" Target="footer.xml" Id="Re14971dabab844a1" /><Relationship Type="http://schemas.microsoft.com/office/2020/10/relationships/intelligence" Target="intelligence2.xml" Id="R465af6079e1a4c6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2023-09-02T04:03:57.3949973Z</dcterms:created>
  <dcterms:modified xsi:type="dcterms:W3CDTF">2023-09-05T10:40:12.5400853Z</dcterms:modified>
  <dc:creator>Ubaldo Martinez</dc:creator>
  <lastModifiedBy>Ubaldo Martinez</lastModifiedBy>
</coreProperties>
</file>