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Usability Testing &amp; Analysis</w:t>
      </w:r>
    </w:p>
    <w:p>
      <w:r>
        <w:t>Project: Recipe Book Web Application Prototype</w:t>
      </w:r>
    </w:p>
    <w:p>
      <w:r>
        <w:t>Purpose: Evaluate usability, navigation, accessibility, and overall user experience of the Recipe Book application prototype.</w:t>
      </w:r>
    </w:p>
    <w:p>
      <w:pPr>
        <w:pStyle w:val="Heading1"/>
      </w:pPr>
      <w:r>
        <w:t>1. Test Plan</w:t>
      </w:r>
    </w:p>
    <w:p>
      <w:r>
        <w:t>The prototype was evaluated through task-based usability testing. Users were asked to navigate the application, browse recipes, view recipe details, and interact with key interface elements.</w:t>
      </w:r>
    </w:p>
    <w:p>
      <w:pPr>
        <w:pStyle w:val="Heading1"/>
      </w:pPr>
      <w:r>
        <w:t>2. Test Scenarios</w:t>
      </w:r>
    </w:p>
    <w:p>
      <w:r>
        <w:t>Launch the application and explore the home screen.</w:t>
      </w:r>
    </w:p>
    <w:p>
      <w:r>
        <w:t>Browse available recipes.</w:t>
      </w:r>
    </w:p>
    <w:p>
      <w:r>
        <w:t>Open a recipe and review ingredients and instructions.</w:t>
      </w:r>
    </w:p>
    <w:p>
      <w:r>
        <w:t>Navigate between screens using available controls.</w:t>
      </w:r>
    </w:p>
    <w:p>
      <w:r>
        <w:t>Evaluate clarity of content, layout, and actions.</w:t>
      </w:r>
    </w:p>
    <w:p>
      <w:pPr>
        <w:pStyle w:val="Heading1"/>
      </w:pPr>
      <w:r>
        <w:t>3. Prototype Screens</w:t>
      </w:r>
    </w:p>
    <w:p>
      <w:r>
        <w:drawing>
          <wp:inline xmlns:a="http://schemas.openxmlformats.org/drawingml/2006/main" xmlns:pic="http://schemas.openxmlformats.org/drawingml/2006/picture">
            <wp:extent cx="4389120" cy="88155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screen_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8815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1: Screen captured from the interactive prototype.</w:t>
      </w:r>
    </w:p>
    <w:p>
      <w:r>
        <w:drawing>
          <wp:inline xmlns:a="http://schemas.openxmlformats.org/drawingml/2006/main" xmlns:pic="http://schemas.openxmlformats.org/drawingml/2006/picture">
            <wp:extent cx="4389120" cy="88155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screen_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8815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2: Screen captured from the interactive prototype.</w:t>
      </w:r>
    </w:p>
    <w:p>
      <w:r>
        <w:drawing>
          <wp:inline xmlns:a="http://schemas.openxmlformats.org/drawingml/2006/main" xmlns:pic="http://schemas.openxmlformats.org/drawingml/2006/picture">
            <wp:extent cx="4389120" cy="88155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screen_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8815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3: Screen captured from the interactive prototype.</w:t>
      </w:r>
    </w:p>
    <w:p>
      <w:r>
        <w:drawing>
          <wp:inline xmlns:a="http://schemas.openxmlformats.org/drawingml/2006/main" xmlns:pic="http://schemas.openxmlformats.org/drawingml/2006/picture">
            <wp:extent cx="4389120" cy="88155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screen_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8815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4: Screen captured from the interactive prototype.</w:t>
      </w:r>
    </w:p>
    <w:p>
      <w:r>
        <w:drawing>
          <wp:inline xmlns:a="http://schemas.openxmlformats.org/drawingml/2006/main" xmlns:pic="http://schemas.openxmlformats.org/drawingml/2006/picture">
            <wp:extent cx="4389120" cy="881559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screen_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8815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5: Screen captured from the interactive prototype.</w:t>
      </w:r>
    </w:p>
    <w:p>
      <w:r>
        <w:drawing>
          <wp:inline xmlns:a="http://schemas.openxmlformats.org/drawingml/2006/main" xmlns:pic="http://schemas.openxmlformats.org/drawingml/2006/picture">
            <wp:extent cx="4389120" cy="881559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screen_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8815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6: Screen captured from the interactive prototype.</w:t>
      </w:r>
    </w:p>
    <w:p>
      <w:pPr>
        <w:pStyle w:val="Heading1"/>
      </w:pPr>
      <w:r>
        <w:t>4. Observations</w:t>
      </w:r>
    </w:p>
    <w:p>
      <w:r>
        <w:t>• Navigation flow was intuitive and easy to follow.</w:t>
        <w:br/>
        <w:t>• Recipe information was organized in a readable format.</w:t>
        <w:br/>
        <w:t>• Visual consistency was maintained across screens.</w:t>
        <w:br/>
        <w:t>• Important actions were generally easy to identify.</w:t>
      </w:r>
    </w:p>
    <w:p>
      <w:pPr>
        <w:pStyle w:val="Heading1"/>
      </w:pPr>
      <w:r>
        <w:t>5. Usability Findings</w:t>
      </w:r>
    </w:p>
    <w:p>
      <w:r>
        <w:t>Strengths:</w:t>
        <w:br/>
        <w:t>- Clean and modern interface.</w:t>
        <w:br/>
        <w:t>- Consistent layout and spacing.</w:t>
        <w:br/>
        <w:t>- Easy access to recipe content.</w:t>
        <w:br/>
        <w:br/>
        <w:t>Areas for Improvement:</w:t>
        <w:br/>
        <w:t>- Increase prominence of primary action buttons.</w:t>
        <w:br/>
        <w:t>- Provide clearer feedback after user actions.</w:t>
        <w:br/>
        <w:t>- Add accessibility considerations such as stronger contrast and larger touch targets.</w:t>
      </w:r>
    </w:p>
    <w:p>
      <w:pPr>
        <w:pStyle w:val="Heading1"/>
      </w:pPr>
      <w:r>
        <w:t>6. Design Improvement Suggestions</w:t>
      </w:r>
    </w:p>
    <w:p>
      <w:r>
        <w:t>1. Add success notifications for completed actions.</w:t>
        <w:br/>
        <w:t>2. Improve button visibility through stronger contrast.</w:t>
        <w:br/>
        <w:t>3. Add helper text where necessary.</w:t>
        <w:br/>
        <w:t>4. Ensure responsive behavior across devices.</w:t>
        <w:br/>
        <w:t>5. Conduct additional testing with a larger user group.</w:t>
      </w:r>
    </w:p>
    <w:p>
      <w:pPr>
        <w:pStyle w:val="Heading1"/>
      </w:pPr>
      <w:r>
        <w:t>7. Conclusion</w:t>
      </w:r>
    </w:p>
    <w:p>
      <w:r>
        <w:t>The Recipe Book prototype demonstrates a user-friendly design with clear navigation and content organization. The recommended improvements focus on feedback, accessibility, and discoverability, which would further enhance the overall user experience.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