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Uma Deshpande</w:t>
      </w:r>
    </w:p>
    <w:p w:rsidR="00000000" w:rsidDel="00000000" w:rsidP="00000000" w:rsidRDefault="00000000" w:rsidRPr="00000000" w14:paraId="00000002">
      <w:pPr>
        <w:ind w:left="4" w:right="178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umadeshpande3@gmail.com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| +918149389161| Pune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67308</wp:posOffset>
                </wp:positionH>
                <wp:positionV relativeFrom="paragraph">
                  <wp:posOffset>95666</wp:posOffset>
                </wp:positionV>
                <wp:extent cx="684149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5255" y="3773968"/>
                          <a:ext cx="6841490" cy="12065"/>
                        </a:xfrm>
                        <a:custGeom>
                          <a:rect b="b" l="l" r="r" t="t"/>
                          <a:pathLst>
                            <a:path extrusionOk="0" h="12065" w="6841490">
                              <a:moveTo>
                                <a:pt x="684149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41490" y="12065"/>
                              </a:lnTo>
                              <a:lnTo>
                                <a:pt x="6841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67308</wp:posOffset>
                </wp:positionH>
                <wp:positionV relativeFrom="paragraph">
                  <wp:posOffset>95666</wp:posOffset>
                </wp:positionV>
                <wp:extent cx="68414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14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spacing w:before="50" w:lineRule="auto"/>
        <w:ind w:firstLine="106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10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Engineer with experience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Java, Spring Boot, microservices, cloud technologies (Azure), and data-driven solutions</w:t>
      </w:r>
      <w:r w:rsidDel="00000000" w:rsidR="00000000" w:rsidRPr="00000000">
        <w:rPr>
          <w:sz w:val="20"/>
          <w:szCs w:val="20"/>
          <w:rtl w:val="0"/>
        </w:rPr>
        <w:t xml:space="preserve">. Proven track record in building scalable enterprise systems,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developing AI-powered analytics platforms, and delivering digital transformation initiatives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62546</wp:posOffset>
                </wp:positionH>
                <wp:positionV relativeFrom="paragraph">
                  <wp:posOffset>96912</wp:posOffset>
                </wp:positionV>
                <wp:extent cx="6851015" cy="222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25255" y="3773650"/>
                          <a:ext cx="6841490" cy="12700"/>
                        </a:xfrm>
                        <a:custGeom>
                          <a:rect b="b" l="l" r="r" t="t"/>
                          <a:pathLst>
                            <a:path extrusionOk="0" h="12700" w="6841490">
                              <a:moveTo>
                                <a:pt x="68414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41490" y="12700"/>
                              </a:lnTo>
                              <a:lnTo>
                                <a:pt x="6841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62546</wp:posOffset>
                </wp:positionH>
                <wp:positionV relativeFrom="paragraph">
                  <wp:posOffset>96912</wp:posOffset>
                </wp:positionV>
                <wp:extent cx="6851015" cy="2222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ind w:firstLine="106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&amp; Development</w:t>
      </w:r>
      <w:r w:rsidDel="00000000" w:rsidR="00000000" w:rsidRPr="00000000">
        <w:rPr>
          <w:sz w:val="20"/>
          <w:szCs w:val="20"/>
          <w:rtl w:val="0"/>
        </w:rPr>
        <w:t xml:space="preserve">: Java, Spring Boot, JPA, Python, SQL, REST APIs, Design Patterns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Engineering &amp; Analytics: </w:t>
      </w:r>
      <w:r w:rsidDel="00000000" w:rsidR="00000000" w:rsidRPr="00000000">
        <w:rPr>
          <w:sz w:val="20"/>
          <w:szCs w:val="20"/>
          <w:rtl w:val="0"/>
        </w:rPr>
        <w:t xml:space="preserve">MongoDB, Pandas, NumPy, ETL Pipelines, Data Cleaning, Data Visualization,Sentiment Analysis,AI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51"/>
        </w:tabs>
        <w:spacing w:before="11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DevOps &amp; Tools</w:t>
      </w:r>
      <w:r w:rsidDel="00000000" w:rsidR="00000000" w:rsidRPr="00000000">
        <w:rPr>
          <w:sz w:val="20"/>
          <w:szCs w:val="20"/>
          <w:rtl w:val="0"/>
        </w:rPr>
        <w:t xml:space="preserve">: Jenkins, Git, JIRA, CI/CD, Postman , Azure, Kubernetes, Microsoft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Certification: </w:t>
      </w:r>
      <w:r w:rsidDel="00000000" w:rsidR="00000000" w:rsidRPr="00000000">
        <w:rPr>
          <w:sz w:val="20"/>
          <w:szCs w:val="20"/>
          <w:rtl w:val="0"/>
        </w:rPr>
        <w:t xml:space="preserve">Microsoft Azure Data Fundamentals, Microsoft Azure AI Fundamentals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67308</wp:posOffset>
                </wp:positionH>
                <wp:positionV relativeFrom="paragraph">
                  <wp:posOffset>95953</wp:posOffset>
                </wp:positionV>
                <wp:extent cx="684149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25255" y="3773968"/>
                          <a:ext cx="6841490" cy="12065"/>
                        </a:xfrm>
                        <a:custGeom>
                          <a:rect b="b" l="l" r="r" t="t"/>
                          <a:pathLst>
                            <a:path extrusionOk="0" h="12065" w="6841490">
                              <a:moveTo>
                                <a:pt x="684149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41490" y="12065"/>
                              </a:lnTo>
                              <a:lnTo>
                                <a:pt x="6841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67308</wp:posOffset>
                </wp:positionH>
                <wp:positionV relativeFrom="paragraph">
                  <wp:posOffset>95953</wp:posOffset>
                </wp:positionV>
                <wp:extent cx="68414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14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Style w:val="Heading1"/>
        <w:ind w:firstLine="106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spacing w:before="159" w:lineRule="auto"/>
        <w:ind w:left="106" w:right="752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MS in Information Systems Management August 2023 – August 2024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W.P.Carey School of Business Arizona,USA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9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Modules: Digital Strategy, Business Strategy Analysis, Data Visualization, Project Portfolio Management</w:t>
      </w:r>
      <w:r w:rsidDel="00000000" w:rsidR="00000000" w:rsidRPr="00000000">
        <w:rPr>
          <w:sz w:val="20"/>
          <w:szCs w:val="20"/>
          <w:rtl w:val="0"/>
        </w:rPr>
        <w:t xml:space="preserve">,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right="6568" w:firstLine="10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right="6568" w:firstLine="106"/>
        <w:rPr/>
      </w:pPr>
      <w:r w:rsidDel="00000000" w:rsidR="00000000" w:rsidRPr="00000000">
        <w:rPr>
          <w:rtl w:val="0"/>
        </w:rPr>
        <w:t xml:space="preserve">Bachelor of Engineering, Computer Engineering June 2016 – July 2020</w:t>
      </w:r>
    </w:p>
    <w:p w:rsidR="00000000" w:rsidDel="00000000" w:rsidP="00000000" w:rsidRDefault="00000000" w:rsidRPr="00000000" w14:paraId="00000012">
      <w:pPr>
        <w:ind w:left="106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Savitribai Phule Pune University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Pune, India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Modules: RDBMS, Object-Oriented Programming, Agile Methodologies,, Software Development Life Cycle (SDLC)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67308</wp:posOffset>
                </wp:positionH>
                <wp:positionV relativeFrom="paragraph">
                  <wp:posOffset>95367</wp:posOffset>
                </wp:positionV>
                <wp:extent cx="684149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5255" y="3773968"/>
                          <a:ext cx="6841490" cy="12065"/>
                        </a:xfrm>
                        <a:custGeom>
                          <a:rect b="b" l="l" r="r" t="t"/>
                          <a:pathLst>
                            <a:path extrusionOk="0" h="12065" w="6841490">
                              <a:moveTo>
                                <a:pt x="684149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41490" y="12065"/>
                              </a:lnTo>
                              <a:lnTo>
                                <a:pt x="6841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67308</wp:posOffset>
                </wp:positionH>
                <wp:positionV relativeFrom="paragraph">
                  <wp:posOffset>95367</wp:posOffset>
                </wp:positionV>
                <wp:extent cx="68414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14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Heading1"/>
        <w:spacing w:before="52" w:lineRule="auto"/>
        <w:ind w:firstLine="106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pStyle w:val="Heading2"/>
        <w:spacing w:before="159" w:lineRule="auto"/>
        <w:ind w:firstLine="106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17">
      <w:pPr>
        <w:spacing w:line="229" w:lineRule="auto"/>
        <w:ind w:left="106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Boozevilla </w:t>
      </w:r>
      <w:r w:rsidDel="00000000" w:rsidR="00000000" w:rsidRPr="00000000">
        <w:rPr>
          <w:sz w:val="20"/>
          <w:szCs w:val="20"/>
          <w:rtl w:val="0"/>
        </w:rPr>
        <w:t xml:space="preserve">—  Washington,USA</w:t>
      </w:r>
    </w:p>
    <w:p w:rsidR="00000000" w:rsidDel="00000000" w:rsidP="00000000" w:rsidRDefault="00000000" w:rsidRPr="00000000" w14:paraId="00000018">
      <w:pPr>
        <w:pStyle w:val="Heading2"/>
        <w:spacing w:line="229" w:lineRule="auto"/>
        <w:ind w:firstLine="106"/>
        <w:rPr/>
      </w:pPr>
      <w:r w:rsidDel="00000000" w:rsidR="00000000" w:rsidRPr="00000000">
        <w:rPr>
          <w:rtl w:val="0"/>
        </w:rPr>
        <w:t xml:space="preserve">June 2024 – August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Engineered an end-to-end social media analytics pipeline that collected, processed, and analyzed liquor-related discussions from Facebook, Twitter (X), Reddit, and Instagram.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and maintained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 database to store and manage multi-platform social media data for scalable analytics and trend discovery.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Performed sentiment analysis on social media posts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VADER (Valence Aware Dictionary and Sentiment Reasoner)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Hugging Face Transformers</w:t>
      </w:r>
      <w:r w:rsidDel="00000000" w:rsidR="00000000" w:rsidRPr="00000000">
        <w:rPr>
          <w:sz w:val="20"/>
          <w:szCs w:val="20"/>
          <w:rtl w:val="0"/>
        </w:rPr>
        <w:t xml:space="preserve">, extracting consumer sentiment toward different liquor brands and categories.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Leveraged pre-trained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Hugging Face NLP models</w:t>
      </w:r>
      <w:r w:rsidDel="00000000" w:rsidR="00000000" w:rsidRPr="00000000">
        <w:rPr>
          <w:sz w:val="20"/>
          <w:szCs w:val="20"/>
          <w:rtl w:val="0"/>
        </w:rPr>
        <w:t xml:space="preserve"> for text classification and sentiment scoring to enhance insight generation from user-generated content.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interactive visualizations and dashboards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Matplotlib, Seaborn, Plotly, and Power BI</w:t>
      </w:r>
      <w:r w:rsidDel="00000000" w:rsidR="00000000" w:rsidRPr="00000000">
        <w:rPr>
          <w:sz w:val="20"/>
          <w:szCs w:val="20"/>
          <w:rtl w:val="0"/>
        </w:rPr>
        <w:t xml:space="preserve"> to present sentiment, seasonal, and geographic insights.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Built a greenfield e-commerce sync service using Java, Spring Boot, JPA</w:t>
      </w:r>
      <w:r w:rsidDel="00000000" w:rsidR="00000000" w:rsidRPr="00000000">
        <w:rPr>
          <w:sz w:val="20"/>
          <w:szCs w:val="20"/>
          <w:rtl w:val="0"/>
        </w:rPr>
        <w:t xml:space="preserve">—designing scalable schemas, balancing normalization/denormalization, applying indexing, and implementing schema versioning to ensure adaptability and high performance.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6"/>
        </w:tabs>
        <w:spacing w:after="0" w:before="14" w:line="240" w:lineRule="auto"/>
        <w:ind w:left="576" w:right="0" w:hanging="360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Developed and deployed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RESTful microservices</w:t>
      </w:r>
      <w:r w:rsidDel="00000000" w:rsidR="00000000" w:rsidRPr="00000000">
        <w:rPr>
          <w:sz w:val="20"/>
          <w:szCs w:val="20"/>
          <w:rtl w:val="0"/>
        </w:rPr>
        <w:t xml:space="preserve">, automating product synchronization between Boozevilla and Lord of the Drinks storefronts; reduced manual errors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30%</w:t>
      </w:r>
      <w:r w:rsidDel="00000000" w:rsidR="00000000" w:rsidRPr="00000000">
        <w:rPr>
          <w:sz w:val="20"/>
          <w:szCs w:val="20"/>
          <w:rtl w:val="0"/>
        </w:rPr>
        <w:t xml:space="preserve"> and ensured real-time consistency.</w:t>
      </w:r>
    </w:p>
    <w:p w:rsidR="00000000" w:rsidDel="00000000" w:rsidP="00000000" w:rsidRDefault="00000000" w:rsidRPr="00000000" w14:paraId="00000020">
      <w:pPr>
        <w:pStyle w:val="Heading2"/>
        <w:spacing w:before="161" w:lineRule="auto"/>
        <w:ind w:firstLine="106"/>
        <w:rPr/>
      </w:pPr>
      <w:r w:rsidDel="00000000" w:rsidR="00000000" w:rsidRPr="00000000">
        <w:rPr>
          <w:rtl w:val="0"/>
        </w:rPr>
        <w:t xml:space="preserve">Associate Technical Engineer</w:t>
      </w:r>
    </w:p>
    <w:p w:rsidR="00000000" w:rsidDel="00000000" w:rsidP="00000000" w:rsidRDefault="00000000" w:rsidRPr="00000000" w14:paraId="00000021">
      <w:pPr>
        <w:spacing w:line="229" w:lineRule="auto"/>
        <w:ind w:left="106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Kyndryl Pvt. Ltd. </w:t>
      </w:r>
      <w:r w:rsidDel="00000000" w:rsidR="00000000" w:rsidRPr="00000000">
        <w:rPr>
          <w:sz w:val="20"/>
          <w:szCs w:val="20"/>
          <w:rtl w:val="0"/>
        </w:rPr>
        <w:t xml:space="preserve">- Hyderabad, India</w:t>
      </w:r>
    </w:p>
    <w:p w:rsidR="00000000" w:rsidDel="00000000" w:rsidP="00000000" w:rsidRDefault="00000000" w:rsidRPr="00000000" w14:paraId="00000022">
      <w:pPr>
        <w:pStyle w:val="Heading2"/>
        <w:spacing w:line="229" w:lineRule="auto"/>
        <w:ind w:firstLine="106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October 2021 –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596"/>
          <w:tab w:val="left" w:leader="none" w:pos="600"/>
        </w:tabs>
        <w:spacing w:before="8" w:line="246.99999999999994" w:lineRule="auto"/>
        <w:ind w:left="466" w:right="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Owned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end-to-end SDLC</w:t>
      </w:r>
      <w:r w:rsidDel="00000000" w:rsidR="00000000" w:rsidRPr="00000000">
        <w:rPr>
          <w:sz w:val="20"/>
          <w:szCs w:val="20"/>
          <w:rtl w:val="0"/>
        </w:rPr>
        <w:t xml:space="preserve">: requirements analysis, system design, Java development, automated testing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JUnit (TDD practices)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14" w:line="245" w:lineRule="auto"/>
        <w:ind w:left="461" w:right="0" w:hanging="360"/>
        <w:jc w:val="left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cross-functional teams to debug and optimize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microservices</w:t>
      </w:r>
      <w:r w:rsidDel="00000000" w:rsidR="00000000" w:rsidRPr="00000000">
        <w:rPr>
          <w:sz w:val="20"/>
          <w:szCs w:val="20"/>
          <w:rtl w:val="0"/>
        </w:rPr>
        <w:t xml:space="preserve"> that scaled to handle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10M+ patient and clinical records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spacing w:before="160" w:line="229" w:lineRule="auto"/>
        <w:ind w:firstLine="106"/>
        <w:rPr/>
      </w:pPr>
      <w:r w:rsidDel="00000000" w:rsidR="00000000" w:rsidRPr="00000000">
        <w:rPr>
          <w:rtl w:val="0"/>
        </w:rPr>
        <w:t xml:space="preserve">Associate Technical Engineer</w:t>
      </w:r>
    </w:p>
    <w:p w:rsidR="00000000" w:rsidDel="00000000" w:rsidP="00000000" w:rsidRDefault="00000000" w:rsidRPr="00000000" w14:paraId="00000026">
      <w:pPr>
        <w:spacing w:line="229" w:lineRule="auto"/>
        <w:ind w:left="106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IBM Pvt. Ltd. </w:t>
      </w:r>
      <w:r w:rsidDel="00000000" w:rsidR="00000000" w:rsidRPr="00000000">
        <w:rPr>
          <w:sz w:val="20"/>
          <w:szCs w:val="20"/>
          <w:rtl w:val="0"/>
        </w:rPr>
        <w:t xml:space="preserve">— Pune, India</w:t>
      </w:r>
    </w:p>
    <w:p w:rsidR="00000000" w:rsidDel="00000000" w:rsidP="00000000" w:rsidRDefault="00000000" w:rsidRPr="00000000" w14:paraId="00000027">
      <w:pPr>
        <w:pStyle w:val="Heading2"/>
        <w:ind w:firstLine="106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June 2021 – October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1" w:line="240" w:lineRule="auto"/>
        <w:ind w:left="466" w:right="0" w:hanging="360"/>
        <w:jc w:val="left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 modules and SQL scripts</w:t>
      </w:r>
      <w:r w:rsidDel="00000000" w:rsidR="00000000" w:rsidRPr="00000000">
        <w:rPr>
          <w:sz w:val="20"/>
          <w:szCs w:val="20"/>
          <w:rtl w:val="0"/>
        </w:rPr>
        <w:t xml:space="preserve">, identifying and resolving performance bottlenecks that improved system scalability and maintainability.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600"/>
        </w:tabs>
        <w:spacing w:line="244" w:lineRule="auto"/>
        <w:ind w:left="466" w:right="1127" w:hanging="36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Participated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peer code reviews, agile sprint ceremonies, and debugging sessions</w:t>
      </w:r>
      <w:r w:rsidDel="00000000" w:rsidR="00000000" w:rsidRPr="00000000">
        <w:rPr>
          <w:sz w:val="20"/>
          <w:szCs w:val="20"/>
          <w:rtl w:val="0"/>
        </w:rPr>
        <w:t xml:space="preserve">, contributing to faster delivery of healthcare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14" w:line="240" w:lineRule="auto"/>
        <w:ind w:left="4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end-to-end business analysis for financial systems, documenting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stories, workflows &amp; process improvements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14" w:line="240" w:lineRule="auto"/>
        <w:ind w:left="46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6"/>
        </w:tabs>
        <w:spacing w:after="0" w:before="14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2D">
      <w:pPr>
        <w:pStyle w:val="Heading1"/>
        <w:spacing w:before="52" w:lineRule="auto"/>
        <w:ind w:firstLine="106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E">
      <w:pPr>
        <w:tabs>
          <w:tab w:val="left" w:leader="none" w:pos="10319"/>
        </w:tabs>
        <w:spacing w:line="239" w:lineRule="auto"/>
        <w:ind w:left="340" w:firstLine="0"/>
        <w:rPr>
          <w:b w:val="1"/>
          <w:bCs w:val="1"/>
          <w:sz w:val="21"/>
          <w:szCs w:val="21"/>
        </w:rPr>
      </w:pPr>
      <w:hyperlink r:id="rId8">
        <w:r w:rsidDel="00000000" w:rsidR="00000000" w:rsidRPr="00000000">
          <w:rPr>
            <w:b w:val="1"/>
            <w:bCs w:val="1"/>
            <w:color w:val="800080"/>
            <w:sz w:val="21"/>
            <w:szCs w:val="21"/>
            <w:u w:val="single"/>
            <w:rtl w:val="0"/>
          </w:rPr>
          <w:t xml:space="preserve">Task Managemen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9" w:lineRule="auto"/>
        <w:ind w:left="3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W.P. Carey School of Business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547"/>
          <w:tab w:val="left" w:leader="none" w:pos="549"/>
        </w:tabs>
        <w:ind w:left="549" w:right="128" w:hanging="67.9999999999999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Spring Boot Task Management application with H2 database, implementing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CRUD REST APIs, JPA integration, and automated data initialization</w:t>
      </w:r>
      <w:r w:rsidDel="00000000" w:rsidR="00000000" w:rsidRPr="00000000">
        <w:rPr>
          <w:sz w:val="20"/>
          <w:szCs w:val="20"/>
          <w:rtl w:val="0"/>
        </w:rPr>
        <w:t xml:space="preserve">; managed version control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 </w:t>
      </w:r>
      <w:r w:rsidDel="00000000" w:rsidR="00000000" w:rsidRPr="00000000">
        <w:rPr>
          <w:sz w:val="20"/>
          <w:szCs w:val="20"/>
          <w:rtl w:val="0"/>
        </w:rPr>
        <w:t xml:space="preserve">and optimized project structure with IDE-specific .gitignore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60" w:left="460" w:right="2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49" w:hanging="68"/>
      </w:pPr>
      <w:rPr>
        <w:u w:val="none"/>
      </w:rPr>
    </w:lvl>
    <w:lvl w:ilvl="1">
      <w:start w:val="0"/>
      <w:numFmt w:val="bullet"/>
      <w:lvlText w:val="•"/>
      <w:lvlJc w:val="left"/>
      <w:pPr>
        <w:ind w:left="1638" w:hanging="68"/>
      </w:pPr>
      <w:rPr>
        <w:u w:val="none"/>
      </w:rPr>
    </w:lvl>
    <w:lvl w:ilvl="2">
      <w:start w:val="0"/>
      <w:numFmt w:val="bullet"/>
      <w:lvlText w:val="•"/>
      <w:lvlJc w:val="left"/>
      <w:pPr>
        <w:ind w:left="2736" w:hanging="68"/>
      </w:pPr>
      <w:rPr>
        <w:u w:val="none"/>
      </w:rPr>
    </w:lvl>
    <w:lvl w:ilvl="3">
      <w:start w:val="0"/>
      <w:numFmt w:val="bullet"/>
      <w:lvlText w:val="•"/>
      <w:lvlJc w:val="left"/>
      <w:pPr>
        <w:ind w:left="3834" w:hanging="68.00000000000045"/>
      </w:pPr>
      <w:rPr>
        <w:u w:val="none"/>
      </w:rPr>
    </w:lvl>
    <w:lvl w:ilvl="4">
      <w:start w:val="0"/>
      <w:numFmt w:val="bullet"/>
      <w:lvlText w:val="•"/>
      <w:lvlJc w:val="left"/>
      <w:pPr>
        <w:ind w:left="4932" w:hanging="68"/>
      </w:pPr>
      <w:rPr>
        <w:u w:val="none"/>
      </w:rPr>
    </w:lvl>
    <w:lvl w:ilvl="5">
      <w:start w:val="0"/>
      <w:numFmt w:val="bullet"/>
      <w:lvlText w:val="•"/>
      <w:lvlJc w:val="left"/>
      <w:pPr>
        <w:ind w:left="6030" w:hanging="68"/>
      </w:pPr>
      <w:rPr>
        <w:u w:val="none"/>
      </w:rPr>
    </w:lvl>
    <w:lvl w:ilvl="6">
      <w:start w:val="0"/>
      <w:numFmt w:val="bullet"/>
      <w:lvlText w:val="•"/>
      <w:lvlJc w:val="left"/>
      <w:pPr>
        <w:ind w:left="7128" w:hanging="68"/>
      </w:pPr>
      <w:rPr>
        <w:u w:val="none"/>
      </w:rPr>
    </w:lvl>
    <w:lvl w:ilvl="7">
      <w:start w:val="0"/>
      <w:numFmt w:val="bullet"/>
      <w:lvlText w:val="•"/>
      <w:lvlJc w:val="left"/>
      <w:pPr>
        <w:ind w:left="8226" w:hanging="67.99999999999909"/>
      </w:pPr>
      <w:rPr>
        <w:u w:val="none"/>
      </w:rPr>
    </w:lvl>
    <w:lvl w:ilvl="8">
      <w:start w:val="0"/>
      <w:numFmt w:val="bullet"/>
      <w:lvlText w:val="•"/>
      <w:lvlJc w:val="left"/>
      <w:pPr>
        <w:ind w:left="9324" w:hanging="68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466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●"/>
      <w:lvlJc w:val="left"/>
      <w:pPr>
        <w:ind w:left="826" w:hanging="361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969" w:hanging="361"/>
      </w:pPr>
      <w:rPr/>
    </w:lvl>
    <w:lvl w:ilvl="3">
      <w:start w:val="0"/>
      <w:numFmt w:val="bullet"/>
      <w:lvlText w:val="•"/>
      <w:lvlJc w:val="left"/>
      <w:pPr>
        <w:ind w:left="3119" w:hanging="361.00000000000045"/>
      </w:pPr>
      <w:rPr/>
    </w:lvl>
    <w:lvl w:ilvl="4">
      <w:start w:val="0"/>
      <w:numFmt w:val="bullet"/>
      <w:lvlText w:val="•"/>
      <w:lvlJc w:val="left"/>
      <w:pPr>
        <w:ind w:left="4268" w:hanging="361"/>
      </w:pPr>
      <w:rPr/>
    </w:lvl>
    <w:lvl w:ilvl="5">
      <w:start w:val="0"/>
      <w:numFmt w:val="bullet"/>
      <w:lvlText w:val="•"/>
      <w:lvlJc w:val="left"/>
      <w:pPr>
        <w:ind w:left="5418" w:hanging="361.0000000000009"/>
      </w:pPr>
      <w:rPr/>
    </w:lvl>
    <w:lvl w:ilvl="6">
      <w:start w:val="0"/>
      <w:numFmt w:val="bullet"/>
      <w:lvlText w:val="•"/>
      <w:lvlJc w:val="left"/>
      <w:pPr>
        <w:ind w:left="6568" w:hanging="361.0000000000009"/>
      </w:pPr>
      <w:rPr/>
    </w:lvl>
    <w:lvl w:ilvl="7">
      <w:start w:val="0"/>
      <w:numFmt w:val="bullet"/>
      <w:lvlText w:val="•"/>
      <w:lvlJc w:val="left"/>
      <w:pPr>
        <w:ind w:left="7717" w:hanging="361"/>
      </w:pPr>
      <w:rPr/>
    </w:lvl>
    <w:lvl w:ilvl="8">
      <w:start w:val="0"/>
      <w:numFmt w:val="bullet"/>
      <w:lvlText w:val="•"/>
      <w:lvlJc w:val="left"/>
      <w:pPr>
        <w:ind w:left="8867" w:hanging="361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26" w:hanging="361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54" w:hanging="361"/>
      </w:pPr>
      <w:rPr/>
    </w:lvl>
    <w:lvl w:ilvl="2">
      <w:start w:val="0"/>
      <w:numFmt w:val="bullet"/>
      <w:lvlText w:val="•"/>
      <w:lvlJc w:val="left"/>
      <w:pPr>
        <w:ind w:left="2889" w:hanging="361"/>
      </w:pPr>
      <w:rPr/>
    </w:lvl>
    <w:lvl w:ilvl="3">
      <w:start w:val="0"/>
      <w:numFmt w:val="bullet"/>
      <w:lvlText w:val="•"/>
      <w:lvlJc w:val="left"/>
      <w:pPr>
        <w:ind w:left="3923" w:hanging="361"/>
      </w:pPr>
      <w:rPr/>
    </w:lvl>
    <w:lvl w:ilvl="4">
      <w:start w:val="0"/>
      <w:numFmt w:val="bullet"/>
      <w:lvlText w:val="•"/>
      <w:lvlJc w:val="left"/>
      <w:pPr>
        <w:ind w:left="4958" w:hanging="361"/>
      </w:pPr>
      <w:rPr/>
    </w:lvl>
    <w:lvl w:ilvl="5">
      <w:start w:val="0"/>
      <w:numFmt w:val="bullet"/>
      <w:lvlText w:val="•"/>
      <w:lvlJc w:val="left"/>
      <w:pPr>
        <w:ind w:left="5993" w:hanging="361.0000000000009"/>
      </w:pPr>
      <w:rPr/>
    </w:lvl>
    <w:lvl w:ilvl="6">
      <w:start w:val="0"/>
      <w:numFmt w:val="bullet"/>
      <w:lvlText w:val="•"/>
      <w:lvlJc w:val="left"/>
      <w:pPr>
        <w:ind w:left="7027" w:hanging="361"/>
      </w:pPr>
      <w:rPr/>
    </w:lvl>
    <w:lvl w:ilvl="7">
      <w:start w:val="0"/>
      <w:numFmt w:val="bullet"/>
      <w:lvlText w:val="•"/>
      <w:lvlJc w:val="left"/>
      <w:pPr>
        <w:ind w:left="8062" w:hanging="361"/>
      </w:pPr>
      <w:rPr/>
    </w:lvl>
    <w:lvl w:ilvl="8">
      <w:start w:val="0"/>
      <w:numFmt w:val="bullet"/>
      <w:lvlText w:val="•"/>
      <w:lvlJc w:val="left"/>
      <w:pPr>
        <w:ind w:left="9097" w:hanging="361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1" w:lineRule="auto"/>
      <w:ind w:left="106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ind w:left="106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right="178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madeshpande3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umadeshp/task-manag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2024-12-16T00:00:00Z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2025-01-19T00:00:00Z</vt:lpwstr>
  </property>
  <property fmtid="{D5CDD505-2E9C-101B-9397-08002B2CF9AE}" pid="5" name="Producer">
    <vt:lpwstr>3-Heights(TM) PDF Security Shell 4.8.25.2 (http://www.pdf-tools.com)</vt:lpwstr>
  </property>
</Properties>
</file>