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91BB0" w14:textId="4B16D923" w:rsidR="00320C5D" w:rsidRDefault="0032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C5D">
        <w:rPr>
          <w:rFonts w:ascii="Times New Roman" w:hAnsi="Times New Roman" w:cs="Times New Roman"/>
          <w:b/>
          <w:bCs/>
          <w:sz w:val="28"/>
          <w:szCs w:val="28"/>
        </w:rPr>
        <w:t>Explore machine learning life cycle</w:t>
      </w:r>
    </w:p>
    <w:p w14:paraId="7A5D964E" w14:textId="77777777" w:rsidR="00320C5D" w:rsidRDefault="00320C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64A93" w14:textId="24B5A110" w:rsidR="00320C5D" w:rsidRDefault="00320C5D">
      <w:pPr>
        <w:rPr>
          <w:rFonts w:ascii="Times New Roman" w:hAnsi="Times New Roman" w:cs="Times New Roman"/>
          <w:sz w:val="28"/>
          <w:szCs w:val="28"/>
        </w:rPr>
      </w:pPr>
      <w:r w:rsidRPr="00320C5D">
        <w:rPr>
          <w:rFonts w:ascii="Times New Roman" w:hAnsi="Times New Roman" w:cs="Times New Roman"/>
          <w:sz w:val="28"/>
          <w:szCs w:val="28"/>
        </w:rPr>
        <w:t>Machine learning life cycle involves seven major steps, which are given below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6EB349" w14:textId="2F5E7800" w:rsidR="00320C5D" w:rsidRDefault="00320C5D" w:rsidP="0032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Gathering data</w:t>
      </w:r>
    </w:p>
    <w:p w14:paraId="4A79A8D3" w14:textId="2F43595D" w:rsidR="00320C5D" w:rsidRDefault="00320C5D" w:rsidP="0032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preparation</w:t>
      </w:r>
    </w:p>
    <w:p w14:paraId="25663EAD" w14:textId="3524376A" w:rsidR="00320C5D" w:rsidRDefault="00320C5D" w:rsidP="0032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wrangling</w:t>
      </w:r>
    </w:p>
    <w:p w14:paraId="3668AF6C" w14:textId="33CF84F0" w:rsidR="00320C5D" w:rsidRDefault="00320C5D" w:rsidP="0032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Analyse data</w:t>
      </w:r>
    </w:p>
    <w:p w14:paraId="1880373C" w14:textId="52674108" w:rsidR="00320C5D" w:rsidRDefault="00320C5D" w:rsidP="0032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model</w:t>
      </w:r>
    </w:p>
    <w:p w14:paraId="74C13789" w14:textId="4BADDEFD" w:rsidR="00320C5D" w:rsidRDefault="00320C5D" w:rsidP="0032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model</w:t>
      </w:r>
    </w:p>
    <w:p w14:paraId="6E9FABCF" w14:textId="5CA247DD" w:rsidR="00320C5D" w:rsidRPr="00320C5D" w:rsidRDefault="00320C5D" w:rsidP="0032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</w:t>
      </w:r>
    </w:p>
    <w:sectPr w:rsidR="00320C5D" w:rsidRPr="0032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3191A"/>
    <w:multiLevelType w:val="hybridMultilevel"/>
    <w:tmpl w:val="772AF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63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5D"/>
    <w:rsid w:val="00320C5D"/>
    <w:rsid w:val="006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9F89"/>
  <w15:chartTrackingRefBased/>
  <w15:docId w15:val="{A0B915F8-E7D9-4E7E-ACFB-1AC4C910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1</cp:revision>
  <dcterms:created xsi:type="dcterms:W3CDTF">2024-07-30T11:12:00Z</dcterms:created>
  <dcterms:modified xsi:type="dcterms:W3CDTF">2024-07-30T11:17:00Z</dcterms:modified>
</cp:coreProperties>
</file>