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2E" w:rsidRDefault="00A133EA" w:rsidP="00A133EA">
      <w:pPr>
        <w:jc w:val="center"/>
      </w:pPr>
      <w:r>
        <w:t>Lab 5</w:t>
      </w:r>
    </w:p>
    <w:p w:rsidR="00A133EA" w:rsidRDefault="00A133EA" w:rsidP="00A133EA">
      <w:pPr>
        <w:jc w:val="center"/>
      </w:pPr>
    </w:p>
    <w:p w:rsidR="00A133EA" w:rsidRDefault="00A133EA" w:rsidP="00A133EA">
      <w:pPr>
        <w:pStyle w:val="ListParagraph"/>
      </w:pPr>
      <w:r>
        <w:t xml:space="preserve"> First release</w:t>
      </w:r>
      <w:r>
        <w:rPr>
          <w:noProof/>
        </w:rPr>
        <w:drawing>
          <wp:inline distT="0" distB="0" distL="0" distR="0" wp14:anchorId="7B764607" wp14:editId="0369823E">
            <wp:extent cx="5943600" cy="662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EA" w:rsidRDefault="00A133EA" w:rsidP="00A133EA">
      <w:pPr>
        <w:pStyle w:val="ListParagraph"/>
      </w:pPr>
      <w:r>
        <w:t>First renew</w:t>
      </w:r>
    </w:p>
    <w:p w:rsidR="00A133EA" w:rsidRDefault="00A133EA" w:rsidP="00A133E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65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EA" w:rsidRDefault="00A133EA" w:rsidP="00A133EA">
      <w:pPr>
        <w:pStyle w:val="ListParagraph"/>
      </w:pPr>
      <w:r>
        <w:t>Second renew</w:t>
      </w:r>
    </w:p>
    <w:p w:rsidR="00A133EA" w:rsidRDefault="00A133EA" w:rsidP="00A133E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61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EA" w:rsidRDefault="00A133EA" w:rsidP="00A133EA">
      <w:pPr>
        <w:pStyle w:val="ListParagraph"/>
      </w:pPr>
      <w:r>
        <w:t>Second release</w:t>
      </w:r>
    </w:p>
    <w:p w:rsidR="00A133EA" w:rsidRDefault="00A133EA" w:rsidP="00A133EA">
      <w:pPr>
        <w:pStyle w:val="ListParagraph"/>
      </w:pPr>
      <w:r>
        <w:rPr>
          <w:noProof/>
        </w:rPr>
        <w:lastRenderedPageBreak/>
        <w:drawing>
          <wp:inline distT="0" distB="0" distL="0" distR="0" wp14:anchorId="6C792462" wp14:editId="7E75BA36">
            <wp:extent cx="5943600" cy="662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EA" w:rsidRDefault="00A133EA" w:rsidP="00A133EA">
      <w:pPr>
        <w:pStyle w:val="ListParagraph"/>
      </w:pPr>
      <w:r>
        <w:t>Last renew</w:t>
      </w:r>
    </w:p>
    <w:p w:rsidR="00A133EA" w:rsidRDefault="00A133EA" w:rsidP="00A133E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69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EA" w:rsidRDefault="00A133EA" w:rsidP="00A133EA">
      <w:pPr>
        <w:pStyle w:val="ListParagraph"/>
      </w:pPr>
    </w:p>
    <w:p w:rsidR="00A133EA" w:rsidRDefault="00A133EA" w:rsidP="00A133EA">
      <w:pPr>
        <w:pStyle w:val="ListParagraph"/>
      </w:pPr>
    </w:p>
    <w:p w:rsidR="00A133EA" w:rsidRDefault="00A133EA" w:rsidP="00A133EA">
      <w:pPr>
        <w:pStyle w:val="ListParagraph"/>
      </w:pPr>
    </w:p>
    <w:p w:rsidR="00A133EA" w:rsidRDefault="00A133EA" w:rsidP="00A133EA">
      <w:pPr>
        <w:pStyle w:val="ListParagraph"/>
      </w:pPr>
    </w:p>
    <w:p w:rsidR="00A133EA" w:rsidRDefault="00A133EA" w:rsidP="00A133EA">
      <w:pPr>
        <w:pStyle w:val="ListParagraph"/>
      </w:pPr>
    </w:p>
    <w:p w:rsidR="00A133EA" w:rsidRDefault="00A133EA" w:rsidP="00A133EA">
      <w:pPr>
        <w:pStyle w:val="ListParagraph"/>
      </w:pPr>
    </w:p>
    <w:p w:rsidR="00A133EA" w:rsidRDefault="00A133EA" w:rsidP="00A133EA">
      <w:pPr>
        <w:pStyle w:val="ListParagraph"/>
      </w:pPr>
    </w:p>
    <w:p w:rsidR="00A133EA" w:rsidRDefault="00A133EA" w:rsidP="00A133EA">
      <w:pPr>
        <w:pStyle w:val="ListParagraph"/>
        <w:numPr>
          <w:ilvl w:val="0"/>
          <w:numId w:val="2"/>
        </w:numPr>
      </w:pPr>
      <w:r>
        <w:lastRenderedPageBreak/>
        <w:t>They are sent using UDP</w:t>
      </w:r>
      <w:r>
        <w:rPr>
          <w:noProof/>
        </w:rPr>
        <w:drawing>
          <wp:inline distT="0" distB="0" distL="0" distR="0">
            <wp:extent cx="5943600" cy="215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EA" w:rsidRDefault="00A133EA" w:rsidP="00A133EA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>
            <wp:extent cx="594360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05" w:rsidRDefault="00624805" w:rsidP="00624805">
      <w:pPr>
        <w:pStyle w:val="ListParagraph"/>
        <w:ind w:left="1440"/>
        <w:rPr>
          <w:color w:val="000000"/>
        </w:rPr>
      </w:pPr>
      <w:r>
        <w:rPr>
          <w:color w:val="000000"/>
        </w:rPr>
        <w:t>The Discover packet has a source port of 68 and destination port of 67</w:t>
      </w:r>
    </w:p>
    <w:p w:rsidR="00624805" w:rsidRDefault="00624805" w:rsidP="00624805">
      <w:pPr>
        <w:pStyle w:val="ListParagraph"/>
        <w:ind w:left="1440"/>
        <w:rPr>
          <w:color w:val="000000"/>
        </w:rPr>
      </w:pPr>
      <w:r>
        <w:rPr>
          <w:color w:val="000000"/>
        </w:rPr>
        <w:t>The Offer packet has a source port of 67 and a destination port of 68</w:t>
      </w:r>
    </w:p>
    <w:p w:rsidR="00624805" w:rsidRDefault="00624805" w:rsidP="00624805">
      <w:pPr>
        <w:pStyle w:val="ListParagraph"/>
        <w:ind w:left="1440"/>
        <w:rPr>
          <w:color w:val="000000"/>
        </w:rPr>
      </w:pPr>
      <w:r>
        <w:rPr>
          <w:color w:val="000000"/>
        </w:rPr>
        <w:t>The Request packet has a source port of 68 and a destination of 67</w:t>
      </w:r>
    </w:p>
    <w:p w:rsidR="00624805" w:rsidRDefault="00624805" w:rsidP="00624805">
      <w:pPr>
        <w:pStyle w:val="ListParagraph"/>
        <w:ind w:left="1440"/>
        <w:rPr>
          <w:color w:val="000000"/>
        </w:rPr>
      </w:pPr>
      <w:r>
        <w:rPr>
          <w:color w:val="000000"/>
        </w:rPr>
        <w:t>The ACK packet has a source port of 67 and a destination of 68</w:t>
      </w:r>
    </w:p>
    <w:p w:rsidR="00AD3A7B" w:rsidRDefault="00AD3A7B" w:rsidP="00624805">
      <w:pPr>
        <w:pStyle w:val="ListParagraph"/>
        <w:ind w:left="1440"/>
      </w:pPr>
      <w:r>
        <w:rPr>
          <w:color w:val="000000"/>
        </w:rPr>
        <w:t>Yes, they are the same as the provided example.</w:t>
      </w:r>
    </w:p>
    <w:p w:rsidR="00624805" w:rsidRDefault="00624805" w:rsidP="00A133EA">
      <w:pPr>
        <w:pStyle w:val="ListParagraph"/>
        <w:numPr>
          <w:ilvl w:val="0"/>
          <w:numId w:val="2"/>
        </w:numPr>
      </w:pPr>
      <w:r>
        <w:t>LcfcHefe_c7:89:ff (28:d2:44:c7:89:ff)</w:t>
      </w:r>
    </w:p>
    <w:p w:rsidR="00A133EA" w:rsidRDefault="00624805" w:rsidP="0062480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44E2CAC" wp14:editId="66149295">
            <wp:extent cx="59436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05" w:rsidRDefault="00624805" w:rsidP="00624805">
      <w:pPr>
        <w:pStyle w:val="ListParagraph"/>
        <w:ind w:left="1440"/>
      </w:pPr>
    </w:p>
    <w:p w:rsidR="00624805" w:rsidRPr="00624805" w:rsidRDefault="00624805" w:rsidP="00A133EA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color w:val="000000"/>
          <w:shd w:val="clear" w:color="auto" w:fill="FFFFFF"/>
        </w:rPr>
        <w:t>They differ because the message type value for a discover message is a 1, but the message type value for a request packet is a 3.</w:t>
      </w:r>
    </w:p>
    <w:p w:rsidR="00624805" w:rsidRPr="00624805" w:rsidRDefault="00624805" w:rsidP="00624805">
      <w:pPr>
        <w:pStyle w:val="ListParagraph"/>
        <w:numPr>
          <w:ilvl w:val="0"/>
          <w:numId w:val="2"/>
        </w:numPr>
      </w:pPr>
      <w:r>
        <w:rPr>
          <w:color w:val="000000"/>
        </w:rPr>
        <w:t xml:space="preserve">The Transaction ID in the first four messages: </w:t>
      </w:r>
      <w:r w:rsidRPr="00624805">
        <w:rPr>
          <w:color w:val="000000"/>
        </w:rPr>
        <w:t>0xde102b00</w:t>
      </w:r>
      <w:r>
        <w:rPr>
          <w:rFonts w:ascii="Arial" w:hAnsi="Arial" w:cs="Arial"/>
          <w:color w:val="333333"/>
        </w:rPr>
        <w:br/>
      </w:r>
      <w:r>
        <w:rPr>
          <w:color w:val="000000"/>
        </w:rPr>
        <w:t xml:space="preserve">The transaction ID in the second set of messages is </w:t>
      </w:r>
      <w:r w:rsidRPr="00624805">
        <w:rPr>
          <w:color w:val="000000"/>
        </w:rPr>
        <w:t>0xa8415ba9</w:t>
      </w:r>
      <w:r>
        <w:rPr>
          <w:rFonts w:ascii="Arial" w:hAnsi="Arial" w:cs="Arial"/>
          <w:color w:val="333333"/>
        </w:rPr>
        <w:br/>
      </w:r>
      <w:r>
        <w:rPr>
          <w:color w:val="000000"/>
        </w:rPr>
        <w:t>The transaction ID identifies if a message is part of a set of messages related to one transaction</w:t>
      </w:r>
    </w:p>
    <w:p w:rsidR="00624805" w:rsidRPr="00321FAC" w:rsidRDefault="00624805" w:rsidP="00624805">
      <w:pPr>
        <w:pStyle w:val="ListParagraph"/>
        <w:numPr>
          <w:ilvl w:val="0"/>
          <w:numId w:val="2"/>
        </w:numPr>
      </w:pPr>
      <w:r>
        <w:rPr>
          <w:color w:val="000000"/>
        </w:rPr>
        <w:t>Discover source 0.0.0.0 Destination 255.255.255.255</w:t>
      </w:r>
      <w:r>
        <w:rPr>
          <w:rFonts w:ascii="Arial" w:hAnsi="Arial" w:cs="Arial"/>
          <w:color w:val="333333"/>
        </w:rPr>
        <w:br/>
      </w:r>
      <w:r>
        <w:rPr>
          <w:color w:val="000000"/>
        </w:rPr>
        <w:t>Offer source 192.168.1.1 Destination 255.255.255.255</w:t>
      </w:r>
      <w:r>
        <w:rPr>
          <w:rFonts w:ascii="Arial" w:hAnsi="Arial" w:cs="Arial"/>
          <w:color w:val="333333"/>
        </w:rPr>
        <w:br/>
      </w:r>
      <w:r>
        <w:rPr>
          <w:color w:val="000000"/>
        </w:rPr>
        <w:t>Request source 0.0.0.0 Destination 255.255.255.255</w:t>
      </w:r>
      <w:r>
        <w:rPr>
          <w:rFonts w:ascii="Arial" w:hAnsi="Arial" w:cs="Arial"/>
          <w:color w:val="333333"/>
        </w:rPr>
        <w:br/>
      </w:r>
      <w:proofErr w:type="spellStart"/>
      <w:r>
        <w:rPr>
          <w:color w:val="000000"/>
        </w:rPr>
        <w:t>Ack</w:t>
      </w:r>
      <w:proofErr w:type="spellEnd"/>
      <w:r>
        <w:rPr>
          <w:color w:val="000000"/>
        </w:rPr>
        <w:t xml:space="preserve"> DHCP 192.168.1.1 Destination 255.255.255.255</w:t>
      </w:r>
    </w:p>
    <w:p w:rsidR="00321FAC" w:rsidRPr="00321FAC" w:rsidRDefault="00321FAC" w:rsidP="00624805">
      <w:pPr>
        <w:pStyle w:val="ListParagraph"/>
        <w:numPr>
          <w:ilvl w:val="0"/>
          <w:numId w:val="2"/>
        </w:numPr>
      </w:pPr>
      <w:r>
        <w:rPr>
          <w:color w:val="000000"/>
        </w:rPr>
        <w:t>192.168.1.171 (192.168.1.171)</w:t>
      </w:r>
    </w:p>
    <w:p w:rsidR="00321FAC" w:rsidRPr="00321FAC" w:rsidRDefault="00321FAC" w:rsidP="00321FA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7250" cy="32581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AC" w:rsidRPr="00321FAC" w:rsidRDefault="00321FAC" w:rsidP="00624805">
      <w:pPr>
        <w:pStyle w:val="ListParagraph"/>
        <w:numPr>
          <w:ilvl w:val="0"/>
          <w:numId w:val="2"/>
        </w:numPr>
      </w:pPr>
      <w:r>
        <w:rPr>
          <w:color w:val="000000"/>
        </w:rPr>
        <w:t xml:space="preserve">The DHCP server offers 192.168.1.1 as the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in the DHCP offer message.</w:t>
      </w:r>
      <w:r>
        <w:rPr>
          <w:rFonts w:ascii="Arial" w:hAnsi="Arial" w:cs="Arial"/>
          <w:color w:val="333333"/>
        </w:rPr>
        <w:br/>
      </w:r>
      <w:r>
        <w:rPr>
          <w:color w:val="000000"/>
        </w:rPr>
        <w:t>Option: (t=53,l=1) DHCP Message Type = DHCP Offer</w:t>
      </w:r>
    </w:p>
    <w:p w:rsidR="00321FAC" w:rsidRPr="00321FAC" w:rsidRDefault="00321FAC" w:rsidP="00624805">
      <w:pPr>
        <w:pStyle w:val="ListParagraph"/>
        <w:numPr>
          <w:ilvl w:val="0"/>
          <w:numId w:val="2"/>
        </w:numPr>
      </w:pPr>
      <w:r>
        <w:rPr>
          <w:color w:val="000000"/>
          <w:shd w:val="clear" w:color="auto" w:fill="FFFFFF"/>
        </w:rPr>
        <w:t xml:space="preserve">The </w:t>
      </w:r>
      <w:proofErr w:type="spellStart"/>
      <w:r>
        <w:rPr>
          <w:color w:val="000000"/>
          <w:shd w:val="clear" w:color="auto" w:fill="FFFFFF"/>
        </w:rPr>
        <w:t>ip</w:t>
      </w:r>
      <w:proofErr w:type="spellEnd"/>
      <w:r>
        <w:rPr>
          <w:color w:val="000000"/>
          <w:shd w:val="clear" w:color="auto" w:fill="FFFFFF"/>
        </w:rPr>
        <w:t xml:space="preserve"> address being 0.0.0.0 indicates the absence of a relay agent and is such the case in my experiment.</w:t>
      </w:r>
    </w:p>
    <w:p w:rsidR="00321FAC" w:rsidRPr="00321FAC" w:rsidRDefault="00321FAC" w:rsidP="00624805">
      <w:pPr>
        <w:pStyle w:val="ListParagraph"/>
        <w:numPr>
          <w:ilvl w:val="0"/>
          <w:numId w:val="2"/>
        </w:numPr>
      </w:pPr>
      <w:r>
        <w:rPr>
          <w:color w:val="000000"/>
          <w:shd w:val="clear" w:color="auto" w:fill="FFFFFF"/>
        </w:rPr>
        <w:t>The IP address for the router identifies the default internet gateway. The subnet mask defines the subnet that is available.</w:t>
      </w:r>
    </w:p>
    <w:p w:rsidR="00321FAC" w:rsidRPr="00321FAC" w:rsidRDefault="00321FAC" w:rsidP="00321FA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7250" cy="36449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AC" w:rsidRDefault="00183E48" w:rsidP="00624805">
      <w:pPr>
        <w:pStyle w:val="ListParagraph"/>
        <w:numPr>
          <w:ilvl w:val="0"/>
          <w:numId w:val="2"/>
        </w:numPr>
      </w:pPr>
      <w:r>
        <w:lastRenderedPageBreak/>
        <w:t>The client accepts the IP address is given in the offer message within the request message. After b</w:t>
      </w:r>
      <w:r w:rsidR="00751CD8">
        <w:t>e</w:t>
      </w:r>
      <w:r>
        <w:t>ing offe</w:t>
      </w:r>
      <w:r w:rsidR="00751CD8">
        <w:t xml:space="preserve">red the IP address </w:t>
      </w:r>
      <w:proofErr w:type="gramStart"/>
      <w:r w:rsidR="00751CD8">
        <w:t>192.168.1.101</w:t>
      </w:r>
      <w:bookmarkStart w:id="0" w:name="_GoBack"/>
      <w:bookmarkEnd w:id="0"/>
      <w:r>
        <w:t xml:space="preserve">  in</w:t>
      </w:r>
      <w:proofErr w:type="gramEnd"/>
      <w:r>
        <w:t xml:space="preserve"> the offer message, my client sent back a message further requesting that specific IP address.</w:t>
      </w:r>
    </w:p>
    <w:p w:rsidR="00183E48" w:rsidRDefault="00183E48" w:rsidP="00183E4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7250" cy="302641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48" w:rsidRPr="00183E48" w:rsidRDefault="00183E48" w:rsidP="00624805">
      <w:pPr>
        <w:pStyle w:val="ListParagraph"/>
        <w:numPr>
          <w:ilvl w:val="0"/>
          <w:numId w:val="2"/>
        </w:numPr>
      </w:pPr>
      <w:r>
        <w:rPr>
          <w:color w:val="000000"/>
        </w:rPr>
        <w:t>The lease time is the amount of the time the user is allowed connection to the router</w:t>
      </w:r>
      <w:r>
        <w:rPr>
          <w:rFonts w:ascii="Arial" w:hAnsi="Arial" w:cs="Arial"/>
          <w:color w:val="333333"/>
        </w:rPr>
        <w:br/>
      </w:r>
      <w:r>
        <w:rPr>
          <w:color w:val="000000"/>
        </w:rPr>
        <w:t>Option: (t=51,l=4) IP Address Lease Time = 1 day</w:t>
      </w:r>
    </w:p>
    <w:p w:rsidR="00183E48" w:rsidRPr="00183E48" w:rsidRDefault="00183E48" w:rsidP="00183E4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7250" cy="36449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48" w:rsidRPr="00183E48" w:rsidRDefault="00183E48" w:rsidP="00624805">
      <w:pPr>
        <w:pStyle w:val="ListParagraph"/>
        <w:numPr>
          <w:ilvl w:val="0"/>
          <w:numId w:val="2"/>
        </w:numPr>
      </w:pPr>
      <w:r>
        <w:rPr>
          <w:color w:val="000000"/>
          <w:shd w:val="clear" w:color="auto" w:fill="FFFFFF"/>
        </w:rPr>
        <w:t xml:space="preserve">The DHCP release message tells the </w:t>
      </w:r>
      <w:proofErr w:type="spellStart"/>
      <w:r>
        <w:rPr>
          <w:color w:val="000000"/>
          <w:shd w:val="clear" w:color="auto" w:fill="FFFFFF"/>
        </w:rPr>
        <w:t>dhcp</w:t>
      </w:r>
      <w:proofErr w:type="spellEnd"/>
      <w:r>
        <w:rPr>
          <w:color w:val="000000"/>
          <w:shd w:val="clear" w:color="auto" w:fill="FFFFFF"/>
        </w:rPr>
        <w:t xml:space="preserve"> server that you want to cancel the </w:t>
      </w:r>
      <w:proofErr w:type="spellStart"/>
      <w:r>
        <w:rPr>
          <w:color w:val="000000"/>
          <w:shd w:val="clear" w:color="auto" w:fill="FFFFFF"/>
        </w:rPr>
        <w:t>ip</w:t>
      </w:r>
      <w:proofErr w:type="spellEnd"/>
      <w:r>
        <w:rPr>
          <w:color w:val="000000"/>
          <w:shd w:val="clear" w:color="auto" w:fill="FFFFFF"/>
        </w:rPr>
        <w:t xml:space="preserve"> address offered. The DHCP server will not issue an </w:t>
      </w:r>
      <w:proofErr w:type="spellStart"/>
      <w:r>
        <w:rPr>
          <w:color w:val="000000"/>
          <w:shd w:val="clear" w:color="auto" w:fill="FFFFFF"/>
        </w:rPr>
        <w:t>ack</w:t>
      </w:r>
      <w:proofErr w:type="spellEnd"/>
      <w:r>
        <w:rPr>
          <w:color w:val="000000"/>
          <w:shd w:val="clear" w:color="auto" w:fill="FFFFFF"/>
        </w:rPr>
        <w:t xml:space="preserve"> of </w:t>
      </w:r>
      <w:proofErr w:type="spellStart"/>
      <w:r>
        <w:rPr>
          <w:color w:val="000000"/>
          <w:shd w:val="clear" w:color="auto" w:fill="FFFFFF"/>
        </w:rPr>
        <w:t>recipt</w:t>
      </w:r>
      <w:proofErr w:type="spellEnd"/>
      <w:r>
        <w:rPr>
          <w:color w:val="000000"/>
          <w:shd w:val="clear" w:color="auto" w:fill="FFFFFF"/>
        </w:rPr>
        <w:t xml:space="preserve"> of the client’s DHCP request. If </w:t>
      </w:r>
      <w:r>
        <w:rPr>
          <w:color w:val="000000"/>
          <w:shd w:val="clear" w:color="auto" w:fill="FFFFFF"/>
        </w:rPr>
        <w:lastRenderedPageBreak/>
        <w:t xml:space="preserve">the release message is lost then the </w:t>
      </w:r>
      <w:proofErr w:type="spellStart"/>
      <w:r>
        <w:rPr>
          <w:color w:val="000000"/>
          <w:shd w:val="clear" w:color="auto" w:fill="FFFFFF"/>
        </w:rPr>
        <w:t>dhcp</w:t>
      </w:r>
      <w:proofErr w:type="spellEnd"/>
      <w:r>
        <w:rPr>
          <w:color w:val="000000"/>
          <w:shd w:val="clear" w:color="auto" w:fill="FFFFFF"/>
        </w:rPr>
        <w:t xml:space="preserve"> server retains the </w:t>
      </w:r>
      <w:proofErr w:type="spellStart"/>
      <w:r>
        <w:rPr>
          <w:color w:val="000000"/>
          <w:shd w:val="clear" w:color="auto" w:fill="FFFFFF"/>
        </w:rPr>
        <w:t>ip</w:t>
      </w:r>
      <w:proofErr w:type="spellEnd"/>
      <w:r>
        <w:rPr>
          <w:color w:val="000000"/>
          <w:shd w:val="clear" w:color="auto" w:fill="FFFFFF"/>
        </w:rPr>
        <w:t xml:space="preserve"> address until the lease time expires.</w:t>
      </w:r>
    </w:p>
    <w:p w:rsidR="00183E48" w:rsidRDefault="00183E48" w:rsidP="00624805">
      <w:pPr>
        <w:pStyle w:val="ListParagraph"/>
        <w:numPr>
          <w:ilvl w:val="0"/>
          <w:numId w:val="2"/>
        </w:numPr>
      </w:pPr>
      <w:r>
        <w:rPr>
          <w:color w:val="000000"/>
          <w:shd w:val="clear" w:color="auto" w:fill="FFFFFF"/>
        </w:rPr>
        <w:t xml:space="preserve">Yes, there was </w:t>
      </w:r>
      <w:proofErr w:type="spellStart"/>
      <w:proofErr w:type="gramStart"/>
      <w:r>
        <w:rPr>
          <w:color w:val="000000"/>
          <w:shd w:val="clear" w:color="auto" w:fill="FFFFFF"/>
        </w:rPr>
        <w:t>arp</w:t>
      </w:r>
      <w:proofErr w:type="spellEnd"/>
      <w:proofErr w:type="gramEnd"/>
      <w:r>
        <w:rPr>
          <w:color w:val="000000"/>
          <w:shd w:val="clear" w:color="auto" w:fill="FFFFFF"/>
        </w:rPr>
        <w:t xml:space="preserve"> packets sent and received to map the mac address with the </w:t>
      </w:r>
      <w:proofErr w:type="spellStart"/>
      <w:r>
        <w:rPr>
          <w:color w:val="000000"/>
          <w:shd w:val="clear" w:color="auto" w:fill="FFFFFF"/>
        </w:rPr>
        <w:t>ip</w:t>
      </w:r>
      <w:proofErr w:type="spellEnd"/>
      <w:r>
        <w:rPr>
          <w:color w:val="000000"/>
          <w:shd w:val="clear" w:color="auto" w:fill="FFFFFF"/>
        </w:rPr>
        <w:t xml:space="preserve"> address.</w:t>
      </w:r>
    </w:p>
    <w:sectPr w:rsidR="0018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649"/>
    <w:multiLevelType w:val="hybridMultilevel"/>
    <w:tmpl w:val="4D482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FE2FAE"/>
    <w:multiLevelType w:val="hybridMultilevel"/>
    <w:tmpl w:val="53C6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EA"/>
    <w:rsid w:val="0002034F"/>
    <w:rsid w:val="00183E48"/>
    <w:rsid w:val="00321FAC"/>
    <w:rsid w:val="00624805"/>
    <w:rsid w:val="00751CD8"/>
    <w:rsid w:val="008E3CE1"/>
    <w:rsid w:val="00A133EA"/>
    <w:rsid w:val="00AD3A7B"/>
    <w:rsid w:val="00DE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</cp:revision>
  <dcterms:created xsi:type="dcterms:W3CDTF">2016-03-07T02:39:00Z</dcterms:created>
  <dcterms:modified xsi:type="dcterms:W3CDTF">2016-03-07T05:35:00Z</dcterms:modified>
</cp:coreProperties>
</file>