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CTDE Simple Spread Training Report</w:t>
      </w:r>
    </w:p>
    <w:p>
      <w:r>
        <w:t>This report summarizes the results of the Centralized Training with Decentralized Execution (CTDE) implementation on the PettingZoo MPE 'simple_spread' environment with communication.</w:t>
      </w:r>
    </w:p>
    <w:p>
      <w:pPr>
        <w:pStyle w:val="Heading2"/>
      </w:pPr>
      <w:r>
        <w:t>1. Implementation Overview</w:t>
      </w:r>
    </w:p>
    <w:p>
      <w:r>
        <w:t>The training used a CTDE approach where each agent has its own policy network for decentralized execution, while a centralized critic has access to the joint observations of all agents for training. Communication between agents was implemented using a discrete message channel of size K_vocab=4.</w:t>
      </w:r>
    </w:p>
    <w:p>
      <w:r>
        <w:t>Key Components Implemented:</w:t>
        <w:br/>
        <w:t>- SimpleSpreadCTDE environment wrapper to handle actions and messages.</w:t>
        <w:br/>
        <w:t>- CommPolicy for agent policy and message generation.</w:t>
        <w:br/>
        <w:t>- CentralCritic for centralized value estimation.</w:t>
        <w:br/>
        <w:t>- PPO-style training loop for both actor and critic.</w:t>
        <w:br/>
        <w:t>- Logging of performance metrics in CSV.</w:t>
        <w:br/>
        <w:t>- Analysis script to produce plots of learning curves and performance improvement.</w:t>
      </w:r>
    </w:p>
    <w:p>
      <w:pPr>
        <w:pStyle w:val="Heading2"/>
      </w:pPr>
      <w:r>
        <w:t>2. Training Configuration</w:t>
      </w:r>
    </w:p>
    <w:p>
      <w:r>
        <w:t>Main configuration parameters:</w:t>
        <w:br/>
        <w:t>- NUM_EPISODES: 1000</w:t>
        <w:br/>
        <w:t>- MAX_STEPS: 50</w:t>
        <w:br/>
        <w:t>- K_VOCAB: 4</w:t>
        <w:br/>
        <w:t>- LR_ACTOR: 3e-4</w:t>
        <w:br/>
        <w:t>- LR_CRITIC: 3e-4</w:t>
        <w:br/>
        <w:t>- GAMMA: 0.95</w:t>
        <w:br/>
        <w:t>- GAE_LAMBDA: 0.95</w:t>
        <w:br/>
        <w:t>- CLIP_RATIO: 0.2</w:t>
        <w:br/>
        <w:t>- UPDATE_EPOCHS: 4</w:t>
        <w:br/>
        <w:t>- ENTROPY_COEF: 0.01</w:t>
        <w:br/>
        <w:t>- MSG_ENTROPY_COEF: 0.01</w:t>
        <w:br/>
        <w:t>- VAL_COEF: 0.5</w:t>
        <w:br/>
      </w:r>
    </w:p>
    <w:p>
      <w:pPr>
        <w:pStyle w:val="Heading2"/>
      </w:pPr>
      <w:r>
        <w:t>3. Results</w:t>
      </w:r>
    </w:p>
    <w:p>
      <w:r>
        <w:t>The results are presented using two plots:</w:t>
        <w:br/>
        <w:t>1. learning_curve.png — Learning curve showing the mean return per episode.</w:t>
        <w:br/>
        <w:t>2. first_last_bar.png — Comparison of mean return in the first 100 vs last 100 episodes.</w:t>
      </w:r>
    </w:p>
    <w:p>
      <w:r>
        <w:t>Observations:</w:t>
        <w:br/>
        <w:t>- The learning curve shows high variance and noisy returns, with no clear upward trend.</w:t>
        <w:br/>
        <w:t>- The bar plot comparison shows minimal improvement from first to last episodes, indicating the policy did not converge to significantly better performance.</w:t>
      </w:r>
    </w:p>
    <w:p>
      <w:pPr>
        <w:pStyle w:val="Heading2"/>
      </w:pPr>
      <w:r>
        <w:t>4. Suggestions for Improvement</w:t>
      </w:r>
    </w:p>
    <w:p>
      <w:r>
        <w:t>To improve results, consider:</w:t>
        <w:br/>
        <w:t>- Increasing NUM_EPISODES (e.g., 5000+) to allow more training.</w:t>
        <w:br/>
        <w:t>- Lowering LR_ACTOR and LR_CRITIC slightly (e.g., 1e-4) to stabilize learning.</w:t>
        <w:br/>
        <w:t>- Increasing UPDATE_EPOCHS to improve policy optimization.</w:t>
        <w:br/>
        <w:t>- Experimenting with larger K_VOCAB for richer communication.</w:t>
        <w:br/>
        <w:t>- Tuning entropy coefficients to balance exploration vs exploitation.</w:t>
        <w:br/>
        <w:t>- Trying reward shaping or curriculum learning to guide agents early in training.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