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4"/>
        </w:rPr>
        <w:t>Theory Assignment 1</w:t>
      </w:r>
    </w:p>
    <w:p>
      <w:pPr>
        <w:jc w:val="center"/>
      </w:pPr>
      <w:r>
        <w:rPr>
          <w:color w:val="555555"/>
          <w:sz w:val="28"/>
        </w:rPr>
        <w:t>FYP Test Cases — Jira Test Management</w:t>
      </w:r>
    </w:p>
    <w:p/>
    <w:p>
      <w:pPr>
        <w:jc w:val="center"/>
      </w:pPr>
      <w:r>
        <w:rPr>
          <w:sz w:val="22"/>
        </w:rPr>
        <w:t>Student: Ghulam Mujtaba</w:t>
      </w:r>
    </w:p>
    <w:p>
      <w:pPr>
        <w:jc w:val="center"/>
      </w:pPr>
      <w:r>
        <w:rPr>
          <w:sz w:val="22"/>
        </w:rPr>
        <w:t>Student ID: FA21-BSE-084</w:t>
      </w:r>
    </w:p>
    <w:p>
      <w:pPr>
        <w:jc w:val="center"/>
      </w:pPr>
      <w:r>
        <w:rPr>
          <w:sz w:val="22"/>
        </w:rPr>
        <w:t>Course: CSE-455 Software Testing</w:t>
      </w:r>
    </w:p>
    <w:p>
      <w:pPr>
        <w:jc w:val="center"/>
      </w:pPr>
      <w:r>
        <w:rPr>
          <w:sz w:val="22"/>
        </w:rPr>
        <w:t>Instructor: Dr. Instructor</w:t>
      </w:r>
    </w:p>
    <w:p>
      <w:pPr>
        <w:jc w:val="center"/>
      </w:pPr>
      <w:r>
        <w:rPr>
          <w:sz w:val="22"/>
        </w:rPr>
        <w:t>Date: February 2026</w:t>
      </w:r>
    </w:p>
    <w:p>
      <w:r>
        <w:br w:type="page"/>
      </w:r>
    </w:p>
    <w:p>
      <w:pPr>
        <w:pStyle w:val="Heading1"/>
      </w:pPr>
      <w:r>
        <w:t>1. Test Cases Overview</w:t>
      </w:r>
    </w:p>
    <w:p>
      <w:r>
        <w:t>21 test cases were created in Jira for the MegiLance FYP project, covering authentication, project management, proposals, contracts, payments, profiles, and AI matching modules.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st-case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1: Jira Test Cases List — 21 of 21 test cases (label: test-case)</w:t>
      </w:r>
    </w:p>
    <w:p/>
    <w:p>
      <w:pPr>
        <w:pStyle w:val="Heading1"/>
      </w:pPr>
      <w:r>
        <w:t>2. Test Case — Project Management</w:t>
      </w:r>
    </w:p>
    <w:p>
      <w:r>
        <w:t>Each test case includes: Test Case ID, description, preconditions, test steps, expected results, priority, and labels (black-box, functional, test-case).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st-case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2: MEG-105 — TC-PROJ-001: Create New Project with Valid Data</w:t>
      </w:r>
    </w:p>
    <w:p/>
    <w:p>
      <w:pPr>
        <w:pStyle w:val="Heading1"/>
      </w:pPr>
      <w:r>
        <w:t>3. Test Case — Profile Management</w:t>
      </w:r>
    </w:p>
    <w:p>
      <w:r>
        <w:t>Profile management test case covering freelancer profile update with valid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st-case-MEG1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3: MEG-106 — TC-PROF-001: Update Freelancer Profile with Valid Data</w:t>
      </w:r>
    </w:p>
    <w:p/>
    <w:p>
      <w:pPr>
        <w:pStyle w:val="Heading1"/>
      </w:pPr>
      <w:r>
        <w:t>4. Test Case — Proposal Management</w:t>
      </w:r>
    </w:p>
    <w:p>
      <w:r>
        <w:t>Proposal management test case covering submission of valid proposals on open projects.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est-case-MEG1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4: MEG-107 — TC-PROP-001: Submit Valid Proposal on Open Project</w:t>
      </w:r>
    </w:p>
    <w:p/>
    <w:p>
      <w:pPr>
        <w:pStyle w:val="Heading1"/>
      </w:pPr>
      <w:r>
        <w:t>5. Test Case — Payment System</w:t>
      </w:r>
    </w:p>
    <w:p>
      <w:r>
        <w:t>Payment system test case covering milestone payment processing.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est-case-MEG1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5: MEG-108 — TC-PAY-001: Process Valid Milestone Payment</w:t>
      </w:r>
    </w:p>
    <w:p/>
    <w:p>
      <w:pPr>
        <w:pStyle w:val="Heading1"/>
      </w:pPr>
      <w:r>
        <w:t>6. Test Case — Search &amp; AI Matching</w:t>
      </w:r>
    </w:p>
    <w:p>
      <w:r>
        <w:t>Search and AI matching test case covering freelancer skill-based search.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est-case-MEG1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6: MEG-109 — TC-SEARCH-001: Search Freelancers by Skill Keyword</w:t>
      </w:r>
    </w:p>
    <w:p/>
    <w:p>
      <w:pPr>
        <w:pStyle w:val="Heading1"/>
      </w:pPr>
      <w:r>
        <w:t>7. Test Case Categories</w:t>
      </w:r>
    </w:p>
    <w:p>
      <w:r>
        <w:t>Test cases span multiple modules:</w:t>
      </w:r>
    </w:p>
    <w:p>
      <w:pPr>
        <w:pStyle w:val="ListBullet"/>
      </w:pPr>
      <w:r>
        <w:t>Authentication &amp; Security (login, registration, JWT, password reset)</w:t>
      </w:r>
    </w:p>
    <w:p>
      <w:pPr>
        <w:pStyle w:val="ListBullet"/>
      </w:pPr>
      <w:r>
        <w:t>Project Management (create, browse, search, filter)</w:t>
      </w:r>
    </w:p>
    <w:p>
      <w:pPr>
        <w:pStyle w:val="ListBullet"/>
      </w:pPr>
      <w:r>
        <w:t>Proposals &amp; Contracts (submit, accept, milestone tracking)</w:t>
      </w:r>
    </w:p>
    <w:p>
      <w:pPr>
        <w:pStyle w:val="ListBullet"/>
      </w:pPr>
      <w:r>
        <w:t>Payments &amp; Invoices (escrow, withdrawals, refunds)</w:t>
      </w:r>
    </w:p>
    <w:p>
      <w:pPr>
        <w:pStyle w:val="ListBullet"/>
      </w:pPr>
      <w:r>
        <w:t>User Profiles (freelancer/client profiles, portfolio, reviews)</w:t>
      </w:r>
    </w:p>
    <w:p>
      <w:pPr>
        <w:pStyle w:val="ListBullet"/>
      </w:pPr>
      <w:r>
        <w:t>AI Matching Engine (skill matching, recommendations)</w:t>
      </w:r>
    </w:p>
    <w:p>
      <w:r>
        <w:br w:type="page"/>
      </w:r>
    </w:p>
    <w:p>
      <w:pPr>
        <w:pStyle w:val="Heading1"/>
      </w:pPr>
      <w:r>
        <w:t>8. Zephyr Scale — Test Case Management</w:t>
      </w:r>
    </w:p>
    <w:p>
      <w:r>
        <w:t>In addition to Jira issues, 10 test cases were created using Zephyr Scale (SmartBear Zephyr Advanced), a dedicated test management tool integrated with Jira. Zephyr Scale provides structured test case management with test steps, test cycles, test plans, and execution tracking.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phyr-test-cases-list-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7: Zephyr Scale — All 10 Test Cases (MEG-T1 to MEG-T10)</w:t>
      </w:r>
    </w:p>
    <w:p/>
    <w:p>
      <w:pPr>
        <w:pStyle w:val="Heading2"/>
      </w:pPr>
      <w:r>
        <w:t>8.1 Zephyr Scale Test Cases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Test Case Name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MEG-T1</w:t>
            </w:r>
          </w:p>
        </w:tc>
        <w:tc>
          <w:tcPr>
            <w:tcW w:type="dxa" w:w="2880"/>
          </w:tcPr>
          <w:p>
            <w:r>
              <w:t>TC-AUTH-001: User Registration with Valid Data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MEG-T2</w:t>
            </w:r>
          </w:p>
        </w:tc>
        <w:tc>
          <w:tcPr>
            <w:tcW w:type="dxa" w:w="2880"/>
          </w:tcPr>
          <w:p>
            <w:r>
              <w:t>TC-AUTH-002: User Login with Valid Credentials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MEG-T3</w:t>
            </w:r>
          </w:p>
        </w:tc>
        <w:tc>
          <w:tcPr>
            <w:tcW w:type="dxa" w:w="2880"/>
          </w:tcPr>
          <w:p>
            <w:r>
              <w:t>TC-AUTH-003: User Login with Invalid Password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MEG-T4</w:t>
            </w:r>
          </w:p>
        </w:tc>
        <w:tc>
          <w:tcPr>
            <w:tcW w:type="dxa" w:w="2880"/>
          </w:tcPr>
          <w:p>
            <w:r>
              <w:t>TC-AUTH-004: Password Reset Request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MEG-T5</w:t>
            </w:r>
          </w:p>
        </w:tc>
        <w:tc>
          <w:tcPr>
            <w:tcW w:type="dxa" w:w="2880"/>
          </w:tcPr>
          <w:p>
            <w:r>
              <w:t>TC-AUTH-005: JWT Token Refresh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MEG-T6</w:t>
            </w:r>
          </w:p>
        </w:tc>
        <w:tc>
          <w:tcPr>
            <w:tcW w:type="dxa" w:w="2880"/>
          </w:tcPr>
          <w:p>
            <w:r>
              <w:t>TC-PROJ-001: Create New Project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MEG-T7</w:t>
            </w:r>
          </w:p>
        </w:tc>
        <w:tc>
          <w:tcPr>
            <w:tcW w:type="dxa" w:w="2880"/>
          </w:tcPr>
          <w:p>
            <w:r>
              <w:t>TC-PROF-001: Update User Profile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MEG-T8</w:t>
            </w:r>
          </w:p>
        </w:tc>
        <w:tc>
          <w:tcPr>
            <w:tcW w:type="dxa" w:w="2880"/>
          </w:tcPr>
          <w:p>
            <w:r>
              <w:t>TC-PROP-001: Submit Proposal for Project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MEG-T9</w:t>
            </w:r>
          </w:p>
        </w:tc>
        <w:tc>
          <w:tcPr>
            <w:tcW w:type="dxa" w:w="2880"/>
          </w:tcPr>
          <w:p>
            <w:r>
              <w:t>TC-PAY-001: Process Payment Transaction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MEG-T10</w:t>
            </w:r>
          </w:p>
        </w:tc>
        <w:tc>
          <w:tcPr>
            <w:tcW w:type="dxa" w:w="2880"/>
          </w:tcPr>
          <w:p>
            <w:r>
              <w:t>TC-SEARCH-001: Search Projects with Filters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</w:tbl>
    <w:p/>
    <w:p>
      <w:pPr>
        <w:pStyle w:val="Heading2"/>
      </w:pPr>
      <w:r>
        <w:t>8.2 Individual Test Case — Details View</w:t>
      </w:r>
    </w:p>
    <w:p>
      <w:r>
        <w:t>Each Zephyr Scale test case includes: Name, Objective, Precondition, Status, Priority, Owner, and a Test Script tab for step-by-step test steps.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phyr-tc1-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8: MEG-T1 — TC-AUTH-001: User Registration with Valid Data (Details View)</w:t>
      </w:r>
    </w:p>
    <w:p/>
    <w:p>
      <w:r>
        <w:br w:type="page"/>
      </w:r>
    </w:p>
    <w:p>
      <w:pPr>
        <w:pStyle w:val="Heading1"/>
      </w:pPr>
      <w:r>
        <w:t>9. Jira &amp; Zephyr URLs Reference</w:t>
      </w:r>
    </w:p>
    <w:p>
      <w:pPr>
        <w:pStyle w:val="ListBullet"/>
      </w:pPr>
      <w:r>
        <w:rPr>
          <w:b/>
        </w:rPr>
        <w:t xml:space="preserve">All 21 Test Cases — Jira Issues: </w:t>
      </w:r>
      <w:hyperlink r:id="rId17">
        <w:r>
          <w:rPr>
            <w:color w:val="1A73E8"/>
            <w:u w:val="single"/>
          </w:rPr>
          <w:t>https://ghulam-mujtaba.atlassian.net/issues/?jql=project%20%3D%20MEG%20AND%20labels%20%3D%20test-case</w:t>
        </w:r>
      </w:hyperlink>
    </w:p>
    <w:p>
      <w:pPr>
        <w:pStyle w:val="ListBullet"/>
      </w:pPr>
      <w:r>
        <w:rPr>
          <w:b/>
        </w:rPr>
        <w:t xml:space="preserve">TC-PROJ-001 — Create New Project (MEG-105): </w:t>
      </w:r>
      <w:hyperlink r:id="rId18">
        <w:r>
          <w:rPr>
            <w:color w:val="1A73E8"/>
            <w:u w:val="single"/>
          </w:rPr>
          <w:t>https://ghulam-mujtaba.atlassian.net/browse/MEG-105</w:t>
        </w:r>
      </w:hyperlink>
    </w:p>
    <w:p>
      <w:pPr>
        <w:pStyle w:val="ListBullet"/>
      </w:pPr>
      <w:r>
        <w:rPr>
          <w:b/>
        </w:rPr>
        <w:t xml:space="preserve">TC-PROF-001 — Update Freelancer Profile (MEG-106): </w:t>
      </w:r>
      <w:hyperlink r:id="rId19">
        <w:r>
          <w:rPr>
            <w:color w:val="1A73E8"/>
            <w:u w:val="single"/>
          </w:rPr>
          <w:t>https://ghulam-mujtaba.atlassian.net/browse/MEG-106</w:t>
        </w:r>
      </w:hyperlink>
    </w:p>
    <w:p>
      <w:pPr>
        <w:pStyle w:val="ListBullet"/>
      </w:pPr>
      <w:r>
        <w:rPr>
          <w:b/>
        </w:rPr>
        <w:t xml:space="preserve">TC-PROP-001 — Submit Valid Proposal (MEG-107): </w:t>
      </w:r>
      <w:hyperlink r:id="rId20">
        <w:r>
          <w:rPr>
            <w:color w:val="1A73E8"/>
            <w:u w:val="single"/>
          </w:rPr>
          <w:t>https://ghulam-mujtaba.atlassian.net/browse/MEG-107</w:t>
        </w:r>
      </w:hyperlink>
    </w:p>
    <w:p>
      <w:pPr>
        <w:pStyle w:val="ListBullet"/>
      </w:pPr>
      <w:r>
        <w:rPr>
          <w:b/>
        </w:rPr>
        <w:t xml:space="preserve">TC-PAY-001 — Process Milestone Payment (MEG-108): </w:t>
      </w:r>
      <w:hyperlink r:id="rId21">
        <w:r>
          <w:rPr>
            <w:color w:val="1A73E8"/>
            <w:u w:val="single"/>
          </w:rPr>
          <w:t>https://ghulam-mujtaba.atlassian.net/browse/MEG-108</w:t>
        </w:r>
      </w:hyperlink>
    </w:p>
    <w:p>
      <w:pPr>
        <w:pStyle w:val="ListBullet"/>
      </w:pPr>
      <w:r>
        <w:rPr>
          <w:b/>
        </w:rPr>
        <w:t xml:space="preserve">TC-SEARCH-001 — Search by Skill Keyword (MEG-109): </w:t>
      </w:r>
      <w:hyperlink r:id="rId22">
        <w:r>
          <w:rPr>
            <w:color w:val="1A73E8"/>
            <w:u w:val="single"/>
          </w:rPr>
          <w:t>https://ghulam-mujtaba.atlassian.net/browse/MEG-109</w:t>
        </w:r>
      </w:hyperlink>
    </w:p>
    <w:p>
      <w:pPr>
        <w:pStyle w:val="ListBullet"/>
      </w:pPr>
      <w:r>
        <w:rPr>
          <w:b/>
        </w:rPr>
        <w:t xml:space="preserve">Zephyr Scale — All Test Cases: </w:t>
      </w:r>
      <w:hyperlink r:id="rId23">
        <w:r>
          <w:rPr>
            <w:color w:val="1A73E8"/>
            <w:u w:val="single"/>
          </w:rPr>
          <w:t>https://ghulam-mujtaba.atlassian.net/projects/MEG?selectedItem=com.atlassian.plugins.atlassian-connect-plugin:com.kanoah.test-manager__main-project-page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ghulam-mujtaba.atlassian.net/issues/?jql=project%20%3D%20MEG%20AND%20labels%20%3D%20test-case" TargetMode="External"/><Relationship Id="rId18" Type="http://schemas.openxmlformats.org/officeDocument/2006/relationships/hyperlink" Target="https://ghulam-mujtaba.atlassian.net/browse/MEG-105" TargetMode="External"/><Relationship Id="rId19" Type="http://schemas.openxmlformats.org/officeDocument/2006/relationships/hyperlink" Target="https://ghulam-mujtaba.atlassian.net/browse/MEG-106" TargetMode="External"/><Relationship Id="rId20" Type="http://schemas.openxmlformats.org/officeDocument/2006/relationships/hyperlink" Target="https://ghulam-mujtaba.atlassian.net/browse/MEG-107" TargetMode="External"/><Relationship Id="rId21" Type="http://schemas.openxmlformats.org/officeDocument/2006/relationships/hyperlink" Target="https://ghulam-mujtaba.atlassian.net/browse/MEG-108" TargetMode="External"/><Relationship Id="rId22" Type="http://schemas.openxmlformats.org/officeDocument/2006/relationships/hyperlink" Target="https://ghulam-mujtaba.atlassian.net/browse/MEG-109" TargetMode="External"/><Relationship Id="rId23" Type="http://schemas.openxmlformats.org/officeDocument/2006/relationships/hyperlink" Target="https://ghulam-mujtaba.atlassian.net/projects/MEG?selectedItem=com.atlassian.plugins.atlassian-connect-plugin:com.kanoah.test-manager__main-project-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