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39" w:rsidRPr="00AB1039" w:rsidRDefault="00E01217" w:rsidP="00AB1039">
      <w:pPr>
        <w:jc w:val="center"/>
        <w:rPr>
          <w:b/>
          <w:sz w:val="28"/>
          <w:lang w:val="en-US"/>
        </w:rPr>
      </w:pPr>
      <w:r w:rsidRPr="00243168">
        <w:rPr>
          <w:b/>
          <w:sz w:val="28"/>
          <w:lang w:val="en-US"/>
        </w:rPr>
        <w:t>Report</w:t>
      </w:r>
      <w:bookmarkStart w:id="0" w:name="_GoBack"/>
      <w:bookmarkEnd w:id="0"/>
    </w:p>
    <w:p w:rsidR="00E01217" w:rsidRDefault="00243168">
      <w:pPr>
        <w:rPr>
          <w:lang w:val="en-US"/>
        </w:rPr>
      </w:pPr>
      <w:r>
        <w:rPr>
          <w:lang w:val="en-US"/>
        </w:rPr>
        <w:t xml:space="preserve">Experiment 4: </w:t>
      </w:r>
    </w:p>
    <w:p w:rsidR="00DF4EE4" w:rsidRPr="00A24279" w:rsidRDefault="00243168">
      <w:pPr>
        <w:rPr>
          <w:b/>
          <w:lang w:val="en-US"/>
        </w:rPr>
      </w:pPr>
      <w:r w:rsidRPr="00A24279">
        <w:rPr>
          <w:b/>
          <w:lang w:val="en-US"/>
        </w:rPr>
        <w:t>DenseNet169:</w:t>
      </w:r>
      <w:r w:rsidR="00A24279" w:rsidRPr="00A24279">
        <w:rPr>
          <w:b/>
          <w:lang w:val="en-US"/>
        </w:rPr>
        <w:t xml:space="preserve"> Key Ideas over DenseNet169 modelling approach</w:t>
      </w:r>
    </w:p>
    <w:p w:rsidR="00C17A6B" w:rsidRDefault="00C17A6B">
      <w:pPr>
        <w:rPr>
          <w:lang w:val="en-US"/>
        </w:rPr>
      </w:pPr>
      <w:proofErr w:type="spellStart"/>
      <w:r>
        <w:rPr>
          <w:lang w:val="en-US"/>
        </w:rPr>
        <w:t>Densenet</w:t>
      </w:r>
      <w:proofErr w:type="spellEnd"/>
      <w:r>
        <w:rPr>
          <w:lang w:val="en-US"/>
        </w:rPr>
        <w:t xml:space="preserve"> models with weights pre-trained on ImageNet</w:t>
      </w:r>
      <w:r w:rsidR="00A24279">
        <w:rPr>
          <w:lang w:val="en-US"/>
        </w:rPr>
        <w:t xml:space="preserve">. </w:t>
      </w:r>
      <w:r w:rsidR="00DF4EE4" w:rsidRPr="00DF4EE4">
        <w:rPr>
          <w:lang w:val="en-US"/>
        </w:rPr>
        <w:t>169 denotes the depth of the ImageNet models</w:t>
      </w:r>
      <w:r w:rsidR="00DF4EE4">
        <w:rPr>
          <w:lang w:val="en-US"/>
        </w:rPr>
        <w:t xml:space="preserve">. DenseNet169 is a network architecture where each layer is directly connected to every other layer in a feed-forward fashion (within each dense block). </w:t>
      </w:r>
      <w:r w:rsidRPr="009908FF">
        <w:rPr>
          <w:lang w:val="en-US"/>
        </w:rPr>
        <w:t>The default input size for this model is 224x224</w:t>
      </w:r>
      <w:r w:rsidRPr="009908FF">
        <w:rPr>
          <w:lang w:val="en-US"/>
        </w:rPr>
        <w:t xml:space="preserve">. </w:t>
      </w:r>
      <w:r w:rsidRPr="009908FF">
        <w:rPr>
          <w:lang w:val="en-US"/>
        </w:rPr>
        <w:t>A 5-layer dense block with a growth rate of k = 4</w:t>
      </w:r>
    </w:p>
    <w:p w:rsidR="009908FF" w:rsidRPr="00A24279" w:rsidRDefault="009908FF">
      <w:pPr>
        <w:rPr>
          <w:lang w:val="en-US"/>
        </w:rPr>
      </w:pPr>
      <w:r w:rsidRPr="00A24279">
        <w:rPr>
          <w:lang w:val="en-US"/>
        </w:rPr>
        <w: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w:t>
      </w:r>
      <w:proofErr w:type="spellStart"/>
      <w:r w:rsidRPr="00A24279">
        <w:rPr>
          <w:lang w:val="en-US"/>
        </w:rPr>
        <w:t>DenseNet</w:t>
      </w:r>
      <w:proofErr w:type="spellEnd"/>
      <w:r w:rsidRPr="00A24279">
        <w:rPr>
          <w:lang w:val="en-US"/>
        </w:rPr>
        <w:t xml:space="preserve">), which connects each layer to every other layer in a feed-forward fashion. </w:t>
      </w:r>
      <w:proofErr w:type="spellStart"/>
      <w:r w:rsidRPr="00A24279">
        <w:rPr>
          <w:lang w:val="en-US"/>
        </w:rPr>
        <w:t>DenseNets</w:t>
      </w:r>
      <w:proofErr w:type="spellEnd"/>
      <w:r w:rsidRPr="00A24279">
        <w:rPr>
          <w:lang w:val="en-US"/>
        </w:rPr>
        <w:t xml:space="preserve"> have several compelling advantages: they alleviate the vanishing-gradient problem, strengthen feature propagation, encourage feature reuse, and substantially reduce the number of parameters.</w:t>
      </w:r>
    </w:p>
    <w:p w:rsidR="009908FF" w:rsidRPr="00A24279" w:rsidRDefault="009908FF" w:rsidP="00A24279">
      <w:pPr>
        <w:rPr>
          <w:lang w:val="en-US"/>
        </w:rPr>
      </w:pPr>
      <w:r w:rsidRPr="00A24279">
        <w:rPr>
          <w:lang w:val="en-US"/>
        </w:rPr>
        <w:t xml:space="preserve">Counter-intuitive effect of this dense connectivity pattern is that it requires fewer parameters than traditional convolutional networks, as there is no need to relearn redundant feature maps. Traditional feed-forward architectures can be viewed as algorithms with a state, which is passed on from layer to layer. Each layer reads the state from its preceding layer and writes to the subsequent layer. It changes the state but also passes on information that needs to be preserved. Our proposed </w:t>
      </w:r>
      <w:proofErr w:type="spellStart"/>
      <w:r w:rsidRPr="00A24279">
        <w:rPr>
          <w:lang w:val="en-US"/>
        </w:rPr>
        <w:t>DenseNet</w:t>
      </w:r>
      <w:proofErr w:type="spellEnd"/>
      <w:r w:rsidRPr="00A24279">
        <w:rPr>
          <w:lang w:val="en-US"/>
        </w:rPr>
        <w:t xml:space="preserve"> architecture explicitly differentiates between information that is added to the network and information that is preserved. </w:t>
      </w:r>
      <w:proofErr w:type="spellStart"/>
      <w:r w:rsidRPr="00A24279">
        <w:rPr>
          <w:lang w:val="en-US"/>
        </w:rPr>
        <w:t>DenseNet</w:t>
      </w:r>
      <w:proofErr w:type="spellEnd"/>
      <w:r w:rsidRPr="00A24279">
        <w:rPr>
          <w:lang w:val="en-US"/>
        </w:rPr>
        <w:t xml:space="preserve"> layers are very narrow (e.g., 12 feature-maps per layer), adding only a small set of feature-maps to the “collective knowledge” of the network and keep the remaining feature-maps unchanged — and the final classifier </w:t>
      </w:r>
      <w:r w:rsidR="00A24279" w:rsidRPr="00A24279">
        <w:rPr>
          <w:lang w:val="en-US"/>
        </w:rPr>
        <w:t>decides</w:t>
      </w:r>
      <w:r w:rsidRPr="00A24279">
        <w:rPr>
          <w:lang w:val="en-US"/>
        </w:rPr>
        <w:t xml:space="preserve"> based on all feature-maps in the network.</w:t>
      </w:r>
    </w:p>
    <w:p w:rsidR="009908FF" w:rsidRPr="00A24279" w:rsidRDefault="009908FF" w:rsidP="00A24279">
      <w:pPr>
        <w:rPr>
          <w:lang w:val="en-US"/>
        </w:rPr>
      </w:pPr>
      <w:r w:rsidRPr="00A24279">
        <w:rPr>
          <w:lang w:val="en-US"/>
        </w:rPr>
        <w:t xml:space="preserve">Besides better parameter efficiency, one big advantage of </w:t>
      </w:r>
      <w:proofErr w:type="spellStart"/>
      <w:r w:rsidRPr="00A24279">
        <w:rPr>
          <w:lang w:val="en-US"/>
        </w:rPr>
        <w:t>DenseNets</w:t>
      </w:r>
      <w:proofErr w:type="spellEnd"/>
      <w:r w:rsidRPr="00A24279">
        <w:rPr>
          <w:lang w:val="en-US"/>
        </w:rPr>
        <w:t xml:space="preserve"> is their improved flow of information and gradients throughout the network, which makes them easy to train</w:t>
      </w:r>
      <w:r w:rsidRPr="00A24279">
        <w:rPr>
          <w:lang w:val="en-US"/>
        </w:rPr>
        <w:t>. Each layer has direct access to the gradients from the loss function and the original input signal, leading to an implicit deep supervision. This helps training of deeper network architectures. Further, we also observe that dense connections have a regularizing effect, which reduces over- fitting on tasks with smaller training set sizes.</w:t>
      </w:r>
    </w:p>
    <w:p w:rsidR="00A24279" w:rsidRPr="00E01217" w:rsidRDefault="00A24279">
      <w:pPr>
        <w:rPr>
          <w:lang w:val="en-US"/>
        </w:rPr>
      </w:pPr>
    </w:p>
    <w:sectPr w:rsidR="00A24279" w:rsidRPr="00E0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17"/>
    <w:rsid w:val="00023DEF"/>
    <w:rsid w:val="0003259E"/>
    <w:rsid w:val="00066914"/>
    <w:rsid w:val="00083548"/>
    <w:rsid w:val="000855C1"/>
    <w:rsid w:val="000B44AC"/>
    <w:rsid w:val="000C445C"/>
    <w:rsid w:val="000E330D"/>
    <w:rsid w:val="00157809"/>
    <w:rsid w:val="00172CE8"/>
    <w:rsid w:val="001A0581"/>
    <w:rsid w:val="001A740F"/>
    <w:rsid w:val="001D14A1"/>
    <w:rsid w:val="00222058"/>
    <w:rsid w:val="00240317"/>
    <w:rsid w:val="00241333"/>
    <w:rsid w:val="00243168"/>
    <w:rsid w:val="002517A7"/>
    <w:rsid w:val="0026518B"/>
    <w:rsid w:val="00277279"/>
    <w:rsid w:val="00277E03"/>
    <w:rsid w:val="0029035B"/>
    <w:rsid w:val="002C3564"/>
    <w:rsid w:val="002D092F"/>
    <w:rsid w:val="002D79AD"/>
    <w:rsid w:val="00304D09"/>
    <w:rsid w:val="00321D35"/>
    <w:rsid w:val="00372822"/>
    <w:rsid w:val="003C6465"/>
    <w:rsid w:val="003D1367"/>
    <w:rsid w:val="004279C4"/>
    <w:rsid w:val="0044387E"/>
    <w:rsid w:val="004514DA"/>
    <w:rsid w:val="00495D07"/>
    <w:rsid w:val="004C0FDE"/>
    <w:rsid w:val="00534B28"/>
    <w:rsid w:val="00547356"/>
    <w:rsid w:val="0056005A"/>
    <w:rsid w:val="00562C22"/>
    <w:rsid w:val="00563577"/>
    <w:rsid w:val="00596384"/>
    <w:rsid w:val="005A66AD"/>
    <w:rsid w:val="005D60AE"/>
    <w:rsid w:val="005E72D7"/>
    <w:rsid w:val="00657628"/>
    <w:rsid w:val="00694088"/>
    <w:rsid w:val="006A0B7D"/>
    <w:rsid w:val="006A7048"/>
    <w:rsid w:val="007155BD"/>
    <w:rsid w:val="007514A4"/>
    <w:rsid w:val="0076336E"/>
    <w:rsid w:val="00787484"/>
    <w:rsid w:val="0082008B"/>
    <w:rsid w:val="008404F8"/>
    <w:rsid w:val="00857BA6"/>
    <w:rsid w:val="00880177"/>
    <w:rsid w:val="008830F2"/>
    <w:rsid w:val="008C6B61"/>
    <w:rsid w:val="009119F8"/>
    <w:rsid w:val="00922FE6"/>
    <w:rsid w:val="0094532F"/>
    <w:rsid w:val="00946ACC"/>
    <w:rsid w:val="009908FF"/>
    <w:rsid w:val="00996768"/>
    <w:rsid w:val="009F02CA"/>
    <w:rsid w:val="00A20DB0"/>
    <w:rsid w:val="00A24279"/>
    <w:rsid w:val="00A55566"/>
    <w:rsid w:val="00A55A89"/>
    <w:rsid w:val="00AB1039"/>
    <w:rsid w:val="00AB5DB2"/>
    <w:rsid w:val="00AD7FE3"/>
    <w:rsid w:val="00B25404"/>
    <w:rsid w:val="00B61DEE"/>
    <w:rsid w:val="00C17A6B"/>
    <w:rsid w:val="00C56717"/>
    <w:rsid w:val="00C67BB9"/>
    <w:rsid w:val="00C853BC"/>
    <w:rsid w:val="00CF5533"/>
    <w:rsid w:val="00D52EFB"/>
    <w:rsid w:val="00D946AE"/>
    <w:rsid w:val="00D9505C"/>
    <w:rsid w:val="00DC461F"/>
    <w:rsid w:val="00DD2D58"/>
    <w:rsid w:val="00DF4EE4"/>
    <w:rsid w:val="00E01217"/>
    <w:rsid w:val="00E05061"/>
    <w:rsid w:val="00E44E39"/>
    <w:rsid w:val="00E6736E"/>
    <w:rsid w:val="00EA4830"/>
    <w:rsid w:val="00EB574D"/>
    <w:rsid w:val="00F117FA"/>
    <w:rsid w:val="00F271B5"/>
    <w:rsid w:val="00F651E5"/>
    <w:rsid w:val="00F76A35"/>
    <w:rsid w:val="00F80132"/>
    <w:rsid w:val="00FE5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7A45"/>
  <w15:chartTrackingRefBased/>
  <w15:docId w15:val="{34D823AD-0EA5-4F19-B8B9-3543651A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9908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up--quote">
    <w:name w:val="markup--quote"/>
    <w:basedOn w:val="DefaultParagraphFont"/>
    <w:rsid w:val="00990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23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Akhtar</dc:creator>
  <cp:keywords/>
  <dc:description/>
  <cp:lastModifiedBy>Umair Akhtar</cp:lastModifiedBy>
  <cp:revision>4</cp:revision>
  <dcterms:created xsi:type="dcterms:W3CDTF">2019-02-22T02:29:00Z</dcterms:created>
  <dcterms:modified xsi:type="dcterms:W3CDTF">2019-02-24T05:55:00Z</dcterms:modified>
</cp:coreProperties>
</file>