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609B" w14:textId="6E87F008" w:rsidR="00BF34AC" w:rsidRDefault="00553199" w:rsidP="0015378C">
      <w:pPr>
        <w:jc w:val="center"/>
        <w:rPr>
          <w:b/>
          <w:bCs/>
          <w:sz w:val="36"/>
          <w:szCs w:val="36"/>
          <w:u w:val="single"/>
        </w:rPr>
      </w:pPr>
      <w:r w:rsidRPr="0015378C">
        <w:rPr>
          <w:b/>
          <w:bCs/>
          <w:sz w:val="36"/>
          <w:szCs w:val="36"/>
          <w:u w:val="single"/>
        </w:rPr>
        <w:t xml:space="preserve">Advanced </w:t>
      </w:r>
      <w:r w:rsidR="0015378C">
        <w:rPr>
          <w:b/>
          <w:bCs/>
          <w:sz w:val="36"/>
          <w:szCs w:val="36"/>
          <w:u w:val="single"/>
        </w:rPr>
        <w:t>Spring Security</w:t>
      </w:r>
    </w:p>
    <w:p w14:paraId="531D2432" w14:textId="77777777" w:rsidR="004D4E89" w:rsidRDefault="004D4E89" w:rsidP="004D4E89">
      <w:pPr>
        <w:rPr>
          <w:b/>
          <w:bCs/>
          <w:sz w:val="28"/>
          <w:szCs w:val="28"/>
        </w:rPr>
      </w:pPr>
    </w:p>
    <w:p w14:paraId="3DE28972" w14:textId="2602C3C5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What are Access Tokens and Refresh Tokens?</w:t>
      </w:r>
    </w:p>
    <w:p w14:paraId="6FEF3BC3" w14:textId="1BB0891A" w:rsid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This is where real-world auth systems differ from simple JWT demos.</w:t>
      </w:r>
    </w:p>
    <w:p w14:paraId="326522F0" w14:textId="77777777" w:rsidR="004D4E89" w:rsidRPr="004D4E89" w:rsidRDefault="004D4E89" w:rsidP="004D4E89">
      <w:pPr>
        <w:rPr>
          <w:sz w:val="28"/>
          <w:szCs w:val="28"/>
        </w:rPr>
      </w:pPr>
    </w:p>
    <w:p w14:paraId="47D49922" w14:textId="553772DE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Access Token</w:t>
      </w:r>
    </w:p>
    <w:p w14:paraId="42037967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What it is</w:t>
      </w:r>
    </w:p>
    <w:p w14:paraId="1A554C45" w14:textId="77777777" w:rsidR="004D4E89" w:rsidRPr="004D4E89" w:rsidRDefault="004D4E89" w:rsidP="004D4E89">
      <w:pPr>
        <w:numPr>
          <w:ilvl w:val="0"/>
          <w:numId w:val="1"/>
        </w:numPr>
        <w:rPr>
          <w:sz w:val="28"/>
          <w:szCs w:val="28"/>
        </w:rPr>
      </w:pPr>
      <w:r w:rsidRPr="004D4E89">
        <w:rPr>
          <w:sz w:val="28"/>
          <w:szCs w:val="28"/>
        </w:rPr>
        <w:t>Short-lived JWT (minutes)</w:t>
      </w:r>
    </w:p>
    <w:p w14:paraId="555BC377" w14:textId="77777777" w:rsidR="004D4E89" w:rsidRPr="004D4E89" w:rsidRDefault="004D4E89" w:rsidP="004D4E89">
      <w:pPr>
        <w:numPr>
          <w:ilvl w:val="0"/>
          <w:numId w:val="1"/>
        </w:numPr>
        <w:rPr>
          <w:sz w:val="28"/>
          <w:szCs w:val="28"/>
        </w:rPr>
      </w:pPr>
      <w:r w:rsidRPr="004D4E89">
        <w:rPr>
          <w:sz w:val="28"/>
          <w:szCs w:val="28"/>
        </w:rPr>
        <w:t>Sent with every request</w:t>
      </w:r>
    </w:p>
    <w:p w14:paraId="3C668240" w14:textId="77777777" w:rsidR="004D4E89" w:rsidRPr="004D4E89" w:rsidRDefault="004D4E89" w:rsidP="004D4E89">
      <w:pPr>
        <w:numPr>
          <w:ilvl w:val="0"/>
          <w:numId w:val="1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Used to </w:t>
      </w:r>
      <w:r w:rsidRPr="004D4E89">
        <w:rPr>
          <w:b/>
          <w:bCs/>
          <w:sz w:val="28"/>
          <w:szCs w:val="28"/>
        </w:rPr>
        <w:t>access protected APIs</w:t>
      </w:r>
    </w:p>
    <w:p w14:paraId="5897F770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858"/>
      </w:tblGrid>
      <w:tr w:rsidR="004D4E89" w:rsidRPr="004D4E89" w14:paraId="5B647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C7820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9947CD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Access Token</w:t>
            </w:r>
          </w:p>
        </w:tc>
      </w:tr>
      <w:tr w:rsidR="004D4E89" w:rsidRPr="004D4E89" w14:paraId="523E7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BF3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1D68A2E9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Short (5–15 min recommended)</w:t>
            </w:r>
          </w:p>
        </w:tc>
      </w:tr>
      <w:tr w:rsidR="004D4E89" w:rsidRPr="004D4E89" w14:paraId="796D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5143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0BD4E30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API access</w:t>
            </w:r>
          </w:p>
        </w:tc>
      </w:tr>
      <w:tr w:rsidR="004D4E89" w:rsidRPr="004D4E89" w14:paraId="6BE8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B45D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Stored</w:t>
            </w:r>
          </w:p>
        </w:tc>
        <w:tc>
          <w:tcPr>
            <w:tcW w:w="0" w:type="auto"/>
            <w:vAlign w:val="center"/>
            <w:hideMark/>
          </w:tcPr>
          <w:p w14:paraId="4E494500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Header / memory</w:t>
            </w:r>
          </w:p>
        </w:tc>
      </w:tr>
      <w:tr w:rsidR="004D4E89" w:rsidRPr="004D4E89" w14:paraId="16C6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6D41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DB lookup</w:t>
            </w:r>
          </w:p>
        </w:tc>
        <w:tc>
          <w:tcPr>
            <w:tcW w:w="0" w:type="auto"/>
            <w:vAlign w:val="center"/>
            <w:hideMark/>
          </w:tcPr>
          <w:p w14:paraId="1768490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 xml:space="preserve">Optional (you added it </w:t>
            </w:r>
            <w:r w:rsidRPr="004D4E89">
              <w:rPr>
                <w:rFonts w:ascii="Segoe UI Emoji" w:hAnsi="Segoe UI Emoji" w:cs="Segoe UI Emoji"/>
                <w:sz w:val="28"/>
                <w:szCs w:val="28"/>
              </w:rPr>
              <w:t>✔️</w:t>
            </w:r>
            <w:r w:rsidRPr="004D4E89">
              <w:rPr>
                <w:sz w:val="28"/>
                <w:szCs w:val="28"/>
              </w:rPr>
              <w:t>)</w:t>
            </w:r>
          </w:p>
        </w:tc>
      </w:tr>
      <w:tr w:rsidR="004D4E89" w:rsidRPr="004D4E89" w14:paraId="4E76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E817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If stolen</w:t>
            </w:r>
          </w:p>
        </w:tc>
        <w:tc>
          <w:tcPr>
            <w:tcW w:w="0" w:type="auto"/>
            <w:vAlign w:val="center"/>
            <w:hideMark/>
          </w:tcPr>
          <w:p w14:paraId="4A73905F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Limited damage</w:t>
            </w:r>
          </w:p>
        </w:tc>
      </w:tr>
    </w:tbl>
    <w:p w14:paraId="3243B9B5" w14:textId="3B1161B7" w:rsidR="004D4E89" w:rsidRPr="004D4E89" w:rsidRDefault="004D4E89" w:rsidP="004D4E89">
      <w:pPr>
        <w:rPr>
          <w:sz w:val="28"/>
          <w:szCs w:val="28"/>
        </w:rPr>
      </w:pPr>
    </w:p>
    <w:p w14:paraId="6B38363C" w14:textId="3B515AB3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Refresh Token</w:t>
      </w:r>
    </w:p>
    <w:p w14:paraId="668581B3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What it is</w:t>
      </w:r>
    </w:p>
    <w:p w14:paraId="2ACD8B11" w14:textId="77777777" w:rsidR="004D4E89" w:rsidRPr="004D4E89" w:rsidRDefault="004D4E89" w:rsidP="004D4E89">
      <w:pPr>
        <w:numPr>
          <w:ilvl w:val="0"/>
          <w:numId w:val="2"/>
        </w:numPr>
        <w:rPr>
          <w:sz w:val="28"/>
          <w:szCs w:val="28"/>
        </w:rPr>
      </w:pPr>
      <w:r w:rsidRPr="004D4E89">
        <w:rPr>
          <w:sz w:val="28"/>
          <w:szCs w:val="28"/>
        </w:rPr>
        <w:t>Long-lived token (days/weeks)</w:t>
      </w:r>
    </w:p>
    <w:p w14:paraId="2A5CD941" w14:textId="77777777" w:rsidR="004D4E89" w:rsidRPr="004D4E89" w:rsidRDefault="004D4E89" w:rsidP="004D4E89">
      <w:pPr>
        <w:numPr>
          <w:ilvl w:val="0"/>
          <w:numId w:val="2"/>
        </w:numPr>
        <w:rPr>
          <w:sz w:val="28"/>
          <w:szCs w:val="28"/>
        </w:rPr>
      </w:pPr>
      <w:r w:rsidRPr="004D4E89">
        <w:rPr>
          <w:b/>
          <w:bCs/>
          <w:sz w:val="28"/>
          <w:szCs w:val="28"/>
        </w:rPr>
        <w:t>Never used to call APIs</w:t>
      </w:r>
    </w:p>
    <w:p w14:paraId="4707506E" w14:textId="77777777" w:rsidR="004D4E89" w:rsidRPr="004D4E89" w:rsidRDefault="004D4E89" w:rsidP="004D4E89">
      <w:pPr>
        <w:numPr>
          <w:ilvl w:val="0"/>
          <w:numId w:val="2"/>
        </w:numPr>
        <w:rPr>
          <w:sz w:val="28"/>
          <w:szCs w:val="28"/>
        </w:rPr>
      </w:pPr>
      <w:r w:rsidRPr="004D4E89">
        <w:rPr>
          <w:sz w:val="28"/>
          <w:szCs w:val="28"/>
        </w:rPr>
        <w:lastRenderedPageBreak/>
        <w:t xml:space="preserve">Used only to </w:t>
      </w:r>
      <w:r w:rsidRPr="004D4E89">
        <w:rPr>
          <w:b/>
          <w:bCs/>
          <w:sz w:val="28"/>
          <w:szCs w:val="28"/>
        </w:rPr>
        <w:t>get a new access token</w:t>
      </w:r>
    </w:p>
    <w:p w14:paraId="7EA5602D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Typical flow</w:t>
      </w:r>
    </w:p>
    <w:p w14:paraId="2967A4D8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Login</w:t>
      </w:r>
    </w:p>
    <w:p w14:paraId="082BCE1C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</w:t>
      </w:r>
      <w:r w:rsidRPr="004D4E89">
        <w:rPr>
          <w:rFonts w:ascii="MS Gothic" w:eastAsia="MS Gothic" w:hAnsi="MS Gothic" w:cs="MS Gothic" w:hint="eastAsia"/>
          <w:sz w:val="28"/>
          <w:szCs w:val="28"/>
        </w:rPr>
        <w:t>├</w:t>
      </w:r>
      <w:r w:rsidRPr="004D4E89">
        <w:rPr>
          <w:rFonts w:ascii="Aptos" w:hAnsi="Aptos" w:cs="Aptos"/>
          <w:sz w:val="28"/>
          <w:szCs w:val="28"/>
        </w:rPr>
        <w:t>─</w:t>
      </w:r>
      <w:r w:rsidRPr="004D4E89">
        <w:rPr>
          <w:sz w:val="28"/>
          <w:szCs w:val="28"/>
        </w:rPr>
        <w:t xml:space="preserve"> Access Token (5 min)</w:t>
      </w:r>
    </w:p>
    <w:p w14:paraId="138EC145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└─ Refresh Token (7 days)</w:t>
      </w:r>
    </w:p>
    <w:p w14:paraId="66993746" w14:textId="77777777" w:rsidR="004D4E89" w:rsidRPr="004D4E89" w:rsidRDefault="004D4E89" w:rsidP="004D4E89">
      <w:pPr>
        <w:rPr>
          <w:sz w:val="28"/>
          <w:szCs w:val="28"/>
        </w:rPr>
      </w:pPr>
    </w:p>
    <w:p w14:paraId="1EEA7603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Access token expires</w:t>
      </w:r>
    </w:p>
    <w:p w14:paraId="23BE150D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└─ Client sends refresh token</w:t>
      </w:r>
    </w:p>
    <w:p w14:paraId="31172FAB" w14:textId="0597A707" w:rsid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    └─ Server issues NEW access token</w:t>
      </w:r>
    </w:p>
    <w:p w14:paraId="6D4E0BF6" w14:textId="77777777" w:rsidR="004D4E89" w:rsidRPr="004D4E89" w:rsidRDefault="004D4E89" w:rsidP="004D4E89">
      <w:pPr>
        <w:rPr>
          <w:sz w:val="28"/>
          <w:szCs w:val="28"/>
        </w:rPr>
      </w:pPr>
    </w:p>
    <w:p w14:paraId="618C870A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Why refresh tokens exist</w:t>
      </w:r>
    </w:p>
    <w:p w14:paraId="67257541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Without refresh tokens:</w:t>
      </w:r>
    </w:p>
    <w:p w14:paraId="23102AA9" w14:textId="662DBEF9" w:rsidR="004D4E89" w:rsidRPr="004D4E89" w:rsidRDefault="004D4E89" w:rsidP="004D4E89">
      <w:pPr>
        <w:numPr>
          <w:ilvl w:val="0"/>
          <w:numId w:val="3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User logs in every 5–10 minutes </w:t>
      </w:r>
    </w:p>
    <w:p w14:paraId="3E416C63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With refresh tokens:</w:t>
      </w:r>
    </w:p>
    <w:p w14:paraId="6EE7E761" w14:textId="040431CC" w:rsidR="004D4E89" w:rsidRPr="004D4E89" w:rsidRDefault="004D4E89" w:rsidP="004D4E89">
      <w:pPr>
        <w:numPr>
          <w:ilvl w:val="0"/>
          <w:numId w:val="4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Seamless re-authentication </w:t>
      </w:r>
    </w:p>
    <w:p w14:paraId="51A47723" w14:textId="2FF722B2" w:rsidR="004D4E89" w:rsidRPr="004D4E89" w:rsidRDefault="004D4E89" w:rsidP="004D4E89">
      <w:pPr>
        <w:numPr>
          <w:ilvl w:val="0"/>
          <w:numId w:val="4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Better security than long-lived JWTs </w:t>
      </w:r>
    </w:p>
    <w:p w14:paraId="2D7B6025" w14:textId="36FADA5C" w:rsidR="004D4E89" w:rsidRPr="004D4E89" w:rsidRDefault="004D4E89" w:rsidP="004D4E89">
      <w:pPr>
        <w:rPr>
          <w:sz w:val="28"/>
          <w:szCs w:val="28"/>
        </w:rPr>
      </w:pPr>
    </w:p>
    <w:p w14:paraId="71242A87" w14:textId="6B3F241F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Access vs Refresh Token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777"/>
        <w:gridCol w:w="2770"/>
      </w:tblGrid>
      <w:tr w:rsidR="004D4E89" w:rsidRPr="004D4E89" w14:paraId="53CAE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07B00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FB6F83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2F1DD7D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Refresh Token</w:t>
            </w:r>
          </w:p>
        </w:tc>
      </w:tr>
      <w:tr w:rsidR="004D4E89" w:rsidRPr="004D4E89" w14:paraId="7FDF6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FB44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1C12C80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AD531AC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Long</w:t>
            </w:r>
          </w:p>
        </w:tc>
      </w:tr>
      <w:tr w:rsidR="004D4E89" w:rsidRPr="004D4E89" w14:paraId="241B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7009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Sent with every request</w:t>
            </w:r>
          </w:p>
        </w:tc>
        <w:tc>
          <w:tcPr>
            <w:tcW w:w="0" w:type="auto"/>
            <w:vAlign w:val="center"/>
            <w:hideMark/>
          </w:tcPr>
          <w:p w14:paraId="3AC8D420" w14:textId="286ED9EC" w:rsidR="004D4E89" w:rsidRPr="004D4E89" w:rsidRDefault="004D4E89" w:rsidP="004D4E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4D4E89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7E94B5" w14:textId="1B260D98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No</w:t>
            </w:r>
          </w:p>
        </w:tc>
      </w:tr>
      <w:tr w:rsidR="004D4E89" w:rsidRPr="004D4E89" w14:paraId="474D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E29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Stored in cookie</w:t>
            </w:r>
          </w:p>
        </w:tc>
        <w:tc>
          <w:tcPr>
            <w:tcW w:w="0" w:type="auto"/>
            <w:vAlign w:val="center"/>
            <w:hideMark/>
          </w:tcPr>
          <w:p w14:paraId="558DBAC2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394280A4" w14:textId="563B69DC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Usually</w:t>
            </w:r>
          </w:p>
        </w:tc>
      </w:tr>
      <w:tr w:rsidR="004D4E89" w:rsidRPr="004D4E89" w14:paraId="651E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5A16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lastRenderedPageBreak/>
              <w:t>Stored in DB</w:t>
            </w:r>
          </w:p>
        </w:tc>
        <w:tc>
          <w:tcPr>
            <w:tcW w:w="0" w:type="auto"/>
            <w:vAlign w:val="center"/>
            <w:hideMark/>
          </w:tcPr>
          <w:p w14:paraId="3629B17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88A1A43" w14:textId="344C56FB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Always</w:t>
            </w:r>
          </w:p>
        </w:tc>
      </w:tr>
      <w:tr w:rsidR="004D4E89" w:rsidRPr="004D4E89" w14:paraId="2CBB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7304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Revocable</w:t>
            </w:r>
          </w:p>
        </w:tc>
        <w:tc>
          <w:tcPr>
            <w:tcW w:w="0" w:type="auto"/>
            <w:vAlign w:val="center"/>
            <w:hideMark/>
          </w:tcPr>
          <w:p w14:paraId="49C85989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261FCAFE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Easy</w:t>
            </w:r>
          </w:p>
        </w:tc>
      </w:tr>
      <w:tr w:rsidR="004D4E89" w:rsidRPr="004D4E89" w14:paraId="1981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9B9F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1EE3CD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14:paraId="4F15FC6C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Re-issue access token</w:t>
            </w:r>
          </w:p>
        </w:tc>
      </w:tr>
    </w:tbl>
    <w:p w14:paraId="3B58CD4D" w14:textId="77777777" w:rsidR="0015378C" w:rsidRPr="0015378C" w:rsidRDefault="0015378C" w:rsidP="0015378C">
      <w:pPr>
        <w:rPr>
          <w:sz w:val="28"/>
          <w:szCs w:val="28"/>
        </w:rPr>
      </w:pPr>
    </w:p>
    <w:p w14:paraId="19060A32" w14:textId="77777777" w:rsidR="0015378C" w:rsidRDefault="0015378C" w:rsidP="0015378C">
      <w:pPr>
        <w:jc w:val="center"/>
        <w:rPr>
          <w:b/>
          <w:bCs/>
          <w:sz w:val="36"/>
          <w:szCs w:val="36"/>
          <w:u w:val="single"/>
        </w:rPr>
      </w:pPr>
    </w:p>
    <w:p w14:paraId="04876DBC" w14:textId="77777777" w:rsidR="0015378C" w:rsidRPr="0015378C" w:rsidRDefault="0015378C" w:rsidP="0015378C">
      <w:pPr>
        <w:jc w:val="center"/>
        <w:rPr>
          <w:b/>
          <w:bCs/>
          <w:sz w:val="36"/>
          <w:szCs w:val="36"/>
          <w:u w:val="single"/>
        </w:rPr>
      </w:pPr>
    </w:p>
    <w:sectPr w:rsidR="0015378C" w:rsidRPr="0015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69E"/>
    <w:multiLevelType w:val="multilevel"/>
    <w:tmpl w:val="3D4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857D3"/>
    <w:multiLevelType w:val="multilevel"/>
    <w:tmpl w:val="210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804CF"/>
    <w:multiLevelType w:val="multilevel"/>
    <w:tmpl w:val="655A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15151"/>
    <w:multiLevelType w:val="multilevel"/>
    <w:tmpl w:val="C16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96310">
    <w:abstractNumId w:val="0"/>
  </w:num>
  <w:num w:numId="2" w16cid:durableId="2140681318">
    <w:abstractNumId w:val="1"/>
  </w:num>
  <w:num w:numId="3" w16cid:durableId="398284971">
    <w:abstractNumId w:val="3"/>
  </w:num>
  <w:num w:numId="4" w16cid:durableId="1911114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AC"/>
    <w:rsid w:val="00100B6E"/>
    <w:rsid w:val="00137C0C"/>
    <w:rsid w:val="0015378C"/>
    <w:rsid w:val="004D4E89"/>
    <w:rsid w:val="00553199"/>
    <w:rsid w:val="00BF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DBC4"/>
  <w15:chartTrackingRefBased/>
  <w15:docId w15:val="{86E50CA8-26FA-4148-8BBE-5A405A4F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4</cp:revision>
  <dcterms:created xsi:type="dcterms:W3CDTF">2025-12-18T06:27:00Z</dcterms:created>
  <dcterms:modified xsi:type="dcterms:W3CDTF">2025-12-18T06:58:00Z</dcterms:modified>
</cp:coreProperties>
</file>