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78F0" w:rsidRDefault="00B378F0" w:rsidP="00B378F0">
      <w:pPr>
        <w:jc w:val="center"/>
        <w:rPr>
          <w:sz w:val="56"/>
          <w:szCs w:val="56"/>
          <w:lang w:val="en-US"/>
        </w:rPr>
      </w:pPr>
    </w:p>
    <w:p w:rsidR="00B378F0" w:rsidRDefault="00B378F0" w:rsidP="00B378F0">
      <w:pPr>
        <w:jc w:val="center"/>
        <w:rPr>
          <w:sz w:val="56"/>
          <w:szCs w:val="56"/>
          <w:lang w:val="en-US"/>
        </w:rPr>
      </w:pPr>
    </w:p>
    <w:p w:rsidR="00B31664" w:rsidRPr="00B378F0" w:rsidRDefault="00E473D5" w:rsidP="00B378F0">
      <w:pPr>
        <w:jc w:val="center"/>
        <w:rPr>
          <w:sz w:val="56"/>
          <w:szCs w:val="56"/>
          <w:lang w:val="en-US"/>
        </w:rPr>
      </w:pPr>
      <w:r w:rsidRPr="00B378F0">
        <w:rPr>
          <w:sz w:val="56"/>
          <w:szCs w:val="56"/>
          <w:lang w:val="en-US"/>
        </w:rPr>
        <w:t>Best boroughs in London to live it</w:t>
      </w: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sz w:val="40"/>
          <w:szCs w:val="40"/>
          <w:lang w:val="en-US"/>
        </w:rPr>
      </w:pPr>
    </w:p>
    <w:p w:rsidR="00E473D5" w:rsidRDefault="00E473D5">
      <w:pPr>
        <w:rPr>
          <w:lang w:val="en-US"/>
        </w:rPr>
      </w:pPr>
      <w:r>
        <w:rPr>
          <w:lang w:val="en-US"/>
        </w:rPr>
        <w:t>Project: IBM Capstone</w:t>
      </w:r>
    </w:p>
    <w:p w:rsidR="00E473D5" w:rsidRDefault="00E473D5">
      <w:pPr>
        <w:rPr>
          <w:lang w:val="en-US"/>
        </w:rPr>
      </w:pPr>
      <w:r>
        <w:rPr>
          <w:lang w:val="en-US"/>
        </w:rPr>
        <w:t>By: Umair Arif</w:t>
      </w:r>
    </w:p>
    <w:p w:rsidR="00E473D5" w:rsidRDefault="00E473D5">
      <w:pPr>
        <w:rPr>
          <w:lang w:val="en-US"/>
        </w:rPr>
      </w:pPr>
      <w:r>
        <w:rPr>
          <w:lang w:val="en-US"/>
        </w:rPr>
        <w:t>Date; 24</w:t>
      </w:r>
      <w:r w:rsidRPr="00E473D5">
        <w:rPr>
          <w:vertAlign w:val="superscript"/>
          <w:lang w:val="en-US"/>
        </w:rPr>
        <w:t>th</w:t>
      </w:r>
      <w:r>
        <w:rPr>
          <w:lang w:val="en-US"/>
        </w:rPr>
        <w:t xml:space="preserve"> December 2020</w:t>
      </w:r>
      <w:r>
        <w:rPr>
          <w:lang w:val="en-US"/>
        </w:rPr>
        <w:br/>
      </w: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E473D5">
      <w:pPr>
        <w:rPr>
          <w:lang w:val="en-US"/>
        </w:rPr>
      </w:pPr>
    </w:p>
    <w:p w:rsidR="00E473D5" w:rsidRDefault="00F4158D" w:rsidP="00AA4782">
      <w:pPr>
        <w:pStyle w:val="Heading1"/>
        <w:rPr>
          <w:lang w:val="en-US"/>
        </w:rPr>
      </w:pPr>
      <w:r>
        <w:rPr>
          <w:lang w:val="en-US"/>
        </w:rPr>
        <w:t>1-</w:t>
      </w:r>
      <w:r w:rsidR="00E473D5">
        <w:rPr>
          <w:lang w:val="en-US"/>
        </w:rPr>
        <w:t>Introduction</w:t>
      </w:r>
    </w:p>
    <w:p w:rsidR="008D2368" w:rsidRDefault="008D2368">
      <w:pPr>
        <w:rPr>
          <w:sz w:val="20"/>
          <w:szCs w:val="20"/>
          <w:lang w:val="en-US"/>
        </w:rPr>
      </w:pPr>
    </w:p>
    <w:p w:rsidR="008D2368" w:rsidRDefault="008D2368">
      <w:pPr>
        <w:rPr>
          <w:sz w:val="20"/>
          <w:szCs w:val="20"/>
          <w:lang w:val="en-US"/>
        </w:rPr>
      </w:pPr>
      <w:r>
        <w:rPr>
          <w:sz w:val="20"/>
          <w:szCs w:val="20"/>
          <w:lang w:val="en-US"/>
        </w:rPr>
        <w:t>No London borough Is quite the same as another. There are 32 boroughs in total, they all have different attractions, architecture styles and atmospheres which makes them feel almost like a small cluster of different towns and cities.</w:t>
      </w:r>
    </w:p>
    <w:p w:rsidR="00DD1157" w:rsidRDefault="00DD1157">
      <w:pPr>
        <w:rPr>
          <w:sz w:val="20"/>
          <w:szCs w:val="20"/>
          <w:lang w:val="en-US"/>
        </w:rPr>
      </w:pPr>
    </w:p>
    <w:p w:rsidR="00DD1157" w:rsidRDefault="00DD1157">
      <w:pPr>
        <w:rPr>
          <w:sz w:val="20"/>
          <w:szCs w:val="20"/>
          <w:lang w:val="en-US"/>
        </w:rPr>
      </w:pPr>
      <w:r>
        <w:rPr>
          <w:sz w:val="20"/>
          <w:szCs w:val="20"/>
          <w:lang w:val="en-US"/>
        </w:rPr>
        <w:t>We have been approached by a magazine, who wants to publish an article on the best boroughs to live in their upcoming edition. They have tasked us to determine the quality of life in each borough and the most ideal boroughs for outdoor activities, shopping destinations, nightlife and dinning.</w:t>
      </w:r>
    </w:p>
    <w:p w:rsidR="008D2368" w:rsidRDefault="008D2368">
      <w:pPr>
        <w:rPr>
          <w:sz w:val="20"/>
          <w:szCs w:val="20"/>
          <w:lang w:val="en-US"/>
        </w:rPr>
      </w:pPr>
    </w:p>
    <w:p w:rsidR="00DD1157" w:rsidRDefault="00DD1157">
      <w:pPr>
        <w:rPr>
          <w:sz w:val="20"/>
          <w:szCs w:val="20"/>
          <w:lang w:val="en-US"/>
        </w:rPr>
      </w:pPr>
      <w:r>
        <w:rPr>
          <w:sz w:val="20"/>
          <w:szCs w:val="20"/>
          <w:lang w:val="en-US"/>
        </w:rPr>
        <w:t>In this report we will extract the data on the transport accessibility, happiness score, pollution, crime rates and availability of green spaces in each borough to determine the quality of living, followed by using Foursquare</w:t>
      </w:r>
      <w:r w:rsidR="00AA4782">
        <w:rPr>
          <w:sz w:val="20"/>
          <w:szCs w:val="20"/>
          <w:lang w:val="en-US"/>
        </w:rPr>
        <w:t>-API</w:t>
      </w:r>
      <w:r>
        <w:rPr>
          <w:sz w:val="20"/>
          <w:szCs w:val="20"/>
          <w:lang w:val="en-US"/>
        </w:rPr>
        <w:t xml:space="preserve"> to construct a model to determine the most popular venues in each boroughs.</w:t>
      </w:r>
    </w:p>
    <w:p w:rsidR="00AA4782" w:rsidRDefault="00AA4782">
      <w:pPr>
        <w:rPr>
          <w:sz w:val="20"/>
          <w:szCs w:val="20"/>
          <w:lang w:val="en-US"/>
        </w:rPr>
      </w:pPr>
    </w:p>
    <w:p w:rsidR="000E17F5" w:rsidRPr="00DB2D15" w:rsidRDefault="00F4158D" w:rsidP="00DB2D15">
      <w:pPr>
        <w:pStyle w:val="Heading1"/>
        <w:rPr>
          <w:lang w:val="en-US"/>
        </w:rPr>
      </w:pPr>
      <w:r>
        <w:rPr>
          <w:lang w:val="en-US"/>
        </w:rPr>
        <w:t>2-</w:t>
      </w:r>
      <w:r w:rsidR="00AA4782">
        <w:rPr>
          <w:lang w:val="en-US"/>
        </w:rPr>
        <w:t>Data</w:t>
      </w:r>
    </w:p>
    <w:p w:rsidR="00DB2D15" w:rsidRDefault="008E64CE" w:rsidP="000E17F5">
      <w:pPr>
        <w:rPr>
          <w:sz w:val="20"/>
          <w:szCs w:val="20"/>
          <w:lang w:val="en-US"/>
        </w:rPr>
      </w:pPr>
      <w:r>
        <w:rPr>
          <w:sz w:val="20"/>
          <w:szCs w:val="20"/>
          <w:lang w:val="en-US"/>
        </w:rPr>
        <w:t xml:space="preserve">The data needed for this project is extracted from three databases i.e. the Greater London Authority Datastore, Wikipedia and Foursquare API. Once the data from these databases is imported on python interface, they will undergo </w:t>
      </w:r>
      <w:r w:rsidR="00DB2D15">
        <w:rPr>
          <w:sz w:val="20"/>
          <w:szCs w:val="20"/>
          <w:lang w:val="en-US"/>
        </w:rPr>
        <w:t>the process of formatting and cleaning to remove unwanted elements and to prepare the DataFrame for in depth analysis</w:t>
      </w:r>
    </w:p>
    <w:p w:rsidR="008E64CE" w:rsidRDefault="008E64CE" w:rsidP="000E17F5">
      <w:pPr>
        <w:rPr>
          <w:sz w:val="20"/>
          <w:szCs w:val="20"/>
          <w:lang w:val="en-US"/>
        </w:rPr>
      </w:pPr>
    </w:p>
    <w:p w:rsidR="000E17F5" w:rsidRDefault="00F4158D" w:rsidP="00F4158D">
      <w:pPr>
        <w:pStyle w:val="Heading2"/>
        <w:rPr>
          <w:lang w:val="en-US"/>
        </w:rPr>
      </w:pPr>
      <w:r>
        <w:rPr>
          <w:lang w:val="en-US"/>
        </w:rPr>
        <w:t>2.1</w:t>
      </w:r>
      <w:r w:rsidR="000E17F5">
        <w:rPr>
          <w:lang w:val="en-US"/>
        </w:rPr>
        <w:t xml:space="preserve">Quality of life </w:t>
      </w:r>
      <w:r w:rsidR="00DB2D15">
        <w:rPr>
          <w:lang w:val="en-US"/>
        </w:rPr>
        <w:t>analysis</w:t>
      </w:r>
    </w:p>
    <w:p w:rsidR="00DB2D15" w:rsidRDefault="009F5B6B" w:rsidP="00DB2D15">
      <w:pPr>
        <w:rPr>
          <w:sz w:val="20"/>
          <w:szCs w:val="20"/>
          <w:lang w:val="en-US"/>
        </w:rPr>
      </w:pPr>
      <w:r>
        <w:rPr>
          <w:noProof/>
          <w:sz w:val="20"/>
          <w:szCs w:val="20"/>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758825</wp:posOffset>
            </wp:positionV>
            <wp:extent cx="5731510" cy="1405890"/>
            <wp:effectExtent l="0" t="0" r="0" b="381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05890"/>
                    </a:xfrm>
                    <a:prstGeom prst="rect">
                      <a:avLst/>
                    </a:prstGeom>
                  </pic:spPr>
                </pic:pic>
              </a:graphicData>
            </a:graphic>
            <wp14:sizeRelH relativeFrom="page">
              <wp14:pctWidth>0</wp14:pctWidth>
            </wp14:sizeRelH>
            <wp14:sizeRelV relativeFrom="page">
              <wp14:pctHeight>0</wp14:pctHeight>
            </wp14:sizeRelV>
          </wp:anchor>
        </w:drawing>
      </w:r>
      <w:r w:rsidR="00DB2D15" w:rsidRPr="00DB2D15">
        <w:rPr>
          <w:sz w:val="20"/>
          <w:szCs w:val="20"/>
          <w:lang w:val="en-US"/>
        </w:rPr>
        <w:t>The data required for quality of life analysis is obtained from Greater London Authority</w:t>
      </w:r>
      <w:r w:rsidR="00DB2D15">
        <w:rPr>
          <w:sz w:val="20"/>
          <w:szCs w:val="20"/>
          <w:lang w:val="en-US"/>
        </w:rPr>
        <w:t xml:space="preserve"> Datastore, which consists of data regarding the happiness score, transport accessibility, pollution, crime rates and greenspace available in each borough. The data can be downloaded for the Datastore as an Excel format file, which can then be opened on python interface using pandas</w:t>
      </w:r>
      <w:r>
        <w:rPr>
          <w:sz w:val="20"/>
          <w:szCs w:val="20"/>
          <w:lang w:val="en-US"/>
        </w:rPr>
        <w:t>.</w:t>
      </w:r>
    </w:p>
    <w:p w:rsidR="009F5B6B" w:rsidRDefault="009F5B6B" w:rsidP="00DB2D15">
      <w:pPr>
        <w:rPr>
          <w:sz w:val="20"/>
          <w:szCs w:val="20"/>
          <w:lang w:val="en-US"/>
        </w:rPr>
      </w:pPr>
      <w:r>
        <w:rPr>
          <w:sz w:val="20"/>
          <w:szCs w:val="20"/>
          <w:lang w:val="en-US"/>
        </w:rPr>
        <w:t>Figure 1: Shows how the data will look on Jupyter Notebook.</w:t>
      </w:r>
    </w:p>
    <w:p w:rsidR="00F4158D" w:rsidRDefault="00F4158D" w:rsidP="00DB2D15">
      <w:pPr>
        <w:rPr>
          <w:sz w:val="20"/>
          <w:szCs w:val="20"/>
          <w:lang w:val="en-US"/>
        </w:rPr>
      </w:pPr>
    </w:p>
    <w:p w:rsidR="009F5B6B" w:rsidRDefault="00F4158D" w:rsidP="00F4158D">
      <w:pPr>
        <w:pStyle w:val="Heading2"/>
        <w:rPr>
          <w:lang w:val="en-US"/>
        </w:rPr>
      </w:pPr>
      <w:r>
        <w:rPr>
          <w:lang w:val="en-US"/>
        </w:rPr>
        <w:t xml:space="preserve">2.2 </w:t>
      </w:r>
      <w:r w:rsidR="009F5B6B">
        <w:rPr>
          <w:lang w:val="en-US"/>
        </w:rPr>
        <w:t xml:space="preserve">Population and geographical coordinates </w:t>
      </w:r>
    </w:p>
    <w:p w:rsidR="009F5B6B" w:rsidRDefault="009F5B6B" w:rsidP="009F5B6B">
      <w:pPr>
        <w:rPr>
          <w:sz w:val="20"/>
          <w:szCs w:val="20"/>
          <w:lang w:val="en-US"/>
        </w:rPr>
      </w:pPr>
      <w:r>
        <w:rPr>
          <w:sz w:val="20"/>
          <w:szCs w:val="20"/>
          <w:lang w:val="en-US"/>
        </w:rPr>
        <w:t>The geographical coordinates and the population for each borough is extracted from Wikipedia page. The data is loaded on python using Beautifulsoup</w:t>
      </w:r>
      <w:r w:rsidR="005F4F34">
        <w:rPr>
          <w:sz w:val="20"/>
          <w:szCs w:val="20"/>
          <w:lang w:val="en-US"/>
        </w:rPr>
        <w:t xml:space="preserve">. Once the data is loaded on the Jupyter Notebook, the </w:t>
      </w:r>
      <w:r w:rsidR="00F4158D">
        <w:rPr>
          <w:sz w:val="20"/>
          <w:szCs w:val="20"/>
          <w:lang w:val="en-US"/>
        </w:rPr>
        <w:t>DataFrame</w:t>
      </w:r>
      <w:r w:rsidR="005F4F34">
        <w:rPr>
          <w:sz w:val="20"/>
          <w:szCs w:val="20"/>
          <w:lang w:val="en-US"/>
        </w:rPr>
        <w:t xml:space="preserve"> will undergo cleaning process to remove unwanted </w:t>
      </w:r>
      <w:r w:rsidR="00F4158D">
        <w:rPr>
          <w:sz w:val="20"/>
          <w:szCs w:val="20"/>
          <w:lang w:val="en-US"/>
        </w:rPr>
        <w:t xml:space="preserve"> columns and </w:t>
      </w:r>
      <w:r w:rsidR="005F4F34">
        <w:rPr>
          <w:sz w:val="20"/>
          <w:szCs w:val="20"/>
          <w:lang w:val="en-US"/>
        </w:rPr>
        <w:t xml:space="preserve">texts such as notes annotation, </w:t>
      </w:r>
      <w:r w:rsidR="00F4158D">
        <w:rPr>
          <w:sz w:val="20"/>
          <w:szCs w:val="20"/>
          <w:lang w:val="en-US"/>
        </w:rPr>
        <w:t xml:space="preserve">to split the geographical coordinates in two columns namely, latitudes and longitudes. </w:t>
      </w:r>
    </w:p>
    <w:p w:rsidR="00F4158D" w:rsidRDefault="00F4158D" w:rsidP="009F5B6B">
      <w:pPr>
        <w:rPr>
          <w:sz w:val="20"/>
          <w:szCs w:val="20"/>
          <w:lang w:val="en-US"/>
        </w:rPr>
      </w:pPr>
      <w:r>
        <w:rPr>
          <w:noProof/>
          <w:sz w:val="20"/>
          <w:szCs w:val="20"/>
          <w:lang w:val="en-US"/>
        </w:rPr>
        <w:lastRenderedPageBreak/>
        <w:drawing>
          <wp:anchor distT="0" distB="0" distL="114300" distR="114300" simplePos="0" relativeHeight="251659264" behindDoc="0" locked="0" layoutInCell="1" allowOverlap="1">
            <wp:simplePos x="0" y="0"/>
            <wp:positionH relativeFrom="column">
              <wp:posOffset>-98425</wp:posOffset>
            </wp:positionH>
            <wp:positionV relativeFrom="page">
              <wp:posOffset>7975600</wp:posOffset>
            </wp:positionV>
            <wp:extent cx="5731510" cy="1224280"/>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b="37262"/>
                    <a:stretch/>
                  </pic:blipFill>
                  <pic:spPr bwMode="auto">
                    <a:xfrm>
                      <a:off x="0" y="0"/>
                      <a:ext cx="5731510" cy="1224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0"/>
          <w:szCs w:val="20"/>
          <w:lang w:val="en-US"/>
        </w:rPr>
        <w:t>Figure 2: raw data from Wikipedia</w:t>
      </w:r>
    </w:p>
    <w:p w:rsidR="00F4158D" w:rsidRDefault="00F4158D" w:rsidP="009F5B6B">
      <w:pPr>
        <w:rPr>
          <w:sz w:val="20"/>
          <w:szCs w:val="20"/>
          <w:lang w:val="en-US"/>
        </w:rPr>
      </w:pPr>
      <w:r>
        <w:rPr>
          <w:noProof/>
          <w:sz w:val="20"/>
          <w:szCs w:val="20"/>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154940</wp:posOffset>
            </wp:positionV>
            <wp:extent cx="4784090" cy="1607820"/>
            <wp:effectExtent l="0" t="0" r="3810" b="508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4090" cy="1607820"/>
                    </a:xfrm>
                    <a:prstGeom prst="rect">
                      <a:avLst/>
                    </a:prstGeom>
                  </pic:spPr>
                </pic:pic>
              </a:graphicData>
            </a:graphic>
            <wp14:sizeRelH relativeFrom="page">
              <wp14:pctWidth>0</wp14:pctWidth>
            </wp14:sizeRelH>
            <wp14:sizeRelV relativeFrom="page">
              <wp14:pctHeight>0</wp14:pctHeight>
            </wp14:sizeRelV>
          </wp:anchor>
        </w:drawing>
      </w:r>
    </w:p>
    <w:p w:rsidR="00F4158D" w:rsidRDefault="00F4158D" w:rsidP="009F5B6B">
      <w:pPr>
        <w:rPr>
          <w:sz w:val="20"/>
          <w:szCs w:val="20"/>
          <w:lang w:val="en-US"/>
        </w:rPr>
      </w:pPr>
    </w:p>
    <w:p w:rsidR="00F4158D" w:rsidRDefault="00F4158D" w:rsidP="009F5B6B">
      <w:pPr>
        <w:rPr>
          <w:sz w:val="20"/>
          <w:szCs w:val="20"/>
          <w:lang w:val="en-US"/>
        </w:rPr>
      </w:pPr>
    </w:p>
    <w:p w:rsidR="00F4158D" w:rsidRDefault="00F4158D" w:rsidP="009F5B6B">
      <w:pPr>
        <w:rPr>
          <w:sz w:val="20"/>
          <w:szCs w:val="20"/>
          <w:lang w:val="en-US"/>
        </w:rPr>
      </w:pPr>
    </w:p>
    <w:p w:rsidR="00F4158D" w:rsidRPr="009F5B6B" w:rsidRDefault="00F4158D" w:rsidP="009F5B6B">
      <w:pPr>
        <w:rPr>
          <w:sz w:val="20"/>
          <w:szCs w:val="20"/>
          <w:lang w:val="en-US"/>
        </w:rPr>
      </w:pPr>
    </w:p>
    <w:p w:rsidR="008D2368" w:rsidRDefault="008D2368">
      <w:pPr>
        <w:rPr>
          <w:sz w:val="20"/>
          <w:szCs w:val="20"/>
          <w:lang w:val="en-US"/>
        </w:rPr>
      </w:pPr>
    </w:p>
    <w:p w:rsidR="008D2368" w:rsidRDefault="008D2368">
      <w:pPr>
        <w:rPr>
          <w:sz w:val="20"/>
          <w:szCs w:val="20"/>
          <w:lang w:val="en-US"/>
        </w:rPr>
      </w:pPr>
    </w:p>
    <w:p w:rsidR="008D2368" w:rsidRDefault="008D2368">
      <w:pPr>
        <w:rPr>
          <w:sz w:val="20"/>
          <w:szCs w:val="20"/>
          <w:lang w:val="en-US"/>
        </w:rPr>
      </w:pPr>
    </w:p>
    <w:p w:rsidR="00E473D5" w:rsidRDefault="00E473D5">
      <w:pPr>
        <w:rPr>
          <w:lang w:val="en-US"/>
        </w:rPr>
      </w:pPr>
    </w:p>
    <w:p w:rsidR="00E473D5" w:rsidRDefault="00E473D5">
      <w:pPr>
        <w:rPr>
          <w:lang w:val="en-US"/>
        </w:rPr>
      </w:pPr>
    </w:p>
    <w:p w:rsidR="00E473D5" w:rsidRDefault="00E473D5">
      <w:pPr>
        <w:rPr>
          <w:lang w:val="en-US"/>
        </w:rPr>
      </w:pPr>
    </w:p>
    <w:p w:rsidR="00F4158D" w:rsidRDefault="00F4158D">
      <w:pPr>
        <w:rPr>
          <w:sz w:val="20"/>
          <w:szCs w:val="20"/>
          <w:lang w:val="en-US"/>
        </w:rPr>
      </w:pPr>
      <w:r w:rsidRPr="00F4158D">
        <w:rPr>
          <w:sz w:val="20"/>
          <w:szCs w:val="20"/>
          <w:lang w:val="en-US"/>
        </w:rPr>
        <w:t>Figure 3: Data after undergoing formatting and cleaning.</w:t>
      </w:r>
    </w:p>
    <w:p w:rsidR="00F4158D" w:rsidRDefault="00F4158D">
      <w:pPr>
        <w:rPr>
          <w:sz w:val="20"/>
          <w:szCs w:val="20"/>
          <w:lang w:val="en-US"/>
        </w:rPr>
      </w:pPr>
    </w:p>
    <w:p w:rsidR="00F4158D" w:rsidRDefault="00F4158D">
      <w:pPr>
        <w:rPr>
          <w:sz w:val="20"/>
          <w:szCs w:val="20"/>
          <w:lang w:val="en-US"/>
        </w:rPr>
      </w:pPr>
    </w:p>
    <w:p w:rsidR="00F4158D" w:rsidRDefault="00F4158D" w:rsidP="00F4158D">
      <w:pPr>
        <w:pStyle w:val="Heading2"/>
        <w:rPr>
          <w:lang w:val="en-US"/>
        </w:rPr>
      </w:pPr>
      <w:r>
        <w:rPr>
          <w:lang w:val="en-US"/>
        </w:rPr>
        <w:t xml:space="preserve">2.3 Merging the </w:t>
      </w:r>
      <w:r w:rsidR="00253507">
        <w:rPr>
          <w:lang w:val="en-US"/>
        </w:rPr>
        <w:t>DataFrame</w:t>
      </w:r>
    </w:p>
    <w:p w:rsidR="00F4158D" w:rsidRDefault="00FF610C" w:rsidP="00F4158D">
      <w:pPr>
        <w:rPr>
          <w:lang w:val="en-US"/>
        </w:rPr>
      </w:pPr>
      <w:r>
        <w:rPr>
          <w:lang w:val="en-US"/>
        </w:rPr>
        <w:t>Once both the tables are cleaned and filtered, both the tables will be merged to form one database</w:t>
      </w:r>
    </w:p>
    <w:p w:rsidR="00FF610C" w:rsidRPr="00F4158D" w:rsidRDefault="00FF610C" w:rsidP="00F4158D">
      <w:pPr>
        <w:rPr>
          <w:lang w:val="en-US"/>
        </w:rPr>
      </w:pPr>
      <w:r>
        <w:rPr>
          <w:noProof/>
          <w:lang w:val="en-US"/>
        </w:rPr>
        <w:drawing>
          <wp:inline distT="0" distB="0" distL="0" distR="0">
            <wp:extent cx="5731510" cy="999490"/>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999490"/>
                    </a:xfrm>
                    <a:prstGeom prst="rect">
                      <a:avLst/>
                    </a:prstGeom>
                  </pic:spPr>
                </pic:pic>
              </a:graphicData>
            </a:graphic>
          </wp:inline>
        </w:drawing>
      </w:r>
    </w:p>
    <w:p w:rsidR="00F4158D" w:rsidRDefault="00F4158D">
      <w:pPr>
        <w:rPr>
          <w:lang w:val="en-US"/>
        </w:rPr>
      </w:pPr>
    </w:p>
    <w:p w:rsidR="00E473D5" w:rsidRPr="00FF610C" w:rsidRDefault="00FF610C">
      <w:pPr>
        <w:rPr>
          <w:sz w:val="20"/>
          <w:szCs w:val="20"/>
          <w:lang w:val="en-US"/>
        </w:rPr>
      </w:pPr>
      <w:r w:rsidRPr="00FF610C">
        <w:rPr>
          <w:sz w:val="20"/>
          <w:szCs w:val="20"/>
          <w:lang w:val="en-US"/>
        </w:rPr>
        <w:t>Figure 4:</w:t>
      </w:r>
      <w:r>
        <w:rPr>
          <w:sz w:val="20"/>
          <w:szCs w:val="20"/>
          <w:lang w:val="en-US"/>
        </w:rPr>
        <w:t xml:space="preserve"> </w:t>
      </w:r>
      <w:r w:rsidR="00253507">
        <w:rPr>
          <w:sz w:val="20"/>
          <w:szCs w:val="20"/>
          <w:lang w:val="en-US"/>
        </w:rPr>
        <w:t>Shows the merged DataFrame</w:t>
      </w:r>
    </w:p>
    <w:p w:rsidR="00E473D5" w:rsidRDefault="00E473D5">
      <w:pPr>
        <w:rPr>
          <w:lang w:val="en-US"/>
        </w:rPr>
      </w:pPr>
    </w:p>
    <w:p w:rsidR="003014A0" w:rsidRDefault="003014A0" w:rsidP="003014A0">
      <w:pPr>
        <w:pStyle w:val="Heading2"/>
        <w:rPr>
          <w:lang w:val="en-US"/>
        </w:rPr>
      </w:pPr>
      <w:r>
        <w:rPr>
          <w:lang w:val="en-US"/>
        </w:rPr>
        <w:t>2.4 Venues</w:t>
      </w:r>
    </w:p>
    <w:p w:rsidR="003014A0" w:rsidRDefault="003014A0" w:rsidP="003014A0">
      <w:pPr>
        <w:rPr>
          <w:sz w:val="20"/>
          <w:szCs w:val="20"/>
          <w:lang w:val="en-US"/>
        </w:rPr>
      </w:pPr>
      <w:r w:rsidRPr="003014A0">
        <w:rPr>
          <w:sz w:val="20"/>
          <w:szCs w:val="20"/>
          <w:lang w:val="en-US"/>
        </w:rPr>
        <w:t xml:space="preserve">The </w:t>
      </w:r>
      <w:r>
        <w:rPr>
          <w:sz w:val="20"/>
          <w:szCs w:val="20"/>
          <w:lang w:val="en-US"/>
        </w:rPr>
        <w:t xml:space="preserve">venues and venue category data is obtained from Foursquare API. The sample of the data on python interface is shown in figure 5. </w:t>
      </w:r>
    </w:p>
    <w:p w:rsidR="00734788" w:rsidRPr="003014A0" w:rsidRDefault="00734788" w:rsidP="003014A0">
      <w:pPr>
        <w:rPr>
          <w:sz w:val="20"/>
          <w:szCs w:val="20"/>
          <w:lang w:val="en-US"/>
        </w:rPr>
      </w:pPr>
      <w:r>
        <w:rPr>
          <w:noProof/>
          <w:sz w:val="20"/>
          <w:szCs w:val="20"/>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5731510" cy="1019810"/>
            <wp:effectExtent l="0" t="0" r="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19810"/>
                    </a:xfrm>
                    <a:prstGeom prst="rect">
                      <a:avLst/>
                    </a:prstGeom>
                  </pic:spPr>
                </pic:pic>
              </a:graphicData>
            </a:graphic>
            <wp14:sizeRelH relativeFrom="page">
              <wp14:pctWidth>0</wp14:pctWidth>
            </wp14:sizeRelH>
            <wp14:sizeRelV relativeFrom="page">
              <wp14:pctHeight>0</wp14:pctHeight>
            </wp14:sizeRelV>
          </wp:anchor>
        </w:drawing>
      </w:r>
    </w:p>
    <w:p w:rsidR="00E473D5" w:rsidRPr="00734788" w:rsidRDefault="00734788">
      <w:pPr>
        <w:rPr>
          <w:sz w:val="20"/>
          <w:szCs w:val="20"/>
          <w:lang w:val="en-US"/>
        </w:rPr>
      </w:pPr>
      <w:r w:rsidRPr="00734788">
        <w:rPr>
          <w:sz w:val="20"/>
          <w:szCs w:val="20"/>
          <w:lang w:val="en-US"/>
        </w:rPr>
        <w:t>Figure 5</w:t>
      </w:r>
      <w:r>
        <w:rPr>
          <w:sz w:val="20"/>
          <w:szCs w:val="20"/>
          <w:lang w:val="en-US"/>
        </w:rPr>
        <w:t>: sample of what the data extracted from Foursquare looks like.</w:t>
      </w:r>
    </w:p>
    <w:p w:rsidR="00E473D5" w:rsidRDefault="00E473D5">
      <w:pPr>
        <w:rPr>
          <w:lang w:val="en-US"/>
        </w:rPr>
      </w:pPr>
    </w:p>
    <w:p w:rsidR="00E473D5" w:rsidRPr="00E473D5" w:rsidRDefault="00E473D5">
      <w:pPr>
        <w:rPr>
          <w:lang w:val="en-US"/>
        </w:rPr>
      </w:pPr>
    </w:p>
    <w:sectPr w:rsidR="00E473D5" w:rsidRPr="00E473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1DD2" w:rsidRDefault="00331DD2" w:rsidP="00F4158D">
      <w:r>
        <w:separator/>
      </w:r>
    </w:p>
  </w:endnote>
  <w:endnote w:type="continuationSeparator" w:id="0">
    <w:p w:rsidR="00331DD2" w:rsidRDefault="00331DD2" w:rsidP="00F4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1DD2" w:rsidRDefault="00331DD2" w:rsidP="00F4158D">
      <w:r>
        <w:separator/>
      </w:r>
    </w:p>
  </w:footnote>
  <w:footnote w:type="continuationSeparator" w:id="0">
    <w:p w:rsidR="00331DD2" w:rsidRDefault="00331DD2" w:rsidP="00F41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D5"/>
    <w:rsid w:val="000E17F5"/>
    <w:rsid w:val="00253507"/>
    <w:rsid w:val="003014A0"/>
    <w:rsid w:val="00304759"/>
    <w:rsid w:val="00331DD2"/>
    <w:rsid w:val="005F4F34"/>
    <w:rsid w:val="00734788"/>
    <w:rsid w:val="008D2368"/>
    <w:rsid w:val="008E64CE"/>
    <w:rsid w:val="009F5B6B"/>
    <w:rsid w:val="00AA4782"/>
    <w:rsid w:val="00B31664"/>
    <w:rsid w:val="00B378F0"/>
    <w:rsid w:val="00C251D4"/>
    <w:rsid w:val="00DB2D15"/>
    <w:rsid w:val="00DD1157"/>
    <w:rsid w:val="00E473D5"/>
    <w:rsid w:val="00F4158D"/>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1F0F"/>
  <w15:chartTrackingRefBased/>
  <w15:docId w15:val="{3E64F35E-404A-E345-91A9-C87190E4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5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3D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473D5"/>
    <w:rPr>
      <w:b/>
      <w:bCs/>
    </w:rPr>
  </w:style>
  <w:style w:type="character" w:styleId="Hyperlink">
    <w:name w:val="Hyperlink"/>
    <w:basedOn w:val="DefaultParagraphFont"/>
    <w:uiPriority w:val="99"/>
    <w:semiHidden/>
    <w:unhideWhenUsed/>
    <w:rsid w:val="00E473D5"/>
    <w:rPr>
      <w:color w:val="0000FF"/>
      <w:u w:val="single"/>
    </w:rPr>
  </w:style>
  <w:style w:type="character" w:customStyle="1" w:styleId="Heading1Char">
    <w:name w:val="Heading 1 Char"/>
    <w:basedOn w:val="DefaultParagraphFont"/>
    <w:link w:val="Heading1"/>
    <w:uiPriority w:val="9"/>
    <w:rsid w:val="00AA47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158D"/>
    <w:pPr>
      <w:tabs>
        <w:tab w:val="center" w:pos="4513"/>
        <w:tab w:val="right" w:pos="9026"/>
      </w:tabs>
    </w:pPr>
  </w:style>
  <w:style w:type="character" w:customStyle="1" w:styleId="HeaderChar">
    <w:name w:val="Header Char"/>
    <w:basedOn w:val="DefaultParagraphFont"/>
    <w:link w:val="Header"/>
    <w:uiPriority w:val="99"/>
    <w:rsid w:val="00F4158D"/>
  </w:style>
  <w:style w:type="paragraph" w:styleId="Footer">
    <w:name w:val="footer"/>
    <w:basedOn w:val="Normal"/>
    <w:link w:val="FooterChar"/>
    <w:uiPriority w:val="99"/>
    <w:unhideWhenUsed/>
    <w:rsid w:val="00F4158D"/>
    <w:pPr>
      <w:tabs>
        <w:tab w:val="center" w:pos="4513"/>
        <w:tab w:val="right" w:pos="9026"/>
      </w:tabs>
    </w:pPr>
  </w:style>
  <w:style w:type="character" w:customStyle="1" w:styleId="FooterChar">
    <w:name w:val="Footer Char"/>
    <w:basedOn w:val="DefaultParagraphFont"/>
    <w:link w:val="Footer"/>
    <w:uiPriority w:val="99"/>
    <w:rsid w:val="00F4158D"/>
  </w:style>
  <w:style w:type="character" w:customStyle="1" w:styleId="Heading2Char">
    <w:name w:val="Heading 2 Char"/>
    <w:basedOn w:val="DefaultParagraphFont"/>
    <w:link w:val="Heading2"/>
    <w:uiPriority w:val="9"/>
    <w:rsid w:val="00F415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2020-12-24T02:24:00Z</dcterms:created>
  <dcterms:modified xsi:type="dcterms:W3CDTF">2020-12-24T02:34:00Z</dcterms:modified>
</cp:coreProperties>
</file>