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675d9f7bb6d86bf52a4ce7383df905ece38a0aa"/>
    <w:p>
      <w:pPr>
        <w:pStyle w:val="Heading1"/>
      </w:pPr>
      <w:r>
        <w:t xml:space="preserve">Applications of AI and Prompt Engineering — Teaching Pack</w:t>
      </w:r>
    </w:p>
    <w:bookmarkStart w:id="31" w:name="week-by-week-slide-plan"/>
    <w:p>
      <w:pPr>
        <w:pStyle w:val="Heading2"/>
      </w:pPr>
      <w:r>
        <w:t xml:space="preserve">1. Week-by-Week Slide Plan</w:t>
      </w:r>
    </w:p>
    <w:bookmarkStart w:id="20" w:name="week-1-introduction-to-generative-ai"/>
    <w:p>
      <w:pPr>
        <w:pStyle w:val="Heading3"/>
      </w:pPr>
      <w:r>
        <w:t xml:space="preserve">Week 1 — Introduction to Generative AI</w:t>
      </w:r>
    </w:p>
    <w:p>
      <w:pPr>
        <w:pStyle w:val="FirstParagraph"/>
      </w:pPr>
      <w:r>
        <w:rPr>
          <w:b/>
          <w:bCs/>
        </w:rPr>
        <w:t xml:space="preserve">Slides:</w:t>
      </w:r>
      <w:r>
        <w:t xml:space="preserve"> </w:t>
      </w:r>
      <w:r>
        <w:t xml:space="preserve">- What is AI vs Generative AI</w:t>
      </w:r>
      <w:r>
        <w:t xml:space="preserve"> </w:t>
      </w:r>
      <w:r>
        <w:t xml:space="preserve">- Examples (text, code, images)</w:t>
      </w:r>
      <w:r>
        <w:t xml:space="preserve"> </w:t>
      </w:r>
      <w:r>
        <w:t xml:space="preserve">- How LLMs work (high-level)</w:t>
      </w:r>
      <w:r>
        <w:t xml:space="preserve"> </w:t>
      </w:r>
      <w:r>
        <w:t xml:space="preserve">- Module overview</w:t>
      </w:r>
    </w:p>
    <w:bookmarkEnd w:id="20"/>
    <w:bookmarkStart w:id="21" w:name="week-2-natural-language-specifications"/>
    <w:p>
      <w:pPr>
        <w:pStyle w:val="Heading3"/>
      </w:pPr>
      <w:r>
        <w:t xml:space="preserve">Week 2 — Natural Language Specifications</w:t>
      </w:r>
    </w:p>
    <w:p>
      <w:pPr>
        <w:pStyle w:val="Compact"/>
        <w:numPr>
          <w:ilvl w:val="0"/>
          <w:numId w:val="1001"/>
        </w:numPr>
      </w:pPr>
      <w:r>
        <w:t xml:space="preserve">What is a specification?</w:t>
      </w:r>
    </w:p>
    <w:p>
      <w:pPr>
        <w:pStyle w:val="Compact"/>
        <w:numPr>
          <w:ilvl w:val="0"/>
          <w:numId w:val="1001"/>
        </w:numPr>
      </w:pPr>
      <w:r>
        <w:t xml:space="preserve">Ambiguity in language</w:t>
      </w:r>
    </w:p>
    <w:p>
      <w:pPr>
        <w:pStyle w:val="Compact"/>
        <w:numPr>
          <w:ilvl w:val="0"/>
          <w:numId w:val="1001"/>
        </w:numPr>
      </w:pPr>
      <w:r>
        <w:t xml:space="preserve">Good vs bad prompts</w:t>
      </w:r>
    </w:p>
    <w:bookmarkEnd w:id="21"/>
    <w:bookmarkStart w:id="22" w:name="week-3-zero-shot-few-shot"/>
    <w:p>
      <w:pPr>
        <w:pStyle w:val="Heading3"/>
      </w:pPr>
      <w:r>
        <w:t xml:space="preserve">Week 3 — Zero-shot &amp; Few-shot</w:t>
      </w:r>
    </w:p>
    <w:p>
      <w:pPr>
        <w:pStyle w:val="Compact"/>
        <w:numPr>
          <w:ilvl w:val="0"/>
          <w:numId w:val="1002"/>
        </w:numPr>
      </w:pPr>
      <w:r>
        <w:t xml:space="preserve">Definitions</w:t>
      </w:r>
    </w:p>
    <w:p>
      <w:pPr>
        <w:pStyle w:val="Compact"/>
        <w:numPr>
          <w:ilvl w:val="0"/>
          <w:numId w:val="1002"/>
        </w:numPr>
      </w:pPr>
      <w:r>
        <w:t xml:space="preserve">Examples</w:t>
      </w:r>
    </w:p>
    <w:p>
      <w:pPr>
        <w:pStyle w:val="Compact"/>
        <w:numPr>
          <w:ilvl w:val="0"/>
          <w:numId w:val="1002"/>
        </w:numPr>
      </w:pPr>
      <w:r>
        <w:t xml:space="preserve">When to use each</w:t>
      </w:r>
    </w:p>
    <w:bookmarkEnd w:id="22"/>
    <w:bookmarkStart w:id="23" w:name="week-4-chain-of-thought"/>
    <w:p>
      <w:pPr>
        <w:pStyle w:val="Heading3"/>
      </w:pPr>
      <w:r>
        <w:t xml:space="preserve">Week 4 — Chain-of-Thought</w:t>
      </w:r>
    </w:p>
    <w:p>
      <w:pPr>
        <w:pStyle w:val="Compact"/>
        <w:numPr>
          <w:ilvl w:val="0"/>
          <w:numId w:val="1003"/>
        </w:numPr>
      </w:pPr>
      <w:r>
        <w:t xml:space="preserve">Step-by-step reasoning</w:t>
      </w:r>
    </w:p>
    <w:p>
      <w:pPr>
        <w:pStyle w:val="Compact"/>
        <w:numPr>
          <w:ilvl w:val="0"/>
          <w:numId w:val="1003"/>
        </w:numPr>
      </w:pPr>
      <w:r>
        <w:t xml:space="preserve">Prompt patterns</w:t>
      </w:r>
    </w:p>
    <w:bookmarkEnd w:id="23"/>
    <w:bookmarkStart w:id="24" w:name="week-5-prompt-design"/>
    <w:p>
      <w:pPr>
        <w:pStyle w:val="Heading3"/>
      </w:pPr>
      <w:r>
        <w:t xml:space="preserve">Week 5 — Prompt Design</w:t>
      </w:r>
    </w:p>
    <w:p>
      <w:pPr>
        <w:pStyle w:val="Compact"/>
        <w:numPr>
          <w:ilvl w:val="0"/>
          <w:numId w:val="1004"/>
        </w:numPr>
      </w:pPr>
      <w:r>
        <w:t xml:space="preserve">Role prompting</w:t>
      </w:r>
    </w:p>
    <w:p>
      <w:pPr>
        <w:pStyle w:val="Compact"/>
        <w:numPr>
          <w:ilvl w:val="0"/>
          <w:numId w:val="1004"/>
        </w:numPr>
      </w:pPr>
      <w:r>
        <w:t xml:space="preserve">Constraints</w:t>
      </w:r>
    </w:p>
    <w:p>
      <w:pPr>
        <w:pStyle w:val="Compact"/>
        <w:numPr>
          <w:ilvl w:val="0"/>
          <w:numId w:val="1004"/>
        </w:numPr>
      </w:pPr>
      <w:r>
        <w:t xml:space="preserve">Iteration</w:t>
      </w:r>
    </w:p>
    <w:bookmarkEnd w:id="24"/>
    <w:bookmarkStart w:id="25" w:name="week-6-ai-for-code"/>
    <w:p>
      <w:pPr>
        <w:pStyle w:val="Heading3"/>
      </w:pPr>
      <w:r>
        <w:t xml:space="preserve">Week 6 — AI for Code</w:t>
      </w:r>
    </w:p>
    <w:p>
      <w:pPr>
        <w:pStyle w:val="Compact"/>
        <w:numPr>
          <w:ilvl w:val="0"/>
          <w:numId w:val="1005"/>
        </w:numPr>
      </w:pPr>
      <w:r>
        <w:t xml:space="preserve">Code generation</w:t>
      </w:r>
    </w:p>
    <w:p>
      <w:pPr>
        <w:pStyle w:val="Compact"/>
        <w:numPr>
          <w:ilvl w:val="0"/>
          <w:numId w:val="1005"/>
        </w:numPr>
      </w:pPr>
      <w:r>
        <w:t xml:space="preserve">Debugging</w:t>
      </w:r>
    </w:p>
    <w:bookmarkEnd w:id="25"/>
    <w:bookmarkStart w:id="26" w:name="week-7-interactive-ai"/>
    <w:p>
      <w:pPr>
        <w:pStyle w:val="Heading3"/>
      </w:pPr>
      <w:r>
        <w:t xml:space="preserve">Week 7 — Interactive AI</w:t>
      </w:r>
    </w:p>
    <w:p>
      <w:pPr>
        <w:pStyle w:val="Compact"/>
        <w:numPr>
          <w:ilvl w:val="0"/>
          <w:numId w:val="1006"/>
        </w:numPr>
      </w:pPr>
      <w:r>
        <w:t xml:space="preserve">Chatbots</w:t>
      </w:r>
    </w:p>
    <w:p>
      <w:pPr>
        <w:pStyle w:val="Compact"/>
        <w:numPr>
          <w:ilvl w:val="0"/>
          <w:numId w:val="1006"/>
        </w:numPr>
      </w:pPr>
      <w:r>
        <w:t xml:space="preserve">Context &amp; memory</w:t>
      </w:r>
    </w:p>
    <w:bookmarkEnd w:id="26"/>
    <w:bookmarkStart w:id="27" w:name="week-8-safety-reliability"/>
    <w:p>
      <w:pPr>
        <w:pStyle w:val="Heading3"/>
      </w:pPr>
      <w:r>
        <w:t xml:space="preserve">Week 8 — Safety &amp; Reliability</w:t>
      </w:r>
    </w:p>
    <w:p>
      <w:pPr>
        <w:pStyle w:val="Compact"/>
        <w:numPr>
          <w:ilvl w:val="0"/>
          <w:numId w:val="1007"/>
        </w:numPr>
      </w:pPr>
      <w:r>
        <w:t xml:space="preserve">Hallucinations</w:t>
      </w:r>
    </w:p>
    <w:p>
      <w:pPr>
        <w:pStyle w:val="Compact"/>
        <w:numPr>
          <w:ilvl w:val="0"/>
          <w:numId w:val="1007"/>
        </w:numPr>
      </w:pPr>
      <w:r>
        <w:t xml:space="preserve">Prompt injection</w:t>
      </w:r>
    </w:p>
    <w:bookmarkEnd w:id="27"/>
    <w:bookmarkStart w:id="28" w:name="week-9-evaluation"/>
    <w:p>
      <w:pPr>
        <w:pStyle w:val="Heading3"/>
      </w:pPr>
      <w:r>
        <w:t xml:space="preserve">Week 9 — Evaluation</w:t>
      </w:r>
    </w:p>
    <w:p>
      <w:pPr>
        <w:pStyle w:val="Compact"/>
        <w:numPr>
          <w:ilvl w:val="0"/>
          <w:numId w:val="1008"/>
        </w:numPr>
      </w:pPr>
      <w:r>
        <w:t xml:space="preserve">Metrics</w:t>
      </w:r>
    </w:p>
    <w:p>
      <w:pPr>
        <w:pStyle w:val="Compact"/>
        <w:numPr>
          <w:ilvl w:val="0"/>
          <w:numId w:val="1008"/>
        </w:numPr>
      </w:pPr>
      <w:r>
        <w:t xml:space="preserve">Human evaluation</w:t>
      </w:r>
    </w:p>
    <w:bookmarkEnd w:id="28"/>
    <w:bookmarkStart w:id="29" w:name="week-10-ethics"/>
    <w:p>
      <w:pPr>
        <w:pStyle w:val="Heading3"/>
      </w:pPr>
      <w:r>
        <w:t xml:space="preserve">Week 10 — Ethics</w:t>
      </w:r>
    </w:p>
    <w:p>
      <w:pPr>
        <w:pStyle w:val="Compact"/>
        <w:numPr>
          <w:ilvl w:val="0"/>
          <w:numId w:val="1009"/>
        </w:numPr>
      </w:pPr>
      <w:r>
        <w:t xml:space="preserve">Bias</w:t>
      </w:r>
    </w:p>
    <w:p>
      <w:pPr>
        <w:pStyle w:val="Compact"/>
        <w:numPr>
          <w:ilvl w:val="0"/>
          <w:numId w:val="1009"/>
        </w:numPr>
      </w:pPr>
      <w:r>
        <w:t xml:space="preserve">Environmental impact</w:t>
      </w:r>
    </w:p>
    <w:bookmarkEnd w:id="29"/>
    <w:bookmarkStart w:id="30" w:name="week-11-assessment-prep"/>
    <w:p>
      <w:pPr>
        <w:pStyle w:val="Heading3"/>
      </w:pPr>
      <w:r>
        <w:t xml:space="preserve">Week 11 — Assessment Prep</w:t>
      </w:r>
    </w:p>
    <w:p>
      <w:pPr>
        <w:pStyle w:val="Compact"/>
        <w:numPr>
          <w:ilvl w:val="0"/>
          <w:numId w:val="1010"/>
        </w:numPr>
      </w:pPr>
      <w:r>
        <w:t xml:space="preserve">Report structure</w:t>
      </w:r>
    </w:p>
    <w:p>
      <w:pPr>
        <w:pStyle w:val="Compact"/>
        <w:numPr>
          <w:ilvl w:val="0"/>
          <w:numId w:val="1010"/>
        </w:numPr>
      </w:pPr>
      <w:r>
        <w:t xml:space="preserve">Presentation tips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lab-sheets-template-examples"/>
    <w:p>
      <w:pPr>
        <w:pStyle w:val="Heading2"/>
      </w:pPr>
      <w:r>
        <w:t xml:space="preserve">2. Lab Sheets (Template + Examples)</w:t>
      </w:r>
    </w:p>
    <w:bookmarkStart w:id="32" w:name="lab-structure-use-every-week"/>
    <w:p>
      <w:pPr>
        <w:pStyle w:val="Heading3"/>
      </w:pPr>
      <w:r>
        <w:t xml:space="preserve">Lab Structure (Use Every Week)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 </w:t>
      </w:r>
      <w:r>
        <w:t xml:space="preserve">- What students will learn</w:t>
      </w:r>
    </w:p>
    <w:p>
      <w:pPr>
        <w:pStyle w:val="BodyText"/>
      </w:pPr>
      <w:r>
        <w:rPr>
          <w:b/>
          <w:bCs/>
        </w:rPr>
        <w:t xml:space="preserve">Task 1 (Guided)</w:t>
      </w:r>
      <w:r>
        <w:t xml:space="preserve"> </w:t>
      </w:r>
      <w:r>
        <w:t xml:space="preserve">- Step-by-step instructions</w:t>
      </w:r>
    </w:p>
    <w:p>
      <w:pPr>
        <w:pStyle w:val="BodyText"/>
      </w:pPr>
      <w:r>
        <w:rPr>
          <w:b/>
          <w:bCs/>
        </w:rPr>
        <w:t xml:space="preserve">Task 2 (Exploration)</w:t>
      </w:r>
      <w:r>
        <w:t xml:space="preserve"> </w:t>
      </w:r>
      <w:r>
        <w:t xml:space="preserve">- Open-ended task</w:t>
      </w:r>
    </w:p>
    <w:p>
      <w:pPr>
        <w:pStyle w:val="BodyText"/>
      </w:pPr>
      <w:r>
        <w:rPr>
          <w:b/>
          <w:bCs/>
        </w:rPr>
        <w:t xml:space="preserve">Task 3 (Reflection)</w:t>
      </w:r>
      <w:r>
        <w:t xml:space="preserve"> </w:t>
      </w:r>
      <w:r>
        <w:t xml:space="preserve">- Questions:</w:t>
      </w:r>
      <w:r>
        <w:t xml:space="preserve"> </w:t>
      </w:r>
      <w:r>
        <w:t xml:space="preserve">- What worked?</w:t>
      </w:r>
      <w:r>
        <w:t xml:space="preserve"> </w:t>
      </w:r>
      <w:r>
        <w:t xml:space="preserve">- What failed?</w:t>
      </w:r>
      <w:r>
        <w:t xml:space="preserve"> </w:t>
      </w:r>
      <w:r>
        <w:t xml:space="preserve">- Why?</w:t>
      </w:r>
    </w:p>
    <w:p>
      <w:r>
        <w:pict>
          <v:rect style="width:0;height:1.5pt" o:hralign="center" o:hrstd="t" o:hr="t"/>
        </w:pict>
      </w:r>
    </w:p>
    <w:bookmarkEnd w:id="32"/>
    <w:bookmarkStart w:id="33" w:name="example-lab-week-3"/>
    <w:p>
      <w:pPr>
        <w:pStyle w:val="Heading3"/>
      </w:pPr>
      <w:r>
        <w:t xml:space="preserve">Example Lab (Week 3)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Understand zero-shot vs few-shot prompting</w:t>
      </w:r>
    </w:p>
    <w:p>
      <w:pPr>
        <w:pStyle w:val="BodyText"/>
      </w:pPr>
      <w:r>
        <w:rPr>
          <w:b/>
          <w:bCs/>
        </w:rPr>
        <w:t xml:space="preserve">Task 1:</w:t>
      </w:r>
      <w:r>
        <w:t xml:space="preserve"> </w:t>
      </w:r>
      <w:r>
        <w:t xml:space="preserve">- Ask model:</w:t>
      </w:r>
      <w:r>
        <w:t xml:space="preserve"> </w:t>
      </w:r>
      <w:r>
        <w:t xml:space="preserve">“Classify this text as positive or negative”</w:t>
      </w:r>
    </w:p>
    <w:p>
      <w:pPr>
        <w:pStyle w:val="BodyText"/>
      </w:pPr>
      <w:r>
        <w:rPr>
          <w:b/>
          <w:bCs/>
        </w:rPr>
        <w:t xml:space="preserve">Task 2:</w:t>
      </w:r>
      <w:r>
        <w:t xml:space="preserve"> </w:t>
      </w:r>
      <w:r>
        <w:t xml:space="preserve">- Add 3 examples</w:t>
      </w:r>
      <w:r>
        <w:t xml:space="preserve"> </w:t>
      </w:r>
      <w:r>
        <w:t xml:space="preserve">- Compare outputs</w:t>
      </w:r>
    </w:p>
    <w:p>
      <w:pPr>
        <w:pStyle w:val="BodyText"/>
      </w:pPr>
      <w:r>
        <w:rPr>
          <w:b/>
          <w:bCs/>
        </w:rPr>
        <w:t xml:space="preserve">Task 3:</w:t>
      </w:r>
      <w:r>
        <w:t xml:space="preserve"> </w:t>
      </w:r>
      <w:r>
        <w:t xml:space="preserve">- Which performed better?</w:t>
      </w:r>
      <w:r>
        <w:t xml:space="preserve"> </w:t>
      </w:r>
      <w:r>
        <w:t xml:space="preserve">- Why?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technical-report-template-27003000-words"/>
    <w:p>
      <w:pPr>
        <w:pStyle w:val="Heading2"/>
      </w:pPr>
      <w:r>
        <w:t xml:space="preserve">3. Technical Report Template (2700–3000 words)</w:t>
      </w:r>
    </w:p>
    <w:bookmarkStart w:id="35" w:name="title-page"/>
    <w:p>
      <w:pPr>
        <w:pStyle w:val="Heading3"/>
      </w:pPr>
      <w:r>
        <w:t xml:space="preserve">Title Page</w:t>
      </w:r>
    </w:p>
    <w:p>
      <w:pPr>
        <w:pStyle w:val="Compact"/>
        <w:numPr>
          <w:ilvl w:val="0"/>
          <w:numId w:val="1011"/>
        </w:numPr>
      </w:pPr>
      <w:r>
        <w:t xml:space="preserve">Module</w:t>
      </w:r>
    </w:p>
    <w:p>
      <w:pPr>
        <w:pStyle w:val="Compact"/>
        <w:numPr>
          <w:ilvl w:val="0"/>
          <w:numId w:val="1011"/>
        </w:numPr>
      </w:pPr>
      <w:r>
        <w:t xml:space="preserve">Student name</w:t>
      </w:r>
    </w:p>
    <w:p>
      <w:pPr>
        <w:pStyle w:val="Compact"/>
        <w:numPr>
          <w:ilvl w:val="0"/>
          <w:numId w:val="1011"/>
        </w:numPr>
      </w:pPr>
      <w:r>
        <w:t xml:space="preserve">Title</w:t>
      </w:r>
    </w:p>
    <w:bookmarkEnd w:id="35"/>
    <w:bookmarkStart w:id="36" w:name="introduction"/>
    <w:p>
      <w:pPr>
        <w:pStyle w:val="Heading3"/>
      </w:pPr>
      <w:r>
        <w:t xml:space="preserve">1. Introduction</w:t>
      </w:r>
    </w:p>
    <w:p>
      <w:pPr>
        <w:pStyle w:val="Compact"/>
        <w:numPr>
          <w:ilvl w:val="0"/>
          <w:numId w:val="1012"/>
        </w:numPr>
      </w:pPr>
      <w:r>
        <w:t xml:space="preserve">Problem description</w:t>
      </w:r>
    </w:p>
    <w:p>
      <w:pPr>
        <w:pStyle w:val="Compact"/>
        <w:numPr>
          <w:ilvl w:val="0"/>
          <w:numId w:val="1012"/>
        </w:numPr>
      </w:pPr>
      <w:r>
        <w:t xml:space="preserve">Aim</w:t>
      </w:r>
    </w:p>
    <w:bookmarkEnd w:id="36"/>
    <w:bookmarkStart w:id="37" w:name="background"/>
    <w:p>
      <w:pPr>
        <w:pStyle w:val="Heading3"/>
      </w:pPr>
      <w:r>
        <w:t xml:space="preserve">2. Background</w:t>
      </w:r>
    </w:p>
    <w:p>
      <w:pPr>
        <w:pStyle w:val="Compact"/>
        <w:numPr>
          <w:ilvl w:val="0"/>
          <w:numId w:val="1013"/>
        </w:numPr>
      </w:pPr>
      <w:r>
        <w:t xml:space="preserve">Generative AI overview</w:t>
      </w:r>
    </w:p>
    <w:p>
      <w:pPr>
        <w:pStyle w:val="Compact"/>
        <w:numPr>
          <w:ilvl w:val="0"/>
          <w:numId w:val="1013"/>
        </w:numPr>
      </w:pPr>
      <w:r>
        <w:t xml:space="preserve">Prompt engineering basics</w:t>
      </w:r>
    </w:p>
    <w:bookmarkEnd w:id="37"/>
    <w:bookmarkStart w:id="38" w:name="methodology"/>
    <w:p>
      <w:pPr>
        <w:pStyle w:val="Heading3"/>
      </w:pPr>
      <w:r>
        <w:t xml:space="preserve">3. Methodology</w:t>
      </w:r>
    </w:p>
    <w:p>
      <w:pPr>
        <w:pStyle w:val="Compact"/>
        <w:numPr>
          <w:ilvl w:val="0"/>
          <w:numId w:val="1014"/>
        </w:numPr>
      </w:pPr>
      <w:r>
        <w:t xml:space="preserve">Prompt design strategy</w:t>
      </w:r>
    </w:p>
    <w:p>
      <w:pPr>
        <w:pStyle w:val="Compact"/>
        <w:numPr>
          <w:ilvl w:val="0"/>
          <w:numId w:val="1014"/>
        </w:numPr>
      </w:pPr>
      <w:r>
        <w:t xml:space="preserve">Tools used</w:t>
      </w:r>
    </w:p>
    <w:bookmarkEnd w:id="38"/>
    <w:bookmarkStart w:id="39" w:name="experiments"/>
    <w:p>
      <w:pPr>
        <w:pStyle w:val="Heading3"/>
      </w:pPr>
      <w:r>
        <w:t xml:space="preserve">4. Experiments</w:t>
      </w:r>
    </w:p>
    <w:p>
      <w:pPr>
        <w:pStyle w:val="Compact"/>
        <w:numPr>
          <w:ilvl w:val="0"/>
          <w:numId w:val="1015"/>
        </w:numPr>
      </w:pPr>
      <w:r>
        <w:t xml:space="preserve">Prompt versions</w:t>
      </w:r>
    </w:p>
    <w:p>
      <w:pPr>
        <w:pStyle w:val="Compact"/>
        <w:numPr>
          <w:ilvl w:val="0"/>
          <w:numId w:val="1015"/>
        </w:numPr>
      </w:pPr>
      <w:r>
        <w:t xml:space="preserve">Outputs</w:t>
      </w:r>
    </w:p>
    <w:bookmarkEnd w:id="39"/>
    <w:bookmarkStart w:id="40" w:name="evaluation"/>
    <w:p>
      <w:pPr>
        <w:pStyle w:val="Heading3"/>
      </w:pPr>
      <w:r>
        <w:t xml:space="preserve">5. Evaluation</w:t>
      </w:r>
    </w:p>
    <w:p>
      <w:pPr>
        <w:pStyle w:val="Compact"/>
        <w:numPr>
          <w:ilvl w:val="0"/>
          <w:numId w:val="1016"/>
        </w:numPr>
      </w:pPr>
      <w:r>
        <w:t xml:space="preserve">What improved?</w:t>
      </w:r>
    </w:p>
    <w:p>
      <w:pPr>
        <w:pStyle w:val="Compact"/>
        <w:numPr>
          <w:ilvl w:val="0"/>
          <w:numId w:val="1016"/>
        </w:numPr>
      </w:pPr>
      <w:r>
        <w:t xml:space="preserve">Metrics or reasoning</w:t>
      </w:r>
    </w:p>
    <w:bookmarkEnd w:id="40"/>
    <w:bookmarkStart w:id="41" w:name="discussion"/>
    <w:p>
      <w:pPr>
        <w:pStyle w:val="Heading3"/>
      </w:pPr>
      <w:r>
        <w:t xml:space="preserve">6. Discussion</w:t>
      </w:r>
    </w:p>
    <w:p>
      <w:pPr>
        <w:pStyle w:val="Compact"/>
        <w:numPr>
          <w:ilvl w:val="0"/>
          <w:numId w:val="1017"/>
        </w:numPr>
      </w:pPr>
      <w:r>
        <w:t xml:space="preserve">Strengths</w:t>
      </w:r>
    </w:p>
    <w:p>
      <w:pPr>
        <w:pStyle w:val="Compact"/>
        <w:numPr>
          <w:ilvl w:val="0"/>
          <w:numId w:val="1017"/>
        </w:numPr>
      </w:pPr>
      <w:r>
        <w:t xml:space="preserve">Limitations</w:t>
      </w:r>
    </w:p>
    <w:bookmarkEnd w:id="41"/>
    <w:bookmarkStart w:id="42" w:name="conclusion"/>
    <w:p>
      <w:pPr>
        <w:pStyle w:val="Heading3"/>
      </w:pPr>
      <w:r>
        <w:t xml:space="preserve">7. Conclusion</w:t>
      </w:r>
    </w:p>
    <w:p>
      <w:pPr>
        <w:pStyle w:val="Compact"/>
        <w:numPr>
          <w:ilvl w:val="0"/>
          <w:numId w:val="1018"/>
        </w:numPr>
      </w:pPr>
      <w:r>
        <w:t xml:space="preserve">Summary</w:t>
      </w:r>
    </w:p>
    <w:p>
      <w:pPr>
        <w:pStyle w:val="Compact"/>
        <w:numPr>
          <w:ilvl w:val="0"/>
          <w:numId w:val="1018"/>
        </w:numPr>
      </w:pPr>
      <w:r>
        <w:t xml:space="preserve">Future work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resentation-template-15-mins"/>
    <w:p>
      <w:pPr>
        <w:pStyle w:val="Heading2"/>
      </w:pPr>
      <w:r>
        <w:t xml:space="preserve">4. Presentation Template (15 mins)</w:t>
      </w:r>
    </w:p>
    <w:bookmarkStart w:id="44" w:name="slide-structure"/>
    <w:p>
      <w:pPr>
        <w:pStyle w:val="Heading3"/>
      </w:pPr>
      <w:r>
        <w:t xml:space="preserve">Slide Structure</w:t>
      </w:r>
    </w:p>
    <w:p>
      <w:pPr>
        <w:pStyle w:val="Compact"/>
        <w:numPr>
          <w:ilvl w:val="0"/>
          <w:numId w:val="1019"/>
        </w:numPr>
      </w:pPr>
      <w:r>
        <w:t xml:space="preserve">Introduction</w:t>
      </w:r>
    </w:p>
    <w:p>
      <w:pPr>
        <w:pStyle w:val="Compact"/>
        <w:numPr>
          <w:ilvl w:val="0"/>
          <w:numId w:val="1019"/>
        </w:numPr>
      </w:pPr>
      <w:r>
        <w:t xml:space="preserve">System overview</w:t>
      </w:r>
    </w:p>
    <w:p>
      <w:pPr>
        <w:pStyle w:val="Compact"/>
        <w:numPr>
          <w:ilvl w:val="0"/>
          <w:numId w:val="1019"/>
        </w:numPr>
      </w:pPr>
      <w:r>
        <w:t xml:space="preserve">How AI is used</w:t>
      </w:r>
    </w:p>
    <w:p>
      <w:pPr>
        <w:pStyle w:val="Compact"/>
        <w:numPr>
          <w:ilvl w:val="0"/>
          <w:numId w:val="1019"/>
        </w:numPr>
      </w:pPr>
      <w:r>
        <w:t xml:space="preserve">Strengths</w:t>
      </w:r>
    </w:p>
    <w:p>
      <w:pPr>
        <w:pStyle w:val="Compact"/>
        <w:numPr>
          <w:ilvl w:val="0"/>
          <w:numId w:val="1019"/>
        </w:numPr>
      </w:pPr>
      <w:r>
        <w:t xml:space="preserve">Limitations</w:t>
      </w:r>
    </w:p>
    <w:p>
      <w:pPr>
        <w:pStyle w:val="Compact"/>
        <w:numPr>
          <w:ilvl w:val="0"/>
          <w:numId w:val="1019"/>
        </w:numPr>
      </w:pPr>
      <w:r>
        <w:t xml:space="preserve">Safety &amp; reliability</w:t>
      </w:r>
    </w:p>
    <w:p>
      <w:pPr>
        <w:pStyle w:val="Compact"/>
        <w:numPr>
          <w:ilvl w:val="0"/>
          <w:numId w:val="1019"/>
        </w:numPr>
      </w:pPr>
      <w:r>
        <w:t xml:space="preserve">Ethical issues</w:t>
      </w:r>
    </w:p>
    <w:p>
      <w:pPr>
        <w:pStyle w:val="Compact"/>
        <w:numPr>
          <w:ilvl w:val="0"/>
          <w:numId w:val="1019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ssessment-guidance-for-students"/>
    <w:p>
      <w:pPr>
        <w:pStyle w:val="Heading2"/>
      </w:pPr>
      <w:r>
        <w:t xml:space="preserve">5. Assessment Guidance for Students</w:t>
      </w:r>
    </w:p>
    <w:bookmarkStart w:id="46" w:name="report-tips"/>
    <w:p>
      <w:pPr>
        <w:pStyle w:val="Heading3"/>
      </w:pPr>
      <w:r>
        <w:t xml:space="preserve">Report Tips</w:t>
      </w:r>
    </w:p>
    <w:p>
      <w:pPr>
        <w:pStyle w:val="Compact"/>
        <w:numPr>
          <w:ilvl w:val="0"/>
          <w:numId w:val="1020"/>
        </w:numPr>
      </w:pPr>
      <w:r>
        <w:t xml:space="preserve">Show iterations</w:t>
      </w:r>
    </w:p>
    <w:p>
      <w:pPr>
        <w:pStyle w:val="Compact"/>
        <w:numPr>
          <w:ilvl w:val="0"/>
          <w:numId w:val="1020"/>
        </w:numPr>
      </w:pPr>
      <w:r>
        <w:t xml:space="preserve">Explain reasoning</w:t>
      </w:r>
    </w:p>
    <w:p>
      <w:pPr>
        <w:pStyle w:val="Compact"/>
        <w:numPr>
          <w:ilvl w:val="0"/>
          <w:numId w:val="1020"/>
        </w:numPr>
      </w:pPr>
      <w:r>
        <w:t xml:space="preserve">Use examples</w:t>
      </w:r>
    </w:p>
    <w:bookmarkEnd w:id="46"/>
    <w:bookmarkStart w:id="47" w:name="presentation-tips"/>
    <w:p>
      <w:pPr>
        <w:pStyle w:val="Heading3"/>
      </w:pPr>
      <w:r>
        <w:t xml:space="preserve">Presentation Tips</w:t>
      </w:r>
    </w:p>
    <w:p>
      <w:pPr>
        <w:pStyle w:val="Compact"/>
        <w:numPr>
          <w:ilvl w:val="0"/>
          <w:numId w:val="1021"/>
        </w:numPr>
      </w:pPr>
      <w:r>
        <w:t xml:space="preserve">Be clear</w:t>
      </w:r>
    </w:p>
    <w:p>
      <w:pPr>
        <w:pStyle w:val="Compact"/>
        <w:numPr>
          <w:ilvl w:val="0"/>
          <w:numId w:val="1021"/>
        </w:numPr>
      </w:pPr>
      <w:r>
        <w:t xml:space="preserve">Use visuals</w:t>
      </w:r>
    </w:p>
    <w:p>
      <w:pPr>
        <w:pStyle w:val="Compact"/>
        <w:numPr>
          <w:ilvl w:val="0"/>
          <w:numId w:val="1021"/>
        </w:numPr>
      </w:pPr>
      <w:r>
        <w:t xml:space="preserve">Practice timing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ggested-tools"/>
    <w:p>
      <w:pPr>
        <w:pStyle w:val="Heading2"/>
      </w:pPr>
      <w:r>
        <w:t xml:space="preserve">6. Suggested Tools</w:t>
      </w:r>
    </w:p>
    <w:p>
      <w:pPr>
        <w:pStyle w:val="Compact"/>
        <w:numPr>
          <w:ilvl w:val="0"/>
          <w:numId w:val="1022"/>
        </w:numPr>
      </w:pPr>
      <w:r>
        <w:t xml:space="preserve">Local LLM tools</w:t>
      </w:r>
    </w:p>
    <w:p>
      <w:pPr>
        <w:pStyle w:val="Compact"/>
        <w:numPr>
          <w:ilvl w:val="0"/>
          <w:numId w:val="1022"/>
        </w:numPr>
      </w:pPr>
      <w:r>
        <w:t xml:space="preserve">Python</w:t>
      </w:r>
    </w:p>
    <w:p>
      <w:pPr>
        <w:pStyle w:val="Compact"/>
        <w:numPr>
          <w:ilvl w:val="0"/>
          <w:numId w:val="1022"/>
        </w:numPr>
      </w:pPr>
      <w:r>
        <w:t xml:space="preserve">Simple APIs</w:t>
      </w:r>
    </w:p>
    <w:p>
      <w:r>
        <w:pict>
          <v:rect style="width:0;height:1.5pt" o:hralign="center" o:hrstd="t" o:hr="t"/>
        </w:pict>
      </w:r>
    </w:p>
    <w:bookmarkEnd w:id="49"/>
    <w:bookmarkStart w:id="52" w:name="marking-checklist-quick-use"/>
    <w:p>
      <w:pPr>
        <w:pStyle w:val="Heading2"/>
      </w:pPr>
      <w:r>
        <w:t xml:space="preserve">7. Marking Checklist (Quick Use)</w:t>
      </w:r>
    </w:p>
    <w:bookmarkStart w:id="50" w:name="report"/>
    <w:p>
      <w:pPr>
        <w:pStyle w:val="Heading3"/>
      </w:pPr>
      <w:r>
        <w:t xml:space="preserve">Report</w:t>
      </w:r>
    </w:p>
    <w:p>
      <w:pPr>
        <w:pStyle w:val="Compact"/>
        <w:numPr>
          <w:ilvl w:val="0"/>
          <w:numId w:val="1023"/>
        </w:numPr>
      </w:pPr>
      <w:r>
        <w:t xml:space="preserve">Clear prompts</w:t>
      </w:r>
    </w:p>
    <w:p>
      <w:pPr>
        <w:pStyle w:val="Compact"/>
        <w:numPr>
          <w:ilvl w:val="0"/>
          <w:numId w:val="1023"/>
        </w:numPr>
      </w:pPr>
      <w:r>
        <w:t xml:space="preserve">Iteration shown</w:t>
      </w:r>
    </w:p>
    <w:p>
      <w:pPr>
        <w:pStyle w:val="Compact"/>
        <w:numPr>
          <w:ilvl w:val="0"/>
          <w:numId w:val="1023"/>
        </w:numPr>
      </w:pPr>
      <w:r>
        <w:t xml:space="preserve">Evaluation present</w:t>
      </w:r>
    </w:p>
    <w:bookmarkEnd w:id="50"/>
    <w:bookmarkStart w:id="51" w:name="presentation"/>
    <w:p>
      <w:pPr>
        <w:pStyle w:val="Heading3"/>
      </w:pPr>
      <w:r>
        <w:t xml:space="preserve">Presentation</w:t>
      </w:r>
    </w:p>
    <w:p>
      <w:pPr>
        <w:pStyle w:val="Compact"/>
        <w:numPr>
          <w:ilvl w:val="0"/>
          <w:numId w:val="1024"/>
        </w:numPr>
      </w:pPr>
      <w:r>
        <w:t xml:space="preserve">Clear explanation</w:t>
      </w:r>
    </w:p>
    <w:p>
      <w:pPr>
        <w:pStyle w:val="Compact"/>
        <w:numPr>
          <w:ilvl w:val="0"/>
          <w:numId w:val="1024"/>
        </w:numPr>
      </w:pPr>
      <w:r>
        <w:t xml:space="preserve">Covers safety &amp; ethics</w:t>
      </w:r>
    </w:p>
    <w:p>
      <w:pPr>
        <w:pStyle w:val="Compact"/>
        <w:numPr>
          <w:ilvl w:val="0"/>
          <w:numId w:val="1024"/>
        </w:numPr>
      </w:pPr>
      <w:r>
        <w:t xml:space="preserve">Good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PACK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2026-03-24T14:45:58Z</dcterms:created>
  <dcterms:modified xsi:type="dcterms:W3CDTF">2026-03-24T14:45:58Z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