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B1BFA" w14:textId="77777777" w:rsidR="000D3AB1" w:rsidRPr="00A27AB7" w:rsidRDefault="000D3AB1" w:rsidP="000D3AB1">
      <w:pPr>
        <w:spacing w:after="40"/>
        <w:jc w:val="center"/>
        <w:rPr>
          <w:rFonts w:ascii="Abadi" w:hAnsi="Abadi"/>
          <w:color w:val="000000" w:themeColor="text1"/>
          <w:sz w:val="40"/>
          <w:szCs w:val="40"/>
        </w:rPr>
      </w:pPr>
      <w:proofErr w:type="spellStart"/>
      <w:r w:rsidRPr="00A27AB7">
        <w:rPr>
          <w:rFonts w:ascii="Abadi" w:hAnsi="Abadi"/>
          <w:color w:val="000000" w:themeColor="text1"/>
          <w:sz w:val="40"/>
          <w:szCs w:val="40"/>
        </w:rPr>
        <w:t>ExpenseMate</w:t>
      </w:r>
      <w:proofErr w:type="spellEnd"/>
      <w:r w:rsidRPr="00A27AB7">
        <w:rPr>
          <w:rFonts w:ascii="Abadi" w:hAnsi="Abadi"/>
          <w:color w:val="000000" w:themeColor="text1"/>
          <w:sz w:val="40"/>
          <w:szCs w:val="40"/>
        </w:rPr>
        <w:t xml:space="preserve"> - Fina</w:t>
      </w:r>
      <w:r>
        <w:rPr>
          <w:rFonts w:ascii="Abadi" w:hAnsi="Abadi"/>
          <w:color w:val="000000" w:themeColor="text1"/>
          <w:sz w:val="40"/>
          <w:szCs w:val="40"/>
        </w:rPr>
        <w:t>l</w:t>
      </w:r>
      <w:r w:rsidRPr="00A27AB7">
        <w:rPr>
          <w:rFonts w:ascii="Abadi" w:hAnsi="Abadi"/>
          <w:color w:val="000000" w:themeColor="text1"/>
          <w:sz w:val="40"/>
          <w:szCs w:val="40"/>
        </w:rPr>
        <w:t xml:space="preserve"> Report</w:t>
      </w:r>
    </w:p>
    <w:p w14:paraId="079D4307" w14:textId="77777777" w:rsidR="000D3AB1" w:rsidRDefault="000D3AB1" w:rsidP="000D3AB1">
      <w:pPr>
        <w:spacing w:after="140"/>
        <w:jc w:val="center"/>
      </w:pPr>
      <w:r>
        <w:rPr>
          <w:i/>
          <w:iCs/>
          <w:sz w:val="22"/>
          <w:szCs w:val="22"/>
        </w:rPr>
        <w:t>Complete SDLC Delivery (Phases 1–6)</w:t>
      </w:r>
    </w:p>
    <w:p w14:paraId="37212B07" w14:textId="77777777" w:rsidR="000D3AB1" w:rsidRDefault="000D3AB1" w:rsidP="000D3AB1">
      <w:pPr>
        <w:spacing w:after="40"/>
        <w:rPr>
          <w:rFonts w:ascii="Abadi" w:hAnsi="Abadi"/>
          <w:b/>
          <w:bCs/>
        </w:rPr>
      </w:pPr>
      <w:r w:rsidRPr="00A27AB7">
        <w:rPr>
          <w:rFonts w:ascii="Abadi" w:hAnsi="Abadi"/>
          <w:b/>
          <w:bCs/>
          <w:sz w:val="20"/>
          <w:szCs w:val="20"/>
        </w:rPr>
        <w:t xml:space="preserve">Group Members: </w:t>
      </w:r>
    </w:p>
    <w:p w14:paraId="0E7C69F6" w14:textId="77777777" w:rsidR="000D3AB1" w:rsidRPr="00A27AB7" w:rsidRDefault="000D3AB1" w:rsidP="000D3AB1">
      <w:pPr>
        <w:spacing w:after="40"/>
        <w:rPr>
          <w:rFonts w:ascii="Abadi" w:hAnsi="Abadi"/>
        </w:rPr>
      </w:pPr>
      <w:r w:rsidRPr="00A27AB7">
        <w:rPr>
          <w:rFonts w:ascii="Abadi" w:hAnsi="Abadi"/>
          <w:sz w:val="20"/>
          <w:szCs w:val="20"/>
        </w:rPr>
        <w:t xml:space="preserve">Umair Ehtesham (24k-3041)  </w:t>
      </w:r>
    </w:p>
    <w:p w14:paraId="55F9C19B" w14:textId="77777777" w:rsidR="000D3AB1" w:rsidRPr="00A27AB7" w:rsidRDefault="000D3AB1" w:rsidP="000D3AB1">
      <w:pPr>
        <w:spacing w:after="40"/>
        <w:rPr>
          <w:rFonts w:ascii="Abadi" w:hAnsi="Abadi"/>
        </w:rPr>
      </w:pPr>
      <w:r w:rsidRPr="00A27AB7">
        <w:rPr>
          <w:rFonts w:ascii="Abadi" w:hAnsi="Abadi"/>
          <w:sz w:val="20"/>
          <w:szCs w:val="20"/>
        </w:rPr>
        <w:t>Rumaesa (24k-3099)</w:t>
      </w:r>
    </w:p>
    <w:p w14:paraId="69853CD6" w14:textId="77777777" w:rsidR="000D3AB1" w:rsidRPr="00A27AB7" w:rsidRDefault="000D3AB1" w:rsidP="000D3AB1">
      <w:pPr>
        <w:rPr>
          <w:rFonts w:ascii="Abadi" w:hAnsi="Abadi"/>
        </w:rPr>
      </w:pPr>
      <w:r w:rsidRPr="00A27AB7">
        <w:rPr>
          <w:rFonts w:ascii="Abadi" w:hAnsi="Abadi"/>
          <w:b/>
          <w:bCs/>
          <w:sz w:val="18"/>
          <w:szCs w:val="18"/>
        </w:rPr>
        <w:t xml:space="preserve">Architecture: </w:t>
      </w:r>
      <w:r w:rsidRPr="00A27AB7">
        <w:rPr>
          <w:rFonts w:ascii="Abadi" w:hAnsi="Abadi"/>
          <w:sz w:val="18"/>
          <w:szCs w:val="18"/>
        </w:rPr>
        <w:t>Angular 17 SPA + ASP.NET Core 8 Web API + Microsoft SQL Server</w:t>
      </w:r>
    </w:p>
    <w:p w14:paraId="341C6F21" w14:textId="77777777" w:rsidR="000D3AB1" w:rsidRPr="00131541" w:rsidRDefault="000D3AB1" w:rsidP="0032772A">
      <w:pPr>
        <w:jc w:val="center"/>
        <w:rPr>
          <w:color w:val="3A3A3A" w:themeColor="background2" w:themeShade="40"/>
          <w:sz w:val="28"/>
          <w:szCs w:val="28"/>
        </w:rPr>
      </w:pPr>
    </w:p>
    <w:p w14:paraId="6B70350D" w14:textId="5B7E1CE7" w:rsidR="0036209C" w:rsidRPr="00131541" w:rsidRDefault="000D3AB1" w:rsidP="000D3AB1">
      <w:pPr>
        <w:jc w:val="center"/>
        <w:rPr>
          <w:rFonts w:ascii="Abadi" w:hAnsi="Abadi"/>
          <w:color w:val="000000" w:themeColor="text1"/>
          <w:sz w:val="32"/>
          <w:szCs w:val="32"/>
        </w:rPr>
      </w:pPr>
      <w:r>
        <w:rPr>
          <w:rFonts w:ascii="Abadi" w:hAnsi="Abadi"/>
          <w:color w:val="000000" w:themeColor="text1"/>
          <w:sz w:val="32"/>
          <w:szCs w:val="32"/>
        </w:rPr>
        <w:t>Executive Summary &amp; Core Requirements</w:t>
      </w:r>
    </w:p>
    <w:p w14:paraId="13B31BCF" w14:textId="77777777" w:rsidR="000D3AB1" w:rsidRPr="00A27AB7" w:rsidRDefault="000D3AB1" w:rsidP="000D3AB1">
      <w:pPr>
        <w:spacing w:after="100"/>
      </w:pPr>
      <w:proofErr w:type="spellStart"/>
      <w:r w:rsidRPr="00A27AB7">
        <w:t>ExpenseMate</w:t>
      </w:r>
      <w:proofErr w:type="spellEnd"/>
      <w:r w:rsidRPr="00A27AB7">
        <w:t xml:space="preserve"> is a client-server financial management application that lets users log expenses, monitor budget thresholds, analyze spending, export audit logs, and view real-time remaining monthly budgets. The system was delivered across all five SDLC </w:t>
      </w:r>
      <w:proofErr w:type="gramStart"/>
      <w:r w:rsidRPr="00A27AB7">
        <w:t>phases — Requirements,</w:t>
      </w:r>
      <w:proofErr w:type="gramEnd"/>
      <w:r w:rsidRPr="00A27AB7">
        <w:t xml:space="preserve"> Design, Construction, Testing, and Maintenance &amp; Evolution.</w:t>
      </w:r>
    </w:p>
    <w:p w14:paraId="593E87C0" w14:textId="77777777" w:rsidR="000D3AB1" w:rsidRPr="00A27AB7" w:rsidRDefault="000D3AB1" w:rsidP="000D3AB1">
      <w:pPr>
        <w:pStyle w:val="ListParagraph"/>
        <w:numPr>
          <w:ilvl w:val="0"/>
          <w:numId w:val="11"/>
        </w:numPr>
        <w:spacing w:after="40" w:line="240" w:lineRule="auto"/>
        <w:contextualSpacing w:val="0"/>
      </w:pPr>
      <w:r w:rsidRPr="00A27AB7">
        <w:rPr>
          <w:b/>
          <w:bCs/>
        </w:rPr>
        <w:t xml:space="preserve">FR-01 </w:t>
      </w:r>
      <w:r w:rsidRPr="00A27AB7">
        <w:t>Expense Log &amp; CRUD — full record management for amounts, dates, descriptions, categories.</w:t>
      </w:r>
    </w:p>
    <w:p w14:paraId="4EEAA964" w14:textId="77777777" w:rsidR="000D3AB1" w:rsidRPr="00A27AB7" w:rsidRDefault="000D3AB1" w:rsidP="000D3AB1">
      <w:pPr>
        <w:pStyle w:val="ListParagraph"/>
        <w:numPr>
          <w:ilvl w:val="0"/>
          <w:numId w:val="11"/>
        </w:numPr>
        <w:spacing w:after="40" w:line="240" w:lineRule="auto"/>
        <w:contextualSpacing w:val="0"/>
      </w:pPr>
      <w:r w:rsidRPr="00A27AB7">
        <w:rPr>
          <w:b/>
          <w:bCs/>
        </w:rPr>
        <w:t xml:space="preserve">FR-02 </w:t>
      </w:r>
      <w:r w:rsidRPr="00A27AB7">
        <w:t>Budget Threshold Alerts — automated triggers at 80% and 100% of monthly limits.</w:t>
      </w:r>
    </w:p>
    <w:p w14:paraId="1B713699" w14:textId="77777777" w:rsidR="000D3AB1" w:rsidRPr="00A27AB7" w:rsidRDefault="000D3AB1" w:rsidP="000D3AB1">
      <w:pPr>
        <w:pStyle w:val="ListParagraph"/>
        <w:numPr>
          <w:ilvl w:val="0"/>
          <w:numId w:val="11"/>
        </w:numPr>
        <w:spacing w:after="40" w:line="240" w:lineRule="auto"/>
        <w:contextualSpacing w:val="0"/>
      </w:pPr>
      <w:r w:rsidRPr="00A27AB7">
        <w:rPr>
          <w:b/>
          <w:bCs/>
        </w:rPr>
        <w:t xml:space="preserve">FR-03 </w:t>
      </w:r>
      <w:r w:rsidRPr="00A27AB7">
        <w:t>CSV Import/Export — RFC 4180-compliant file parsing and stream generation.</w:t>
      </w:r>
    </w:p>
    <w:p w14:paraId="61485A2E" w14:textId="77777777" w:rsidR="000D3AB1" w:rsidRPr="00A27AB7" w:rsidRDefault="000D3AB1" w:rsidP="000D3AB1">
      <w:pPr>
        <w:pStyle w:val="ListParagraph"/>
        <w:numPr>
          <w:ilvl w:val="0"/>
          <w:numId w:val="11"/>
        </w:numPr>
        <w:spacing w:after="40" w:line="240" w:lineRule="auto"/>
        <w:contextualSpacing w:val="0"/>
      </w:pPr>
      <w:r w:rsidRPr="00A27AB7">
        <w:rPr>
          <w:b/>
          <w:bCs/>
        </w:rPr>
        <w:t xml:space="preserve">FR-04 </w:t>
      </w:r>
      <w:r w:rsidRPr="00A27AB7">
        <w:t>Adaptive Remaining Budget &amp; Period Filter — dynamic Month/Year selector with live totals.</w:t>
      </w:r>
    </w:p>
    <w:p w14:paraId="2FB8854E" w14:textId="77777777" w:rsidR="000D3AB1" w:rsidRPr="00A27AB7" w:rsidRDefault="000D3AB1" w:rsidP="000D3AB1">
      <w:pPr>
        <w:pStyle w:val="ListParagraph"/>
        <w:numPr>
          <w:ilvl w:val="0"/>
          <w:numId w:val="11"/>
        </w:numPr>
        <w:spacing w:after="40" w:line="240" w:lineRule="auto"/>
        <w:contextualSpacing w:val="0"/>
      </w:pPr>
      <w:r w:rsidRPr="00A27AB7">
        <w:rPr>
          <w:b/>
          <w:bCs/>
        </w:rPr>
        <w:t xml:space="preserve">NFR-01 </w:t>
      </w:r>
      <w:r w:rsidRPr="00A27AB7">
        <w:t>Maintainability — Maintainability Index target &gt; 85.0 / 100 (achieved: 91.2).</w:t>
      </w:r>
    </w:p>
    <w:p w14:paraId="0F0BA9A6" w14:textId="6AFEBAAE" w:rsidR="00033733" w:rsidRDefault="00033733" w:rsidP="000D3AB1">
      <w:pPr>
        <w:pStyle w:val="Heading1"/>
        <w:spacing w:before="320" w:after="160"/>
        <w:rPr>
          <w:rFonts w:ascii="Abadi" w:hAnsi="Abadi"/>
          <w:color w:val="000000" w:themeColor="text1"/>
          <w:sz w:val="32"/>
          <w:szCs w:val="32"/>
        </w:rPr>
      </w:pPr>
    </w:p>
    <w:p w14:paraId="19310AC3" w14:textId="5B1D719A" w:rsidR="000D3AB1" w:rsidRPr="000D3AB1" w:rsidRDefault="000D3AB1" w:rsidP="000D3AB1">
      <w:pPr>
        <w:jc w:val="center"/>
        <w:rPr>
          <w:rFonts w:ascii="Abadi" w:hAnsi="Abadi"/>
          <w:color w:val="000000" w:themeColor="text1"/>
          <w:sz w:val="32"/>
          <w:szCs w:val="32"/>
        </w:rPr>
      </w:pPr>
      <w:r>
        <w:rPr>
          <w:rFonts w:ascii="Abadi" w:hAnsi="Abadi"/>
          <w:color w:val="000000" w:themeColor="text1"/>
          <w:sz w:val="32"/>
          <w:szCs w:val="32"/>
        </w:rPr>
        <w:t>System Architecture</w:t>
      </w:r>
    </w:p>
    <w:p w14:paraId="702DF6D2" w14:textId="77777777" w:rsidR="000D3AB1" w:rsidRPr="000D3AB1" w:rsidRDefault="000D3AB1" w:rsidP="000D3AB1">
      <w:pPr>
        <w:spacing w:after="0" w:line="240" w:lineRule="auto"/>
        <w:rPr>
          <w:sz w:val="18"/>
          <w:szCs w:val="18"/>
        </w:rPr>
      </w:pPr>
      <w:r w:rsidRPr="000D3AB1">
        <w:rPr>
          <w:rFonts w:ascii="Consolas" w:eastAsia="Consolas" w:hAnsi="Consolas" w:cs="Consolas"/>
          <w:sz w:val="18"/>
          <w:szCs w:val="18"/>
        </w:rPr>
        <w:t xml:space="preserve">[ </w:t>
      </w:r>
      <w:proofErr w:type="gramStart"/>
      <w:r w:rsidRPr="000D3AB1">
        <w:rPr>
          <w:rFonts w:ascii="Consolas" w:eastAsia="Consolas" w:hAnsi="Consolas" w:cs="Consolas"/>
          <w:sz w:val="18"/>
          <w:szCs w:val="18"/>
        </w:rPr>
        <w:t>Presentation ]</w:t>
      </w:r>
      <w:proofErr w:type="gramEnd"/>
      <w:r w:rsidRPr="000D3AB1">
        <w:rPr>
          <w:rFonts w:ascii="Consolas" w:eastAsia="Consolas" w:hAnsi="Consolas" w:cs="Consolas"/>
          <w:sz w:val="18"/>
          <w:szCs w:val="18"/>
        </w:rPr>
        <w:t xml:space="preserve">  Angular 17 SPA (Reactive Forms, </w:t>
      </w:r>
      <w:proofErr w:type="spellStart"/>
      <w:r w:rsidRPr="000D3AB1">
        <w:rPr>
          <w:rFonts w:ascii="Consolas" w:eastAsia="Consolas" w:hAnsi="Consolas" w:cs="Consolas"/>
          <w:sz w:val="18"/>
          <w:szCs w:val="18"/>
        </w:rPr>
        <w:t>RxJS</w:t>
      </w:r>
      <w:proofErr w:type="spellEnd"/>
      <w:r w:rsidRPr="000D3AB1">
        <w:rPr>
          <w:rFonts w:ascii="Consolas" w:eastAsia="Consolas" w:hAnsi="Consolas" w:cs="Consolas"/>
          <w:sz w:val="18"/>
          <w:szCs w:val="18"/>
        </w:rPr>
        <w:t>)</w:t>
      </w:r>
    </w:p>
    <w:p w14:paraId="2E62D54C" w14:textId="77777777" w:rsidR="000D3AB1" w:rsidRPr="000D3AB1" w:rsidRDefault="000D3AB1" w:rsidP="000D3AB1">
      <w:pPr>
        <w:spacing w:after="0" w:line="240" w:lineRule="auto"/>
        <w:rPr>
          <w:sz w:val="18"/>
          <w:szCs w:val="18"/>
        </w:rPr>
      </w:pPr>
      <w:r w:rsidRPr="000D3AB1">
        <w:rPr>
          <w:rFonts w:ascii="Consolas" w:eastAsia="Consolas" w:hAnsi="Consolas" w:cs="Consolas"/>
          <w:sz w:val="18"/>
          <w:szCs w:val="18"/>
        </w:rPr>
        <w:t xml:space="preserve">        | HTTP REST / JSON (ISO 8601 UTC)</w:t>
      </w:r>
    </w:p>
    <w:p w14:paraId="209D8A85" w14:textId="77777777" w:rsidR="000D3AB1" w:rsidRPr="000D3AB1" w:rsidRDefault="000D3AB1" w:rsidP="000D3AB1">
      <w:pPr>
        <w:spacing w:after="0" w:line="240" w:lineRule="auto"/>
        <w:rPr>
          <w:sz w:val="18"/>
          <w:szCs w:val="18"/>
        </w:rPr>
      </w:pPr>
      <w:r w:rsidRPr="000D3AB1">
        <w:rPr>
          <w:rFonts w:ascii="Consolas" w:eastAsia="Consolas" w:hAnsi="Consolas" w:cs="Consolas"/>
          <w:sz w:val="18"/>
          <w:szCs w:val="18"/>
        </w:rPr>
        <w:t xml:space="preserve">        v</w:t>
      </w:r>
    </w:p>
    <w:p w14:paraId="56D7D5D9" w14:textId="77777777" w:rsidR="000D3AB1" w:rsidRPr="000D3AB1" w:rsidRDefault="000D3AB1" w:rsidP="000D3AB1">
      <w:pPr>
        <w:spacing w:after="0" w:line="240" w:lineRule="auto"/>
        <w:rPr>
          <w:sz w:val="18"/>
          <w:szCs w:val="18"/>
        </w:rPr>
      </w:pPr>
      <w:r w:rsidRPr="000D3AB1">
        <w:rPr>
          <w:rFonts w:ascii="Consolas" w:eastAsia="Consolas" w:hAnsi="Consolas" w:cs="Consolas"/>
          <w:sz w:val="18"/>
          <w:szCs w:val="18"/>
        </w:rPr>
        <w:t xml:space="preserve">[ </w:t>
      </w:r>
      <w:proofErr w:type="gramStart"/>
      <w:r w:rsidRPr="000D3AB1">
        <w:rPr>
          <w:rFonts w:ascii="Consolas" w:eastAsia="Consolas" w:hAnsi="Consolas" w:cs="Consolas"/>
          <w:sz w:val="18"/>
          <w:szCs w:val="18"/>
        </w:rPr>
        <w:t>Application ]</w:t>
      </w:r>
      <w:proofErr w:type="gramEnd"/>
      <w:r w:rsidRPr="000D3AB1">
        <w:rPr>
          <w:rFonts w:ascii="Consolas" w:eastAsia="Consolas" w:hAnsi="Consolas" w:cs="Consolas"/>
          <w:sz w:val="18"/>
          <w:szCs w:val="18"/>
        </w:rPr>
        <w:t xml:space="preserve">   ASP.NET Core 8 Web API</w:t>
      </w:r>
    </w:p>
    <w:p w14:paraId="3133D540" w14:textId="77777777" w:rsidR="000D3AB1" w:rsidRPr="000D3AB1" w:rsidRDefault="000D3AB1" w:rsidP="000D3AB1">
      <w:pPr>
        <w:spacing w:after="0" w:line="240" w:lineRule="auto"/>
        <w:rPr>
          <w:sz w:val="18"/>
          <w:szCs w:val="18"/>
        </w:rPr>
      </w:pPr>
      <w:r w:rsidRPr="000D3AB1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 w:rsidRPr="000D3AB1">
        <w:rPr>
          <w:rFonts w:ascii="Consolas" w:eastAsia="Consolas" w:hAnsi="Consolas" w:cs="Consolas"/>
          <w:sz w:val="18"/>
          <w:szCs w:val="18"/>
        </w:rPr>
        <w:t>ExpenseService</w:t>
      </w:r>
      <w:proofErr w:type="spellEnd"/>
      <w:r w:rsidRPr="000D3AB1">
        <w:rPr>
          <w:rFonts w:ascii="Consolas" w:eastAsia="Consolas" w:hAnsi="Consolas" w:cs="Consolas"/>
          <w:sz w:val="18"/>
          <w:szCs w:val="18"/>
        </w:rPr>
        <w:t xml:space="preserve"> | </w:t>
      </w:r>
      <w:proofErr w:type="spellStart"/>
      <w:r w:rsidRPr="000D3AB1">
        <w:rPr>
          <w:rFonts w:ascii="Consolas" w:eastAsia="Consolas" w:hAnsi="Consolas" w:cs="Consolas"/>
          <w:sz w:val="18"/>
          <w:szCs w:val="18"/>
        </w:rPr>
        <w:t>BudgetAlertService</w:t>
      </w:r>
      <w:proofErr w:type="spellEnd"/>
      <w:r w:rsidRPr="000D3AB1">
        <w:rPr>
          <w:rFonts w:ascii="Consolas" w:eastAsia="Consolas" w:hAnsi="Consolas" w:cs="Consolas"/>
          <w:sz w:val="18"/>
          <w:szCs w:val="18"/>
        </w:rPr>
        <w:t xml:space="preserve"> | </w:t>
      </w:r>
      <w:proofErr w:type="spellStart"/>
      <w:r w:rsidRPr="000D3AB1">
        <w:rPr>
          <w:rFonts w:ascii="Consolas" w:eastAsia="Consolas" w:hAnsi="Consolas" w:cs="Consolas"/>
          <w:sz w:val="18"/>
          <w:szCs w:val="18"/>
        </w:rPr>
        <w:t>CsvExportService</w:t>
      </w:r>
      <w:proofErr w:type="spellEnd"/>
    </w:p>
    <w:p w14:paraId="2C88D5E9" w14:textId="77777777" w:rsidR="000D3AB1" w:rsidRPr="000D3AB1" w:rsidRDefault="000D3AB1" w:rsidP="000D3AB1">
      <w:pPr>
        <w:spacing w:after="0" w:line="240" w:lineRule="auto"/>
        <w:rPr>
          <w:sz w:val="18"/>
          <w:szCs w:val="18"/>
        </w:rPr>
      </w:pPr>
      <w:r w:rsidRPr="000D3AB1">
        <w:rPr>
          <w:rFonts w:ascii="Consolas" w:eastAsia="Consolas" w:hAnsi="Consolas" w:cs="Consolas"/>
          <w:sz w:val="18"/>
          <w:szCs w:val="18"/>
        </w:rPr>
        <w:t xml:space="preserve">        | Entity Framework Core 8 ORM</w:t>
      </w:r>
    </w:p>
    <w:p w14:paraId="1883276F" w14:textId="77777777" w:rsidR="000D3AB1" w:rsidRPr="000D3AB1" w:rsidRDefault="000D3AB1" w:rsidP="000D3AB1">
      <w:pPr>
        <w:spacing w:after="0" w:line="240" w:lineRule="auto"/>
        <w:rPr>
          <w:sz w:val="18"/>
          <w:szCs w:val="18"/>
        </w:rPr>
      </w:pPr>
      <w:r w:rsidRPr="000D3AB1">
        <w:rPr>
          <w:rFonts w:ascii="Consolas" w:eastAsia="Consolas" w:hAnsi="Consolas" w:cs="Consolas"/>
          <w:sz w:val="18"/>
          <w:szCs w:val="18"/>
        </w:rPr>
        <w:t xml:space="preserve">        v</w:t>
      </w:r>
    </w:p>
    <w:p w14:paraId="3184B3BB" w14:textId="5B815D8B" w:rsidR="000D3AB1" w:rsidRPr="000D3AB1" w:rsidRDefault="000D3AB1" w:rsidP="000D3AB1">
      <w:pPr>
        <w:spacing w:after="0" w:line="240" w:lineRule="auto"/>
        <w:rPr>
          <w:rFonts w:ascii="Consolas" w:eastAsia="Consolas" w:hAnsi="Consolas" w:cs="Consolas"/>
          <w:sz w:val="18"/>
          <w:szCs w:val="18"/>
        </w:rPr>
      </w:pPr>
      <w:proofErr w:type="gramStart"/>
      <w:r w:rsidRPr="000D3AB1">
        <w:rPr>
          <w:rFonts w:ascii="Consolas" w:eastAsia="Consolas" w:hAnsi="Consolas" w:cs="Consolas"/>
          <w:sz w:val="18"/>
          <w:szCs w:val="18"/>
        </w:rPr>
        <w:t>[ Data</w:t>
      </w:r>
      <w:proofErr w:type="gramEnd"/>
      <w:r w:rsidRPr="000D3AB1"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 w:rsidRPr="000D3AB1">
        <w:rPr>
          <w:rFonts w:ascii="Consolas" w:eastAsia="Consolas" w:hAnsi="Consolas" w:cs="Consolas"/>
          <w:sz w:val="18"/>
          <w:szCs w:val="18"/>
        </w:rPr>
        <w:t>Layer ]</w:t>
      </w:r>
      <w:proofErr w:type="gramEnd"/>
      <w:r w:rsidRPr="000D3AB1">
        <w:rPr>
          <w:rFonts w:ascii="Consolas" w:eastAsia="Consolas" w:hAnsi="Consolas" w:cs="Consolas"/>
          <w:sz w:val="18"/>
          <w:szCs w:val="18"/>
        </w:rPr>
        <w:t xml:space="preserve">    Microsoft SQL Server</w:t>
      </w:r>
    </w:p>
    <w:p w14:paraId="4AEFE4D3" w14:textId="77777777" w:rsidR="000D3AB1" w:rsidRPr="000D3AB1" w:rsidRDefault="000D3AB1" w:rsidP="000D3AB1">
      <w:pPr>
        <w:spacing w:before="140" w:after="70"/>
        <w:rPr>
          <w:rFonts w:ascii="Abadi" w:hAnsi="Abadi"/>
          <w:color w:val="000000" w:themeColor="text1"/>
        </w:rPr>
      </w:pPr>
      <w:r w:rsidRPr="000D3AB1">
        <w:rPr>
          <w:rFonts w:ascii="Abadi" w:hAnsi="Abadi"/>
          <w:b/>
          <w:bCs/>
          <w:color w:val="000000" w:themeColor="text1"/>
          <w:sz w:val="21"/>
          <w:szCs w:val="21"/>
        </w:rPr>
        <w:t>Construction of Primary Modules</w:t>
      </w:r>
    </w:p>
    <w:p w14:paraId="702A4EF6" w14:textId="77777777" w:rsidR="000D3AB1" w:rsidRDefault="000D3AB1" w:rsidP="000D3AB1">
      <w:pPr>
        <w:pStyle w:val="ListParagraph"/>
        <w:numPr>
          <w:ilvl w:val="0"/>
          <w:numId w:val="11"/>
        </w:numPr>
        <w:spacing w:after="40" w:line="240" w:lineRule="auto"/>
        <w:contextualSpacing w:val="0"/>
      </w:pPr>
      <w:r>
        <w:rPr>
          <w:b/>
          <w:bCs/>
        </w:rPr>
        <w:t xml:space="preserve">Budget Alerts Engine: </w:t>
      </w:r>
      <w:proofErr w:type="spellStart"/>
      <w:r>
        <w:rPr>
          <w:rFonts w:ascii="Consolas" w:eastAsia="Consolas" w:hAnsi="Consolas" w:cs="Consolas"/>
          <w:sz w:val="18"/>
          <w:szCs w:val="18"/>
        </w:rPr>
        <w:t>BudgetAlertService.cs</w:t>
      </w:r>
      <w:proofErr w:type="spellEnd"/>
      <w:r>
        <w:t xml:space="preserve"> continuously calculates monthly expenditures against budget limits.</w:t>
      </w:r>
    </w:p>
    <w:p w14:paraId="620B0310" w14:textId="77777777" w:rsidR="000D3AB1" w:rsidRDefault="000D3AB1" w:rsidP="000D3AB1">
      <w:pPr>
        <w:pStyle w:val="ListParagraph"/>
        <w:numPr>
          <w:ilvl w:val="0"/>
          <w:numId w:val="11"/>
        </w:numPr>
        <w:spacing w:after="40" w:line="240" w:lineRule="auto"/>
        <w:contextualSpacing w:val="0"/>
      </w:pPr>
      <w:r>
        <w:rPr>
          <w:b/>
          <w:bCs/>
        </w:rPr>
        <w:t xml:space="preserve">CSV Import/Export Engine: </w:t>
      </w:r>
      <w:proofErr w:type="spellStart"/>
      <w:r>
        <w:rPr>
          <w:rFonts w:ascii="Consolas" w:eastAsia="Consolas" w:hAnsi="Consolas" w:cs="Consolas"/>
          <w:sz w:val="18"/>
          <w:szCs w:val="18"/>
        </w:rPr>
        <w:t>CsvExportService.cs</w:t>
      </w:r>
      <w:proofErr w:type="spellEnd"/>
      <w:r>
        <w:t xml:space="preserve"> handles stream parsing, delimiter handling, and quote encapsulation.</w:t>
      </w:r>
    </w:p>
    <w:p w14:paraId="0101D8B4" w14:textId="77777777" w:rsidR="000D3AB1" w:rsidRDefault="000D3AB1" w:rsidP="000D3AB1">
      <w:pPr>
        <w:pStyle w:val="ListParagraph"/>
        <w:numPr>
          <w:ilvl w:val="0"/>
          <w:numId w:val="11"/>
        </w:numPr>
        <w:spacing w:after="40" w:line="240" w:lineRule="auto"/>
        <w:contextualSpacing w:val="0"/>
      </w:pPr>
      <w:r w:rsidRPr="000D3AB1">
        <w:rPr>
          <w:b/>
          <w:bCs/>
        </w:rPr>
        <w:t xml:space="preserve">Category Analytics Engine: </w:t>
      </w:r>
      <w:r>
        <w:t>Server-side SQL grouping queries executed via EF Core LINQ projections</w:t>
      </w:r>
    </w:p>
    <w:p w14:paraId="7B94C591" w14:textId="0C7C2C06" w:rsidR="000D3AB1" w:rsidRDefault="000D3AB1" w:rsidP="000D3AB1">
      <w:pPr>
        <w:pStyle w:val="ListParagraph"/>
        <w:spacing w:after="40" w:line="240" w:lineRule="auto"/>
        <w:ind w:left="300"/>
        <w:contextualSpacing w:val="0"/>
        <w:jc w:val="center"/>
        <w:rPr>
          <w:rFonts w:ascii="Abadi" w:hAnsi="Abadi"/>
          <w:color w:val="000000" w:themeColor="text1"/>
          <w:sz w:val="32"/>
          <w:szCs w:val="32"/>
        </w:rPr>
      </w:pPr>
      <w:r>
        <w:rPr>
          <w:rFonts w:ascii="Abadi" w:hAnsi="Abadi"/>
          <w:color w:val="000000" w:themeColor="text1"/>
          <w:sz w:val="32"/>
          <w:szCs w:val="32"/>
        </w:rPr>
        <w:lastRenderedPageBreak/>
        <w:t>Testing Execution Summary</w:t>
      </w:r>
    </w:p>
    <w:p w14:paraId="46CE9991" w14:textId="77777777" w:rsidR="000D3AB1" w:rsidRDefault="000D3AB1" w:rsidP="000D3AB1">
      <w:pPr>
        <w:pStyle w:val="ListParagraph"/>
        <w:spacing w:after="40" w:line="240" w:lineRule="auto"/>
        <w:ind w:left="300"/>
        <w:contextualSpacing w:val="0"/>
        <w:jc w:val="center"/>
        <w:rPr>
          <w:rFonts w:ascii="Abadi" w:hAnsi="Abadi"/>
          <w:color w:val="000000" w:themeColor="text1"/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300"/>
        <w:gridCol w:w="900"/>
        <w:gridCol w:w="1200"/>
        <w:gridCol w:w="1260"/>
      </w:tblGrid>
      <w:tr w:rsidR="000D3AB1" w14:paraId="1EA1A354" w14:textId="77777777" w:rsidTr="000D3AB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747474" w:themeFill="background2" w:themeFillShade="8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1DB7FD" w14:textId="77777777" w:rsidR="000D3AB1" w:rsidRDefault="000D3AB1" w:rsidP="000D3AB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Testing Phase</w:t>
            </w:r>
          </w:p>
        </w:tc>
        <w:tc>
          <w:tcPr>
            <w:tcW w:w="4300" w:type="dxa"/>
            <w:shd w:val="clear" w:color="auto" w:fill="747474" w:themeFill="background2" w:themeFillShade="8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282114" w14:textId="77777777" w:rsidR="000D3AB1" w:rsidRDefault="000D3AB1" w:rsidP="000D3AB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Execution Focus</w:t>
            </w:r>
          </w:p>
        </w:tc>
        <w:tc>
          <w:tcPr>
            <w:tcW w:w="900" w:type="dxa"/>
            <w:shd w:val="clear" w:color="auto" w:fill="747474" w:themeFill="background2" w:themeFillShade="8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89D0A3" w14:textId="77777777" w:rsidR="000D3AB1" w:rsidRDefault="000D3AB1" w:rsidP="000D3AB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Cases</w:t>
            </w:r>
          </w:p>
        </w:tc>
        <w:tc>
          <w:tcPr>
            <w:tcW w:w="1200" w:type="dxa"/>
            <w:shd w:val="clear" w:color="auto" w:fill="747474" w:themeFill="background2" w:themeFillShade="8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15C4EC" w14:textId="77777777" w:rsidR="000D3AB1" w:rsidRDefault="000D3AB1" w:rsidP="000D3AB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 Rate</w:t>
            </w:r>
          </w:p>
        </w:tc>
        <w:tc>
          <w:tcPr>
            <w:tcW w:w="1260" w:type="dxa"/>
            <w:shd w:val="clear" w:color="auto" w:fill="747474" w:themeFill="background2" w:themeFillShade="8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30650F" w14:textId="77777777" w:rsidR="000D3AB1" w:rsidRDefault="000D3AB1" w:rsidP="000D3AB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0D3AB1" w14:paraId="2C479928" w14:textId="77777777" w:rsidTr="00D64ABD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038DCE" w14:textId="77777777" w:rsidR="000D3AB1" w:rsidRDefault="000D3AB1" w:rsidP="00D64ABD">
            <w:r>
              <w:rPr>
                <w:b/>
                <w:bCs/>
                <w:sz w:val="16"/>
                <w:szCs w:val="16"/>
              </w:rPr>
              <w:t>Unit Testing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63EBD5" w14:textId="77777777" w:rsidR="000D3AB1" w:rsidRDefault="000D3AB1" w:rsidP="00D64ABD">
            <w:r>
              <w:rPr>
                <w:sz w:val="16"/>
                <w:szCs w:val="16"/>
              </w:rPr>
              <w:t>Math precision, DTO validation, isolated service logic.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5B159B" w14:textId="77777777" w:rsidR="000D3AB1" w:rsidRDefault="000D3AB1" w:rsidP="00D64ABD">
            <w:pPr>
              <w:jc w:val="center"/>
            </w:pPr>
            <w:r>
              <w:rPr>
                <w:sz w:val="16"/>
                <w:szCs w:val="16"/>
              </w:rPr>
              <w:t>42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58C33C" w14:textId="77777777" w:rsidR="000D3AB1" w:rsidRDefault="000D3AB1" w:rsidP="00D64ABD">
            <w:pPr>
              <w:jc w:val="center"/>
            </w:pPr>
            <w:r>
              <w:rPr>
                <w:sz w:val="16"/>
                <w:szCs w:val="16"/>
              </w:rPr>
              <w:t>100%</w:t>
            </w:r>
          </w:p>
        </w:tc>
        <w:tc>
          <w:tcPr>
            <w:tcW w:w="12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46AC2A" w14:textId="77777777" w:rsidR="000D3AB1" w:rsidRDefault="000D3AB1" w:rsidP="00D64ABD">
            <w:pPr>
              <w:jc w:val="center"/>
            </w:pPr>
            <w:r>
              <w:rPr>
                <w:color w:val="1E7B34"/>
                <w:sz w:val="16"/>
                <w:szCs w:val="16"/>
              </w:rPr>
              <w:t>Passed</w:t>
            </w:r>
          </w:p>
        </w:tc>
      </w:tr>
      <w:tr w:rsidR="000D3AB1" w14:paraId="5AD34F87" w14:textId="77777777" w:rsidTr="00D64ABD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CB5B76" w14:textId="77777777" w:rsidR="000D3AB1" w:rsidRDefault="000D3AB1" w:rsidP="00D64ABD">
            <w:r>
              <w:rPr>
                <w:b/>
                <w:bCs/>
                <w:sz w:val="16"/>
                <w:szCs w:val="16"/>
              </w:rPr>
              <w:t>Integration Testing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80A619" w14:textId="77777777" w:rsidR="000D3AB1" w:rsidRDefault="000D3AB1" w:rsidP="00D64ABD">
            <w:r>
              <w:rPr>
                <w:sz w:val="16"/>
                <w:szCs w:val="16"/>
              </w:rPr>
              <w:t>Web API endpoints, EF Core queries, DB persistence.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70B398" w14:textId="77777777" w:rsidR="000D3AB1" w:rsidRDefault="000D3AB1" w:rsidP="00D64ABD">
            <w:pPr>
              <w:jc w:val="center"/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A6B5FE" w14:textId="77777777" w:rsidR="000D3AB1" w:rsidRDefault="000D3AB1" w:rsidP="00D64ABD">
            <w:pPr>
              <w:jc w:val="center"/>
            </w:pPr>
            <w:r>
              <w:rPr>
                <w:sz w:val="16"/>
                <w:szCs w:val="16"/>
              </w:rPr>
              <w:t>100%</w:t>
            </w:r>
          </w:p>
        </w:tc>
        <w:tc>
          <w:tcPr>
            <w:tcW w:w="12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A0CC88" w14:textId="77777777" w:rsidR="000D3AB1" w:rsidRDefault="000D3AB1" w:rsidP="00D64ABD">
            <w:pPr>
              <w:jc w:val="center"/>
            </w:pPr>
            <w:r>
              <w:rPr>
                <w:color w:val="1E7B34"/>
                <w:sz w:val="16"/>
                <w:szCs w:val="16"/>
              </w:rPr>
              <w:t>Passed</w:t>
            </w:r>
          </w:p>
        </w:tc>
      </w:tr>
      <w:tr w:rsidR="000D3AB1" w14:paraId="4A540DE5" w14:textId="77777777" w:rsidTr="00D64ABD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9ECAE0" w14:textId="77777777" w:rsidR="000D3AB1" w:rsidRDefault="000D3AB1" w:rsidP="00D64ABD">
            <w:r>
              <w:rPr>
                <w:b/>
                <w:bCs/>
                <w:sz w:val="16"/>
                <w:szCs w:val="16"/>
              </w:rPr>
              <w:t>System Testing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D9F59A" w14:textId="77777777" w:rsidR="000D3AB1" w:rsidRDefault="000D3AB1" w:rsidP="00D64ABD">
            <w:r>
              <w:rPr>
                <w:sz w:val="16"/>
                <w:szCs w:val="16"/>
              </w:rPr>
              <w:t>End-to-end: Expense Entry → Budget Alert → CSV Export.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AFE319" w14:textId="77777777" w:rsidR="000D3AB1" w:rsidRDefault="000D3AB1" w:rsidP="00D64ABD">
            <w:pPr>
              <w:jc w:val="center"/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A7FADF" w14:textId="77777777" w:rsidR="000D3AB1" w:rsidRDefault="000D3AB1" w:rsidP="00D64ABD">
            <w:pPr>
              <w:jc w:val="center"/>
            </w:pPr>
            <w:r>
              <w:rPr>
                <w:sz w:val="16"/>
                <w:szCs w:val="16"/>
              </w:rPr>
              <w:t>88.8%</w:t>
            </w:r>
          </w:p>
        </w:tc>
        <w:tc>
          <w:tcPr>
            <w:tcW w:w="12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4FE6C0" w14:textId="77777777" w:rsidR="000D3AB1" w:rsidRDefault="000D3AB1" w:rsidP="00D64ABD">
            <w:pPr>
              <w:jc w:val="center"/>
            </w:pPr>
            <w:r>
              <w:rPr>
                <w:color w:val="C00000"/>
                <w:sz w:val="16"/>
                <w:szCs w:val="16"/>
              </w:rPr>
              <w:t>2 Bugs Found</w:t>
            </w:r>
          </w:p>
        </w:tc>
      </w:tr>
      <w:tr w:rsidR="000D3AB1" w14:paraId="773FAAA7" w14:textId="77777777" w:rsidTr="00D64ABD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A5E23C" w14:textId="77777777" w:rsidR="000D3AB1" w:rsidRDefault="000D3AB1" w:rsidP="00D64ABD">
            <w:r>
              <w:rPr>
                <w:b/>
                <w:bCs/>
                <w:sz w:val="16"/>
                <w:szCs w:val="16"/>
              </w:rPr>
              <w:t>Acceptance (UAT)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E4DBAF" w14:textId="77777777" w:rsidR="000D3AB1" w:rsidRDefault="000D3AB1" w:rsidP="00D64ABD">
            <w:r>
              <w:rPr>
                <w:sz w:val="16"/>
                <w:szCs w:val="16"/>
              </w:rPr>
              <w:t>UI responsiveness, dynamic month selection, filtering.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CC91C8" w14:textId="77777777" w:rsidR="000D3AB1" w:rsidRDefault="000D3AB1" w:rsidP="00D64ABD">
            <w:pPr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016AE3" w14:textId="77777777" w:rsidR="000D3AB1" w:rsidRDefault="000D3AB1" w:rsidP="00D64ABD">
            <w:pPr>
              <w:jc w:val="center"/>
            </w:pPr>
            <w:r>
              <w:rPr>
                <w:sz w:val="16"/>
                <w:szCs w:val="16"/>
              </w:rPr>
              <w:t>90.0%</w:t>
            </w:r>
          </w:p>
        </w:tc>
        <w:tc>
          <w:tcPr>
            <w:tcW w:w="12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6E8060" w14:textId="77777777" w:rsidR="000D3AB1" w:rsidRDefault="000D3AB1" w:rsidP="00D64ABD">
            <w:pPr>
              <w:jc w:val="center"/>
            </w:pPr>
            <w:r>
              <w:rPr>
                <w:color w:val="B8860B"/>
                <w:sz w:val="16"/>
                <w:szCs w:val="16"/>
              </w:rPr>
              <w:t>Resolved in Ph. 5</w:t>
            </w:r>
          </w:p>
        </w:tc>
      </w:tr>
    </w:tbl>
    <w:p w14:paraId="544C4C73" w14:textId="77777777" w:rsidR="000D3AB1" w:rsidRPr="000D3AB1" w:rsidRDefault="000D3AB1" w:rsidP="000D3AB1">
      <w:pPr>
        <w:pStyle w:val="ListParagraph"/>
        <w:spacing w:after="40" w:line="240" w:lineRule="auto"/>
        <w:ind w:left="300"/>
        <w:contextualSpacing w:val="0"/>
        <w:jc w:val="center"/>
      </w:pPr>
    </w:p>
    <w:p w14:paraId="12465AA9" w14:textId="599F0EDF" w:rsidR="005A1505" w:rsidRDefault="005A1505" w:rsidP="005A1505">
      <w:pPr>
        <w:pStyle w:val="ListParagraph"/>
        <w:spacing w:after="40" w:line="240" w:lineRule="auto"/>
        <w:ind w:left="300"/>
        <w:contextualSpacing w:val="0"/>
        <w:jc w:val="center"/>
        <w:rPr>
          <w:rFonts w:ascii="Abadi" w:hAnsi="Abadi"/>
          <w:color w:val="000000" w:themeColor="text1"/>
          <w:sz w:val="32"/>
          <w:szCs w:val="32"/>
        </w:rPr>
      </w:pPr>
    </w:p>
    <w:p w14:paraId="69E99DB0" w14:textId="5D5EB4B2" w:rsidR="005A1505" w:rsidRDefault="005A1505" w:rsidP="005A1505">
      <w:pPr>
        <w:pStyle w:val="ListParagraph"/>
        <w:spacing w:after="40" w:line="240" w:lineRule="auto"/>
        <w:ind w:left="300"/>
        <w:contextualSpacing w:val="0"/>
        <w:jc w:val="center"/>
        <w:rPr>
          <w:rFonts w:ascii="Abadi" w:hAnsi="Abadi"/>
          <w:color w:val="000000" w:themeColor="text1"/>
          <w:sz w:val="32"/>
          <w:szCs w:val="32"/>
        </w:rPr>
      </w:pPr>
      <w:r w:rsidRPr="005A1505">
        <w:rPr>
          <w:rFonts w:ascii="Abadi" w:hAnsi="Abadi"/>
          <w:color w:val="000000" w:themeColor="text1"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3C6142C2" wp14:editId="2543AEBE">
            <wp:simplePos x="0" y="0"/>
            <wp:positionH relativeFrom="column">
              <wp:posOffset>346161</wp:posOffset>
            </wp:positionH>
            <wp:positionV relativeFrom="paragraph">
              <wp:posOffset>328964</wp:posOffset>
            </wp:positionV>
            <wp:extent cx="5761990" cy="2091690"/>
            <wp:effectExtent l="0" t="0" r="0" b="3810"/>
            <wp:wrapTight wrapText="bothSides">
              <wp:wrapPolygon edited="0">
                <wp:start x="0" y="0"/>
                <wp:lineTo x="0" y="21443"/>
                <wp:lineTo x="21495" y="21443"/>
                <wp:lineTo x="21495" y="0"/>
                <wp:lineTo x="0" y="0"/>
              </wp:wrapPolygon>
            </wp:wrapTight>
            <wp:docPr id="13236581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9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209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badi" w:hAnsi="Abadi"/>
          <w:color w:val="000000" w:themeColor="text1"/>
          <w:sz w:val="32"/>
          <w:szCs w:val="32"/>
        </w:rPr>
        <w:t>Application Screenshots</w:t>
      </w:r>
    </w:p>
    <w:p w14:paraId="347E0D9C" w14:textId="562826A0" w:rsidR="005A1505" w:rsidRPr="005A1505" w:rsidRDefault="005A1505" w:rsidP="005A1505">
      <w:pPr>
        <w:pStyle w:val="ListParagraph"/>
        <w:spacing w:after="40"/>
        <w:ind w:left="300"/>
        <w:jc w:val="center"/>
        <w:rPr>
          <w:rFonts w:ascii="Abadi" w:hAnsi="Abadi"/>
          <w:color w:val="000000" w:themeColor="text1"/>
          <w:sz w:val="32"/>
          <w:szCs w:val="32"/>
        </w:rPr>
      </w:pPr>
    </w:p>
    <w:p w14:paraId="3CBA6D17" w14:textId="577005B7" w:rsidR="005A1505" w:rsidRDefault="005A1505" w:rsidP="005A1505">
      <w:pPr>
        <w:pStyle w:val="ListParagraph"/>
        <w:spacing w:after="40" w:line="240" w:lineRule="auto"/>
        <w:ind w:left="300"/>
        <w:contextualSpacing w:val="0"/>
        <w:jc w:val="center"/>
        <w:rPr>
          <w:rFonts w:ascii="Abadi" w:hAnsi="Abadi"/>
          <w:color w:val="000000" w:themeColor="text1"/>
          <w:sz w:val="32"/>
          <w:szCs w:val="32"/>
        </w:rPr>
      </w:pPr>
    </w:p>
    <w:p w14:paraId="7A4AE75D" w14:textId="548543C8" w:rsidR="005A1505" w:rsidRPr="005A1505" w:rsidRDefault="005A1505" w:rsidP="005A1505">
      <w:pPr>
        <w:pStyle w:val="ListParagraph"/>
        <w:spacing w:after="40"/>
        <w:ind w:left="300"/>
        <w:jc w:val="center"/>
        <w:rPr>
          <w:rFonts w:ascii="Abadi" w:hAnsi="Abadi"/>
          <w:color w:val="000000" w:themeColor="text1"/>
          <w:sz w:val="32"/>
          <w:szCs w:val="32"/>
        </w:rPr>
      </w:pPr>
    </w:p>
    <w:p w14:paraId="51788C72" w14:textId="6D6A81CD" w:rsidR="005A1505" w:rsidRDefault="005A1505" w:rsidP="005A1505">
      <w:pPr>
        <w:pStyle w:val="ListParagraph"/>
        <w:spacing w:after="40" w:line="240" w:lineRule="auto"/>
        <w:ind w:left="300"/>
        <w:contextualSpacing w:val="0"/>
        <w:jc w:val="center"/>
        <w:rPr>
          <w:rFonts w:ascii="Abadi" w:hAnsi="Abadi"/>
          <w:color w:val="000000" w:themeColor="text1"/>
          <w:sz w:val="32"/>
          <w:szCs w:val="32"/>
        </w:rPr>
      </w:pPr>
    </w:p>
    <w:p w14:paraId="08AB6566" w14:textId="250114BF" w:rsidR="003035D7" w:rsidRPr="000D3AB1" w:rsidRDefault="003035D7" w:rsidP="000D3AB1">
      <w:pPr>
        <w:spacing w:after="100" w:afterAutospacing="1" w:line="240" w:lineRule="auto"/>
        <w:ind w:left="360"/>
        <w:jc w:val="center"/>
        <w:rPr>
          <w:rFonts w:eastAsia="Times New Roman" w:cs="Arial"/>
          <w:kern w:val="0"/>
          <w14:ligatures w14:val="none"/>
        </w:rPr>
      </w:pPr>
    </w:p>
    <w:p w14:paraId="35ACEE62" w14:textId="492DAEE9" w:rsidR="0036209C" w:rsidRDefault="0036209C" w:rsidP="0032772A">
      <w:pPr>
        <w:jc w:val="center"/>
        <w:rPr>
          <w:b/>
          <w:bCs/>
          <w:sz w:val="32"/>
          <w:szCs w:val="32"/>
        </w:rPr>
      </w:pPr>
    </w:p>
    <w:p w14:paraId="696484BC" w14:textId="1546F213" w:rsidR="003035D7" w:rsidRDefault="005A1505" w:rsidP="005A1505">
      <w:pPr>
        <w:jc w:val="center"/>
        <w:rPr>
          <w:b/>
          <w:bCs/>
          <w:sz w:val="32"/>
          <w:szCs w:val="32"/>
        </w:rPr>
      </w:pPr>
      <w:r w:rsidRPr="005A1505">
        <w:rPr>
          <w:rFonts w:ascii="Abadi" w:hAnsi="Abadi"/>
          <w:color w:val="000000" w:themeColor="text1"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1F0240D6" wp14:editId="2CF3EFCF">
            <wp:simplePos x="0" y="0"/>
            <wp:positionH relativeFrom="column">
              <wp:posOffset>328930</wp:posOffset>
            </wp:positionH>
            <wp:positionV relativeFrom="paragraph">
              <wp:posOffset>535940</wp:posOffset>
            </wp:positionV>
            <wp:extent cx="5778500" cy="3084195"/>
            <wp:effectExtent l="0" t="0" r="0" b="1905"/>
            <wp:wrapTight wrapText="bothSides">
              <wp:wrapPolygon edited="0">
                <wp:start x="0" y="0"/>
                <wp:lineTo x="0" y="21480"/>
                <wp:lineTo x="21505" y="21480"/>
                <wp:lineTo x="21505" y="0"/>
                <wp:lineTo x="0" y="0"/>
              </wp:wrapPolygon>
            </wp:wrapTight>
            <wp:docPr id="10572497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0D9CB0" w14:textId="43B5E94D" w:rsidR="005A1505" w:rsidRDefault="005A1505" w:rsidP="005A1505">
      <w:pPr>
        <w:jc w:val="center"/>
        <w:rPr>
          <w:rFonts w:ascii="Abadi" w:hAnsi="Abadi"/>
          <w:color w:val="000000" w:themeColor="text1"/>
          <w:sz w:val="32"/>
          <w:szCs w:val="32"/>
        </w:rPr>
      </w:pPr>
      <w:r w:rsidRPr="005A1505">
        <w:rPr>
          <w:b/>
          <w:bCs/>
          <w:sz w:val="32"/>
          <w:szCs w:val="32"/>
        </w:rPr>
        <w:lastRenderedPageBreak/>
        <w:drawing>
          <wp:anchor distT="0" distB="0" distL="114300" distR="114300" simplePos="0" relativeHeight="251660288" behindDoc="1" locked="0" layoutInCell="1" allowOverlap="1" wp14:anchorId="5B1D6752" wp14:editId="7E696927">
            <wp:simplePos x="0" y="0"/>
            <wp:positionH relativeFrom="margin">
              <wp:align>right</wp:align>
            </wp:positionH>
            <wp:positionV relativeFrom="paragraph">
              <wp:posOffset>103</wp:posOffset>
            </wp:positionV>
            <wp:extent cx="5648960" cy="2564765"/>
            <wp:effectExtent l="0" t="0" r="8890" b="6985"/>
            <wp:wrapTight wrapText="bothSides">
              <wp:wrapPolygon edited="0">
                <wp:start x="0" y="0"/>
                <wp:lineTo x="0" y="21498"/>
                <wp:lineTo x="21561" y="21498"/>
                <wp:lineTo x="21561" y="0"/>
                <wp:lineTo x="0" y="0"/>
              </wp:wrapPolygon>
            </wp:wrapTight>
            <wp:docPr id="10358453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960" cy="2564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FDA5DC" w14:textId="12C12872" w:rsidR="002D6D51" w:rsidRDefault="005A1505" w:rsidP="005A1505">
      <w:pPr>
        <w:jc w:val="center"/>
        <w:rPr>
          <w:rFonts w:ascii="Abadi" w:hAnsi="Abadi"/>
          <w:color w:val="000000" w:themeColor="text1"/>
          <w:sz w:val="32"/>
          <w:szCs w:val="32"/>
        </w:rPr>
      </w:pPr>
      <w:r>
        <w:rPr>
          <w:rFonts w:ascii="Abadi" w:hAnsi="Abadi"/>
          <w:color w:val="000000" w:themeColor="text1"/>
          <w:sz w:val="32"/>
          <w:szCs w:val="32"/>
        </w:rPr>
        <w:t>Maintenance &amp; Evolution Highlights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700"/>
        <w:gridCol w:w="6360"/>
      </w:tblGrid>
      <w:tr w:rsidR="005A1505" w14:paraId="406C020C" w14:textId="77777777" w:rsidTr="005A150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747474" w:themeFill="background2" w:themeFillShade="8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648B91" w14:textId="77777777" w:rsidR="005A1505" w:rsidRDefault="005A1505" w:rsidP="005A150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Change ID</w:t>
            </w:r>
          </w:p>
        </w:tc>
        <w:tc>
          <w:tcPr>
            <w:tcW w:w="1700" w:type="dxa"/>
            <w:shd w:val="clear" w:color="auto" w:fill="747474" w:themeFill="background2" w:themeFillShade="8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4B1742" w14:textId="77777777" w:rsidR="005A1505" w:rsidRDefault="005A1505" w:rsidP="005A150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360" w:type="dxa"/>
            <w:shd w:val="clear" w:color="auto" w:fill="747474" w:themeFill="background2" w:themeFillShade="8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C83A28" w14:textId="77777777" w:rsidR="005A1505" w:rsidRDefault="005A1505" w:rsidP="005A150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 &amp; Outcome</w:t>
            </w:r>
          </w:p>
        </w:tc>
      </w:tr>
      <w:tr w:rsidR="005A1505" w14:paraId="38F10823" w14:textId="77777777" w:rsidTr="00D64A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976765" w14:textId="77777777" w:rsidR="005A1505" w:rsidRDefault="005A1505" w:rsidP="00D64ABD">
            <w:r>
              <w:rPr>
                <w:sz w:val="16"/>
                <w:szCs w:val="16"/>
              </w:rPr>
              <w:t>CHG-ADAP-01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6649C8" w14:textId="77777777" w:rsidR="005A1505" w:rsidRDefault="005A1505" w:rsidP="00D64ABD">
            <w:r>
              <w:rPr>
                <w:b/>
                <w:bCs/>
                <w:color w:val="2F5496"/>
                <w:sz w:val="16"/>
                <w:szCs w:val="16"/>
              </w:rPr>
              <w:t>Adaptive</w:t>
            </w:r>
          </w:p>
        </w:tc>
        <w:tc>
          <w:tcPr>
            <w:tcW w:w="63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29716D" w14:textId="77777777" w:rsidR="005A1505" w:rsidRDefault="005A1505" w:rsidP="00D64ABD">
            <w:r>
              <w:rPr>
                <w:sz w:val="16"/>
                <w:szCs w:val="16"/>
              </w:rPr>
              <w:t>Added Dynamic Month Dropdown with real-time Remaining Budget Calculation Engine — live balance, spend, and category breakdown per period.</w:t>
            </w:r>
          </w:p>
        </w:tc>
      </w:tr>
      <w:tr w:rsidR="005A1505" w14:paraId="600C7E93" w14:textId="77777777" w:rsidTr="00D64A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D200A2" w14:textId="77777777" w:rsidR="005A1505" w:rsidRDefault="005A1505" w:rsidP="00D64ABD">
            <w:r>
              <w:rPr>
                <w:sz w:val="16"/>
                <w:szCs w:val="16"/>
              </w:rPr>
              <w:t>CHG-CORR-01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6EF921" w14:textId="77777777" w:rsidR="005A1505" w:rsidRDefault="005A1505" w:rsidP="00D64ABD">
            <w:r>
              <w:rPr>
                <w:b/>
                <w:bCs/>
                <w:color w:val="C00000"/>
                <w:sz w:val="16"/>
                <w:szCs w:val="16"/>
              </w:rPr>
              <w:t>Corrective</w:t>
            </w:r>
          </w:p>
        </w:tc>
        <w:tc>
          <w:tcPr>
            <w:tcW w:w="63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583C41" w14:textId="77777777" w:rsidR="005A1505" w:rsidRDefault="005A1505" w:rsidP="00D64ABD">
            <w:r>
              <w:rPr>
                <w:sz w:val="16"/>
                <w:szCs w:val="16"/>
              </w:rPr>
              <w:t>Fixed Date/Time UTC serialization bug causing HTTP 400s; standardized to ISO 8601 UTC date strings.</w:t>
            </w:r>
          </w:p>
        </w:tc>
      </w:tr>
      <w:tr w:rsidR="005A1505" w14:paraId="71B2082D" w14:textId="77777777" w:rsidTr="00D64ABD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60BC12" w14:textId="77777777" w:rsidR="005A1505" w:rsidRDefault="005A1505" w:rsidP="00D64ABD">
            <w:r>
              <w:rPr>
                <w:sz w:val="16"/>
                <w:szCs w:val="16"/>
              </w:rPr>
              <w:t>CHG-CORR-02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1BE33E" w14:textId="77777777" w:rsidR="005A1505" w:rsidRDefault="005A1505" w:rsidP="00D64ABD">
            <w:r>
              <w:rPr>
                <w:b/>
                <w:bCs/>
                <w:color w:val="C00000"/>
                <w:sz w:val="16"/>
                <w:szCs w:val="16"/>
              </w:rPr>
              <w:t>Corrective</w:t>
            </w:r>
          </w:p>
        </w:tc>
        <w:tc>
          <w:tcPr>
            <w:tcW w:w="63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E9A028" w14:textId="77777777" w:rsidR="005A1505" w:rsidRDefault="005A1505" w:rsidP="00D64ABD">
            <w:r>
              <w:rPr>
                <w:sz w:val="16"/>
                <w:szCs w:val="16"/>
              </w:rPr>
              <w:t>Repaired broken "Fetch All" query logic from unhandled null checks in LINQ predicates; restores 100% accurate retrieval.</w:t>
            </w:r>
          </w:p>
        </w:tc>
      </w:tr>
      <w:tr w:rsidR="005A1505" w14:paraId="15C63A02" w14:textId="77777777" w:rsidTr="00D64ABD">
        <w:tblPrEx>
          <w:tblCellMar>
            <w:top w:w="0" w:type="dxa"/>
            <w:bottom w:w="0" w:type="dxa"/>
          </w:tblCellMar>
        </w:tblPrEx>
        <w:trPr>
          <w:trHeight w:val="18"/>
        </w:trPr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F0AAE5" w14:textId="77777777" w:rsidR="005A1505" w:rsidRDefault="005A1505" w:rsidP="00D64ABD">
            <w:r>
              <w:rPr>
                <w:sz w:val="16"/>
                <w:szCs w:val="16"/>
              </w:rPr>
              <w:t>CHG-PERF-01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D8F979" w14:textId="77777777" w:rsidR="005A1505" w:rsidRDefault="005A1505" w:rsidP="00D64ABD">
            <w:r>
              <w:rPr>
                <w:b/>
                <w:bCs/>
                <w:color w:val="1E7B34"/>
                <w:sz w:val="16"/>
                <w:szCs w:val="16"/>
              </w:rPr>
              <w:t>Perfective</w:t>
            </w:r>
          </w:p>
        </w:tc>
        <w:tc>
          <w:tcPr>
            <w:tcW w:w="63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E7481B" w14:textId="77777777" w:rsidR="005A1505" w:rsidRDefault="005A1505" w:rsidP="00D64ABD">
            <w:r>
              <w:rPr>
                <w:sz w:val="16"/>
                <w:szCs w:val="16"/>
              </w:rPr>
              <w:t>Refactored C# services to Primary Constructors and LINQ projections — 28.2% less boilerplate, MI raised to 91.2.</w:t>
            </w:r>
          </w:p>
        </w:tc>
      </w:tr>
    </w:tbl>
    <w:p w14:paraId="43E14D70" w14:textId="77777777" w:rsidR="005A1505" w:rsidRDefault="005A1505" w:rsidP="005A1505">
      <w:pPr>
        <w:jc w:val="center"/>
      </w:pPr>
    </w:p>
    <w:p w14:paraId="25987E68" w14:textId="182466E1" w:rsidR="005A1505" w:rsidRDefault="005A1505" w:rsidP="005A1505">
      <w:pPr>
        <w:jc w:val="center"/>
        <w:rPr>
          <w:rFonts w:ascii="Abadi" w:hAnsi="Abadi"/>
          <w:color w:val="000000" w:themeColor="text1"/>
          <w:sz w:val="32"/>
          <w:szCs w:val="32"/>
        </w:rPr>
      </w:pPr>
      <w:r>
        <w:rPr>
          <w:rFonts w:ascii="Abadi" w:hAnsi="Abadi"/>
          <w:color w:val="000000" w:themeColor="text1"/>
          <w:sz w:val="32"/>
          <w:szCs w:val="32"/>
        </w:rPr>
        <w:t>Final Project Sign-off Checklist</w:t>
      </w:r>
    </w:p>
    <w:p w14:paraId="52F0D343" w14:textId="77777777" w:rsidR="005A1505" w:rsidRDefault="005A1505" w:rsidP="005A1505">
      <w:pPr>
        <w:pStyle w:val="ListParagraph"/>
        <w:numPr>
          <w:ilvl w:val="0"/>
          <w:numId w:val="11"/>
        </w:numPr>
        <w:spacing w:after="40" w:line="240" w:lineRule="auto"/>
        <w:contextualSpacing w:val="0"/>
      </w:pPr>
      <w:r>
        <w:t>☑ Architecture: Local Client-Server (ASP.NET Core 8 + SQL Server + Angular 17) operational.</w:t>
      </w:r>
    </w:p>
    <w:p w14:paraId="7BE5918B" w14:textId="77777777" w:rsidR="005A1505" w:rsidRDefault="005A1505" w:rsidP="005A1505">
      <w:pPr>
        <w:pStyle w:val="ListParagraph"/>
        <w:numPr>
          <w:ilvl w:val="0"/>
          <w:numId w:val="11"/>
        </w:numPr>
        <w:spacing w:after="40" w:line="240" w:lineRule="auto"/>
        <w:contextualSpacing w:val="0"/>
      </w:pPr>
      <w:r>
        <w:t>☑ Adaptive Maintenance: Dynamic Month Dropdown with Remaining Budget Balance deployed.</w:t>
      </w:r>
    </w:p>
    <w:p w14:paraId="310D8A64" w14:textId="77777777" w:rsidR="005A1505" w:rsidRDefault="005A1505" w:rsidP="005A1505">
      <w:pPr>
        <w:pStyle w:val="ListParagraph"/>
        <w:numPr>
          <w:ilvl w:val="0"/>
          <w:numId w:val="11"/>
        </w:numPr>
        <w:spacing w:after="40" w:line="240" w:lineRule="auto"/>
        <w:contextualSpacing w:val="0"/>
      </w:pPr>
      <w:r>
        <w:t>☑ Corrective Maintenance: Date/Time serialization bug &amp; "Fetch All" query bug fully resolved.</w:t>
      </w:r>
    </w:p>
    <w:p w14:paraId="6F82F2C5" w14:textId="77777777" w:rsidR="005A1505" w:rsidRDefault="005A1505" w:rsidP="005A1505">
      <w:pPr>
        <w:pStyle w:val="ListParagraph"/>
        <w:numPr>
          <w:ilvl w:val="0"/>
          <w:numId w:val="11"/>
        </w:numPr>
        <w:spacing w:after="40" w:line="240" w:lineRule="auto"/>
        <w:contextualSpacing w:val="0"/>
      </w:pPr>
      <w:r>
        <w:t>☑ Perfective Maintenance: C# 12 Primary Constructors applied; Maintainability Index = 91.2.</w:t>
      </w:r>
    </w:p>
    <w:p w14:paraId="0DA8649C" w14:textId="77777777" w:rsidR="005A1505" w:rsidRDefault="005A1505" w:rsidP="005A1505">
      <w:pPr>
        <w:pStyle w:val="ListParagraph"/>
        <w:numPr>
          <w:ilvl w:val="0"/>
          <w:numId w:val="11"/>
        </w:numPr>
        <w:spacing w:after="40" w:line="240" w:lineRule="auto"/>
        <w:contextualSpacing w:val="0"/>
      </w:pPr>
      <w:r>
        <w:t>☑ Evolutionary Analysis: Verified against Lehman's Laws of Software Evolution.</w:t>
      </w:r>
    </w:p>
    <w:p w14:paraId="5D97DA24" w14:textId="54B3524E" w:rsidR="005A1505" w:rsidRPr="00033733" w:rsidRDefault="005A1505" w:rsidP="005A1505">
      <w:pPr>
        <w:spacing w:before="140" w:after="100"/>
      </w:pPr>
      <w:r>
        <w:rPr>
          <w:b/>
          <w:bCs/>
          <w:color w:val="1E7B34"/>
          <w:sz w:val="22"/>
          <w:szCs w:val="22"/>
        </w:rPr>
        <w:t xml:space="preserve">Final Status: </w:t>
      </w:r>
      <w:proofErr w:type="spellStart"/>
      <w:r>
        <w:rPr>
          <w:b/>
          <w:bCs/>
          <w:color w:val="1E7B34"/>
          <w:sz w:val="22"/>
          <w:szCs w:val="22"/>
        </w:rPr>
        <w:t>ExpenseMate</w:t>
      </w:r>
      <w:proofErr w:type="spellEnd"/>
      <w:r>
        <w:rPr>
          <w:b/>
          <w:bCs/>
          <w:color w:val="1E7B34"/>
          <w:sz w:val="22"/>
          <w:szCs w:val="22"/>
        </w:rPr>
        <w:t xml:space="preserve"> is 100% complete and fully verified for formal delivery.</w:t>
      </w:r>
    </w:p>
    <w:sectPr w:rsidR="005A1505" w:rsidRPr="000337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C0FF0"/>
    <w:multiLevelType w:val="multilevel"/>
    <w:tmpl w:val="3E106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161B71"/>
    <w:multiLevelType w:val="hybridMultilevel"/>
    <w:tmpl w:val="D9EE2046"/>
    <w:lvl w:ilvl="0" w:tplc="68B69BC6">
      <w:start w:val="1"/>
      <w:numFmt w:val="decimal"/>
      <w:lvlText w:val="%1."/>
      <w:lvlJc w:val="left"/>
      <w:pPr>
        <w:ind w:left="360" w:hanging="260"/>
      </w:pPr>
    </w:lvl>
    <w:lvl w:ilvl="1" w:tplc="7B70EDCE">
      <w:numFmt w:val="decimal"/>
      <w:lvlText w:val=""/>
      <w:lvlJc w:val="left"/>
    </w:lvl>
    <w:lvl w:ilvl="2" w:tplc="7DFA598E">
      <w:numFmt w:val="decimal"/>
      <w:lvlText w:val=""/>
      <w:lvlJc w:val="left"/>
    </w:lvl>
    <w:lvl w:ilvl="3" w:tplc="3416B14C">
      <w:numFmt w:val="decimal"/>
      <w:lvlText w:val=""/>
      <w:lvlJc w:val="left"/>
    </w:lvl>
    <w:lvl w:ilvl="4" w:tplc="3838205A">
      <w:numFmt w:val="decimal"/>
      <w:lvlText w:val=""/>
      <w:lvlJc w:val="left"/>
    </w:lvl>
    <w:lvl w:ilvl="5" w:tplc="5E007BBA">
      <w:numFmt w:val="decimal"/>
      <w:lvlText w:val=""/>
      <w:lvlJc w:val="left"/>
    </w:lvl>
    <w:lvl w:ilvl="6" w:tplc="33D61E18">
      <w:numFmt w:val="decimal"/>
      <w:lvlText w:val=""/>
      <w:lvlJc w:val="left"/>
    </w:lvl>
    <w:lvl w:ilvl="7" w:tplc="02E45CEA">
      <w:numFmt w:val="decimal"/>
      <w:lvlText w:val=""/>
      <w:lvlJc w:val="left"/>
    </w:lvl>
    <w:lvl w:ilvl="8" w:tplc="D06EB10C">
      <w:numFmt w:val="decimal"/>
      <w:lvlText w:val=""/>
      <w:lvlJc w:val="left"/>
    </w:lvl>
  </w:abstractNum>
  <w:abstractNum w:abstractNumId="2" w15:restartNumberingAfterBreak="0">
    <w:nsid w:val="19B72DAA"/>
    <w:multiLevelType w:val="hybridMultilevel"/>
    <w:tmpl w:val="1C984ABE"/>
    <w:lvl w:ilvl="0" w:tplc="D4DA5AC4">
      <w:start w:val="1"/>
      <w:numFmt w:val="decimal"/>
      <w:lvlText w:val="%1."/>
      <w:lvlJc w:val="left"/>
      <w:pPr>
        <w:ind w:left="360" w:hanging="260"/>
      </w:pPr>
    </w:lvl>
    <w:lvl w:ilvl="1" w:tplc="A2BCAEBC">
      <w:numFmt w:val="decimal"/>
      <w:lvlText w:val=""/>
      <w:lvlJc w:val="left"/>
    </w:lvl>
    <w:lvl w:ilvl="2" w:tplc="FF642A2A">
      <w:numFmt w:val="decimal"/>
      <w:lvlText w:val=""/>
      <w:lvlJc w:val="left"/>
    </w:lvl>
    <w:lvl w:ilvl="3" w:tplc="D940138A">
      <w:numFmt w:val="decimal"/>
      <w:lvlText w:val=""/>
      <w:lvlJc w:val="left"/>
    </w:lvl>
    <w:lvl w:ilvl="4" w:tplc="0ABC31A6">
      <w:numFmt w:val="decimal"/>
      <w:lvlText w:val=""/>
      <w:lvlJc w:val="left"/>
    </w:lvl>
    <w:lvl w:ilvl="5" w:tplc="F320B59C">
      <w:numFmt w:val="decimal"/>
      <w:lvlText w:val=""/>
      <w:lvlJc w:val="left"/>
    </w:lvl>
    <w:lvl w:ilvl="6" w:tplc="8E4ECE16">
      <w:numFmt w:val="decimal"/>
      <w:lvlText w:val=""/>
      <w:lvlJc w:val="left"/>
    </w:lvl>
    <w:lvl w:ilvl="7" w:tplc="BE069A8C">
      <w:numFmt w:val="decimal"/>
      <w:lvlText w:val=""/>
      <w:lvlJc w:val="left"/>
    </w:lvl>
    <w:lvl w:ilvl="8" w:tplc="9D6E1BCC">
      <w:numFmt w:val="decimal"/>
      <w:lvlText w:val=""/>
      <w:lvlJc w:val="left"/>
    </w:lvl>
  </w:abstractNum>
  <w:abstractNum w:abstractNumId="3" w15:restartNumberingAfterBreak="0">
    <w:nsid w:val="384F6442"/>
    <w:multiLevelType w:val="multilevel"/>
    <w:tmpl w:val="2182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041C6E"/>
    <w:multiLevelType w:val="multilevel"/>
    <w:tmpl w:val="97BA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3A22CD"/>
    <w:multiLevelType w:val="hybridMultilevel"/>
    <w:tmpl w:val="7DF6CFCA"/>
    <w:lvl w:ilvl="0" w:tplc="19263466">
      <w:start w:val="1"/>
      <w:numFmt w:val="bullet"/>
      <w:lvlText w:val="•"/>
      <w:lvlJc w:val="left"/>
      <w:pPr>
        <w:ind w:left="360" w:hanging="260"/>
      </w:pPr>
    </w:lvl>
    <w:lvl w:ilvl="1" w:tplc="7474E0FC">
      <w:numFmt w:val="decimal"/>
      <w:lvlText w:val=""/>
      <w:lvlJc w:val="left"/>
    </w:lvl>
    <w:lvl w:ilvl="2" w:tplc="AAC84B6A">
      <w:numFmt w:val="decimal"/>
      <w:lvlText w:val=""/>
      <w:lvlJc w:val="left"/>
    </w:lvl>
    <w:lvl w:ilvl="3" w:tplc="7CFAF804">
      <w:numFmt w:val="decimal"/>
      <w:lvlText w:val=""/>
      <w:lvlJc w:val="left"/>
    </w:lvl>
    <w:lvl w:ilvl="4" w:tplc="7800F28E">
      <w:numFmt w:val="decimal"/>
      <w:lvlText w:val=""/>
      <w:lvlJc w:val="left"/>
    </w:lvl>
    <w:lvl w:ilvl="5" w:tplc="ED3222D4">
      <w:numFmt w:val="decimal"/>
      <w:lvlText w:val=""/>
      <w:lvlJc w:val="left"/>
    </w:lvl>
    <w:lvl w:ilvl="6" w:tplc="90EE63B8">
      <w:numFmt w:val="decimal"/>
      <w:lvlText w:val=""/>
      <w:lvlJc w:val="left"/>
    </w:lvl>
    <w:lvl w:ilvl="7" w:tplc="1F38F2B6">
      <w:numFmt w:val="decimal"/>
      <w:lvlText w:val=""/>
      <w:lvlJc w:val="left"/>
    </w:lvl>
    <w:lvl w:ilvl="8" w:tplc="CF6E5534">
      <w:numFmt w:val="decimal"/>
      <w:lvlText w:val=""/>
      <w:lvlJc w:val="left"/>
    </w:lvl>
  </w:abstractNum>
  <w:abstractNum w:abstractNumId="6" w15:restartNumberingAfterBreak="0">
    <w:nsid w:val="4FB22457"/>
    <w:multiLevelType w:val="hybridMultilevel"/>
    <w:tmpl w:val="93C8FFB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4272DF6"/>
    <w:multiLevelType w:val="multilevel"/>
    <w:tmpl w:val="6308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BB3DC8"/>
    <w:multiLevelType w:val="hybridMultilevel"/>
    <w:tmpl w:val="B5F2761E"/>
    <w:lvl w:ilvl="0" w:tplc="EAF43A42">
      <w:start w:val="1"/>
      <w:numFmt w:val="bullet"/>
      <w:lvlText w:val="•"/>
      <w:lvlJc w:val="left"/>
      <w:pPr>
        <w:ind w:left="300" w:hanging="220"/>
      </w:pPr>
    </w:lvl>
    <w:lvl w:ilvl="1" w:tplc="4CFCDB86">
      <w:numFmt w:val="decimal"/>
      <w:lvlText w:val=""/>
      <w:lvlJc w:val="left"/>
    </w:lvl>
    <w:lvl w:ilvl="2" w:tplc="45148196">
      <w:numFmt w:val="decimal"/>
      <w:lvlText w:val=""/>
      <w:lvlJc w:val="left"/>
    </w:lvl>
    <w:lvl w:ilvl="3" w:tplc="FDB0F5B0">
      <w:numFmt w:val="decimal"/>
      <w:lvlText w:val=""/>
      <w:lvlJc w:val="left"/>
    </w:lvl>
    <w:lvl w:ilvl="4" w:tplc="0930DAE6">
      <w:numFmt w:val="decimal"/>
      <w:lvlText w:val=""/>
      <w:lvlJc w:val="left"/>
    </w:lvl>
    <w:lvl w:ilvl="5" w:tplc="69F2D462">
      <w:numFmt w:val="decimal"/>
      <w:lvlText w:val=""/>
      <w:lvlJc w:val="left"/>
    </w:lvl>
    <w:lvl w:ilvl="6" w:tplc="587E50D2">
      <w:numFmt w:val="decimal"/>
      <w:lvlText w:val=""/>
      <w:lvlJc w:val="left"/>
    </w:lvl>
    <w:lvl w:ilvl="7" w:tplc="DFEE4FAC">
      <w:numFmt w:val="decimal"/>
      <w:lvlText w:val=""/>
      <w:lvlJc w:val="left"/>
    </w:lvl>
    <w:lvl w:ilvl="8" w:tplc="F166709C">
      <w:numFmt w:val="decimal"/>
      <w:lvlText w:val=""/>
      <w:lvlJc w:val="left"/>
    </w:lvl>
  </w:abstractNum>
  <w:abstractNum w:abstractNumId="9" w15:restartNumberingAfterBreak="0">
    <w:nsid w:val="6DC6179D"/>
    <w:multiLevelType w:val="hybridMultilevel"/>
    <w:tmpl w:val="3EFCC7BE"/>
    <w:lvl w:ilvl="0" w:tplc="6762B410">
      <w:start w:val="1"/>
      <w:numFmt w:val="bullet"/>
      <w:lvlText w:val="•"/>
      <w:lvlJc w:val="left"/>
      <w:pPr>
        <w:ind w:left="360" w:hanging="260"/>
      </w:pPr>
    </w:lvl>
    <w:lvl w:ilvl="1" w:tplc="5302EFA4">
      <w:numFmt w:val="decimal"/>
      <w:lvlText w:val=""/>
      <w:lvlJc w:val="left"/>
    </w:lvl>
    <w:lvl w:ilvl="2" w:tplc="2B12D776">
      <w:numFmt w:val="decimal"/>
      <w:lvlText w:val=""/>
      <w:lvlJc w:val="left"/>
    </w:lvl>
    <w:lvl w:ilvl="3" w:tplc="52947B60">
      <w:numFmt w:val="decimal"/>
      <w:lvlText w:val=""/>
      <w:lvlJc w:val="left"/>
    </w:lvl>
    <w:lvl w:ilvl="4" w:tplc="73B085B2">
      <w:numFmt w:val="decimal"/>
      <w:lvlText w:val=""/>
      <w:lvlJc w:val="left"/>
    </w:lvl>
    <w:lvl w:ilvl="5" w:tplc="773A8342">
      <w:numFmt w:val="decimal"/>
      <w:lvlText w:val=""/>
      <w:lvlJc w:val="left"/>
    </w:lvl>
    <w:lvl w:ilvl="6" w:tplc="177075E6">
      <w:numFmt w:val="decimal"/>
      <w:lvlText w:val=""/>
      <w:lvlJc w:val="left"/>
    </w:lvl>
    <w:lvl w:ilvl="7" w:tplc="5DD2D132">
      <w:numFmt w:val="decimal"/>
      <w:lvlText w:val=""/>
      <w:lvlJc w:val="left"/>
    </w:lvl>
    <w:lvl w:ilvl="8" w:tplc="F83E25C8">
      <w:numFmt w:val="decimal"/>
      <w:lvlText w:val=""/>
      <w:lvlJc w:val="left"/>
    </w:lvl>
  </w:abstractNum>
  <w:abstractNum w:abstractNumId="10" w15:restartNumberingAfterBreak="0">
    <w:nsid w:val="6DDC6481"/>
    <w:multiLevelType w:val="multilevel"/>
    <w:tmpl w:val="C6AA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506A84"/>
    <w:multiLevelType w:val="multilevel"/>
    <w:tmpl w:val="6308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939565">
    <w:abstractNumId w:val="3"/>
  </w:num>
  <w:num w:numId="2" w16cid:durableId="197354991">
    <w:abstractNumId w:val="10"/>
  </w:num>
  <w:num w:numId="3" w16cid:durableId="786004796">
    <w:abstractNumId w:val="4"/>
  </w:num>
  <w:num w:numId="4" w16cid:durableId="162167189">
    <w:abstractNumId w:val="0"/>
  </w:num>
  <w:num w:numId="5" w16cid:durableId="2118132526">
    <w:abstractNumId w:val="5"/>
    <w:lvlOverride w:ilvl="0">
      <w:startOverride w:val="1"/>
    </w:lvlOverride>
  </w:num>
  <w:num w:numId="6" w16cid:durableId="1778718999">
    <w:abstractNumId w:val="2"/>
    <w:lvlOverride w:ilvl="0">
      <w:startOverride w:val="1"/>
    </w:lvlOverride>
  </w:num>
  <w:num w:numId="7" w16cid:durableId="1678851157">
    <w:abstractNumId w:val="1"/>
    <w:lvlOverride w:ilvl="0">
      <w:startOverride w:val="1"/>
    </w:lvlOverride>
  </w:num>
  <w:num w:numId="8" w16cid:durableId="718044550">
    <w:abstractNumId w:val="9"/>
    <w:lvlOverride w:ilvl="0">
      <w:startOverride w:val="1"/>
    </w:lvlOverride>
  </w:num>
  <w:num w:numId="9" w16cid:durableId="1834837820">
    <w:abstractNumId w:val="7"/>
  </w:num>
  <w:num w:numId="10" w16cid:durableId="410351056">
    <w:abstractNumId w:val="11"/>
  </w:num>
  <w:num w:numId="11" w16cid:durableId="842742668">
    <w:abstractNumId w:val="8"/>
    <w:lvlOverride w:ilvl="0">
      <w:startOverride w:val="1"/>
    </w:lvlOverride>
  </w:num>
  <w:num w:numId="12" w16cid:durableId="8371150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72A"/>
    <w:rsid w:val="00033733"/>
    <w:rsid w:val="00091B6D"/>
    <w:rsid w:val="000D3AB1"/>
    <w:rsid w:val="00131541"/>
    <w:rsid w:val="002D6D51"/>
    <w:rsid w:val="003035D7"/>
    <w:rsid w:val="0032772A"/>
    <w:rsid w:val="0036209C"/>
    <w:rsid w:val="004B06A2"/>
    <w:rsid w:val="004C5E07"/>
    <w:rsid w:val="005A1505"/>
    <w:rsid w:val="00800107"/>
    <w:rsid w:val="00870154"/>
    <w:rsid w:val="00AD6D61"/>
    <w:rsid w:val="00B35309"/>
    <w:rsid w:val="00EC2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2BFB"/>
  <w15:chartTrackingRefBased/>
  <w15:docId w15:val="{CDAED307-66CC-476B-8CE2-EEB88E5BF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AB1"/>
  </w:style>
  <w:style w:type="paragraph" w:styleId="Heading1">
    <w:name w:val="heading 1"/>
    <w:basedOn w:val="Normal"/>
    <w:next w:val="Normal"/>
    <w:link w:val="Heading1Char"/>
    <w:uiPriority w:val="9"/>
    <w:qFormat/>
    <w:rsid w:val="00327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7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7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77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7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7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7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72A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327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7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7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72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0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001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504</Words>
  <Characters>2876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 Faisal</dc:creator>
  <cp:keywords/>
  <dc:description/>
  <cp:lastModifiedBy>Faiza Faisal</cp:lastModifiedBy>
  <cp:revision>2</cp:revision>
  <dcterms:created xsi:type="dcterms:W3CDTF">2026-09-27T08:31:00Z</dcterms:created>
  <dcterms:modified xsi:type="dcterms:W3CDTF">2026-09-27T08:31:00Z</dcterms:modified>
</cp:coreProperties>
</file>