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D71F74" w14:textId="77777777" w:rsidR="000360E7" w:rsidRPr="000360E7" w:rsidRDefault="000360E7" w:rsidP="000360E7">
      <w:pPr>
        <w:spacing w:before="1440" w:after="120"/>
        <w:jc w:val="center"/>
      </w:pPr>
      <w:r w:rsidRPr="000360E7">
        <w:rPr>
          <w:b/>
          <w:bCs/>
          <w:sz w:val="56"/>
          <w:szCs w:val="56"/>
        </w:rPr>
        <w:t>EDA Sales Dashboard</w:t>
      </w:r>
    </w:p>
    <w:p w14:paraId="1BDE72B2" w14:textId="77777777" w:rsidR="000360E7" w:rsidRPr="000360E7" w:rsidRDefault="000360E7" w:rsidP="000360E7">
      <w:pPr>
        <w:spacing w:after="120"/>
        <w:jc w:val="center"/>
      </w:pPr>
      <w:r w:rsidRPr="000360E7">
        <w:rPr>
          <w:sz w:val="32"/>
          <w:szCs w:val="32"/>
        </w:rPr>
        <w:t>Global Sales Exploratory Data Analysis</w:t>
      </w:r>
    </w:p>
    <w:p w14:paraId="3FE2CA11" w14:textId="128645BE" w:rsidR="000360E7" w:rsidRPr="000360E7" w:rsidRDefault="000360E7" w:rsidP="000360E7">
      <w:pPr>
        <w:spacing w:after="120"/>
        <w:jc w:val="center"/>
      </w:pPr>
      <w:r w:rsidRPr="000360E7">
        <w:rPr>
          <w:i/>
          <w:iCs/>
          <w:sz w:val="24"/>
          <w:szCs w:val="24"/>
        </w:rPr>
        <w:t>Project #</w:t>
      </w:r>
      <w:r w:rsidRPr="000360E7">
        <w:rPr>
          <w:i/>
          <w:iCs/>
          <w:sz w:val="24"/>
          <w:szCs w:val="24"/>
        </w:rPr>
        <w:t xml:space="preserve">1 </w:t>
      </w:r>
      <w:bookmarkStart w:id="0" w:name="_GoBack"/>
      <w:bookmarkEnd w:id="0"/>
      <w:r w:rsidRPr="000360E7">
        <w:rPr>
          <w:i/>
          <w:iCs/>
          <w:sz w:val="24"/>
          <w:szCs w:val="24"/>
        </w:rPr>
        <w:t>| Python</w:t>
      </w:r>
      <w:r w:rsidRPr="000360E7">
        <w:rPr>
          <w:i/>
          <w:iCs/>
          <w:sz w:val="24"/>
          <w:szCs w:val="24"/>
        </w:rPr>
        <w:t xml:space="preserve"> Data Science Portfolio</w:t>
      </w:r>
    </w:p>
    <w:p w14:paraId="7A6EB8E0" w14:textId="77777777" w:rsidR="000360E7" w:rsidRPr="000360E7" w:rsidRDefault="000360E7" w:rsidP="000360E7">
      <w:pPr>
        <w:pBdr>
          <w:bottom w:val="single" w:sz="6" w:space="1" w:color="2E4B7A"/>
        </w:pBdr>
        <w:spacing w:before="200" w:after="200"/>
      </w:pPr>
    </w:p>
    <w:p w14:paraId="04B76D41" w14:textId="77777777" w:rsidR="000360E7" w:rsidRPr="000360E7" w:rsidRDefault="000360E7" w:rsidP="000360E7">
      <w:pPr>
        <w:spacing w:before="120" w:after="80"/>
        <w:jc w:val="center"/>
      </w:pPr>
      <w:r w:rsidRPr="000360E7">
        <w:t xml:space="preserve">Technologies: Pandas • Matplotlib • Seaborn • </w:t>
      </w:r>
      <w:proofErr w:type="spellStart"/>
      <w:r w:rsidRPr="000360E7">
        <w:t>Plotly</w:t>
      </w:r>
      <w:proofErr w:type="spellEnd"/>
      <w:r w:rsidRPr="000360E7">
        <w:t xml:space="preserve"> • SciPy</w:t>
      </w:r>
    </w:p>
    <w:p w14:paraId="0BE6FE1B" w14:textId="77777777" w:rsidR="000360E7" w:rsidRPr="000360E7" w:rsidRDefault="000360E7" w:rsidP="000360E7">
      <w:pPr>
        <w:spacing w:before="80" w:after="80"/>
        <w:jc w:val="center"/>
      </w:pPr>
      <w:r w:rsidRPr="000360E7">
        <w:t>Dataset: 2,000 synthetic sales records | Period: Jan 2022 – Dec 2023</w:t>
      </w:r>
    </w:p>
    <w:p w14:paraId="37AEFAB8" w14:textId="77777777" w:rsidR="000360E7" w:rsidRPr="000360E7" w:rsidRDefault="000360E7" w:rsidP="000360E7">
      <w:r w:rsidRPr="000360E7">
        <w:br w:type="page"/>
      </w:r>
    </w:p>
    <w:p w14:paraId="4ED5456D" w14:textId="77777777" w:rsidR="000360E7" w:rsidRPr="000360E7" w:rsidRDefault="000360E7" w:rsidP="000360E7">
      <w:pPr>
        <w:pStyle w:val="Heading1"/>
        <w:rPr>
          <w:color w:val="auto"/>
        </w:rPr>
      </w:pPr>
      <w:r w:rsidRPr="000360E7">
        <w:rPr>
          <w:color w:val="auto"/>
        </w:rPr>
        <w:lastRenderedPageBreak/>
        <w:t>1. Introduction</w:t>
      </w:r>
    </w:p>
    <w:p w14:paraId="66D5459B" w14:textId="77777777" w:rsidR="000360E7" w:rsidRPr="000360E7" w:rsidRDefault="000360E7" w:rsidP="000360E7">
      <w:pPr>
        <w:spacing w:before="80" w:after="80"/>
      </w:pPr>
      <w:r w:rsidRPr="000360E7">
        <w:t>Exploratory Data Analysis (EDA) is the critical first step in any data science workflow. Before building models or drawing conclusions, a data analyst must understand the structure, distribution, and relationships within a dataset. This project presents a comprehensive EDA on a synthetic global sales dataset spanning two full years (2022–2023) across five product categories, five geographic regions, and four sales channels.</w:t>
      </w:r>
    </w:p>
    <w:p w14:paraId="1EDC3170" w14:textId="77777777" w:rsidR="000360E7" w:rsidRPr="000360E7" w:rsidRDefault="000360E7" w:rsidP="000360E7">
      <w:pPr>
        <w:spacing w:before="80" w:after="80"/>
      </w:pPr>
    </w:p>
    <w:p w14:paraId="00615F45" w14:textId="77777777" w:rsidR="000360E7" w:rsidRPr="000360E7" w:rsidRDefault="000360E7" w:rsidP="000360E7">
      <w:pPr>
        <w:spacing w:before="80" w:after="80"/>
      </w:pPr>
      <w:r w:rsidRPr="000360E7">
        <w:t>The dataset was procedurally generated to reflect realistic business dynamics, including seasonal demand cycles, region-based revenue multipliers, discount structures, and profit margin variability. With 2,000 transaction records and 12 features per record, it provides a rich playground for statistical exploration and visual storytelling.</w:t>
      </w:r>
    </w:p>
    <w:p w14:paraId="32909BC8" w14:textId="77777777" w:rsidR="000360E7" w:rsidRPr="000360E7" w:rsidRDefault="000360E7" w:rsidP="000360E7">
      <w:pPr>
        <w:spacing w:before="80" w:after="80"/>
      </w:pPr>
    </w:p>
    <w:p w14:paraId="70B50698" w14:textId="77777777" w:rsidR="000360E7" w:rsidRPr="000360E7" w:rsidRDefault="000360E7" w:rsidP="000360E7">
      <w:pPr>
        <w:spacing w:before="80" w:after="80"/>
      </w:pPr>
      <w:r w:rsidRPr="000360E7">
        <w:t xml:space="preserve">This notebook was built as a portfolio project to demonstrate proficiency in the full EDA pipeline — from raw data generation and cleaning through to statistical analysis, interactive visualization, and business insight extraction. It is structured to be readable both as a standalone </w:t>
      </w:r>
      <w:proofErr w:type="spellStart"/>
      <w:r w:rsidRPr="000360E7">
        <w:t>Jupyter</w:t>
      </w:r>
      <w:proofErr w:type="spellEnd"/>
      <w:r w:rsidRPr="000360E7">
        <w:t xml:space="preserve"> Notebook and as a reference document for prospective employers or collaborators reviewing it on GitHub.</w:t>
      </w:r>
    </w:p>
    <w:p w14:paraId="6BCAF39F" w14:textId="77777777" w:rsidR="000360E7" w:rsidRPr="000360E7" w:rsidRDefault="000360E7" w:rsidP="000360E7">
      <w:pPr>
        <w:pStyle w:val="Heading1"/>
        <w:rPr>
          <w:color w:val="auto"/>
        </w:rPr>
      </w:pPr>
      <w:r w:rsidRPr="000360E7">
        <w:rPr>
          <w:color w:val="auto"/>
        </w:rPr>
        <w:t>2. Objectives</w:t>
      </w:r>
    </w:p>
    <w:p w14:paraId="63F10515" w14:textId="77777777" w:rsidR="000360E7" w:rsidRPr="000360E7" w:rsidRDefault="000360E7" w:rsidP="000360E7">
      <w:pPr>
        <w:spacing w:before="80" w:after="80"/>
      </w:pPr>
      <w:r w:rsidRPr="000360E7">
        <w:t>The project is designed to achieve the following specific objectives:</w:t>
      </w:r>
    </w:p>
    <w:p w14:paraId="305CED3E" w14:textId="77777777" w:rsidR="000360E7" w:rsidRPr="000360E7" w:rsidRDefault="000360E7" w:rsidP="000360E7">
      <w:pPr>
        <w:spacing w:before="120" w:after="60"/>
      </w:pPr>
    </w:p>
    <w:p w14:paraId="78062B9A" w14:textId="77777777" w:rsidR="000360E7" w:rsidRPr="000360E7" w:rsidRDefault="000360E7" w:rsidP="000360E7">
      <w:pPr>
        <w:pStyle w:val="ListParagraph"/>
        <w:numPr>
          <w:ilvl w:val="0"/>
          <w:numId w:val="1"/>
        </w:numPr>
        <w:spacing w:before="60" w:after="60"/>
      </w:pPr>
      <w:r w:rsidRPr="000360E7">
        <w:rPr>
          <w:b/>
          <w:bCs/>
        </w:rPr>
        <w:t>Generate a realistic, multi-dimensional synthetic sales dataset with controlled statistical properties including seasonality, regional multipliers, and noise.</w:t>
      </w:r>
    </w:p>
    <w:p w14:paraId="1FC3A91C" w14:textId="77777777" w:rsidR="000360E7" w:rsidRPr="000360E7" w:rsidRDefault="000360E7" w:rsidP="000360E7">
      <w:pPr>
        <w:pStyle w:val="ListParagraph"/>
        <w:numPr>
          <w:ilvl w:val="0"/>
          <w:numId w:val="1"/>
        </w:numPr>
        <w:spacing w:before="60" w:after="60"/>
      </w:pPr>
      <w:r w:rsidRPr="000360E7">
        <w:t>Perform a thorough statistical summary including measures of central tendency, dispersion, and identification of outliers using the IQR method.</w:t>
      </w:r>
    </w:p>
    <w:p w14:paraId="303B5BE2" w14:textId="77777777" w:rsidR="000360E7" w:rsidRPr="000360E7" w:rsidRDefault="000360E7" w:rsidP="000360E7">
      <w:pPr>
        <w:pStyle w:val="ListParagraph"/>
        <w:numPr>
          <w:ilvl w:val="0"/>
          <w:numId w:val="1"/>
        </w:numPr>
        <w:spacing w:before="60" w:after="60"/>
      </w:pPr>
      <w:r w:rsidRPr="000360E7">
        <w:t>Analyze revenue performance across multiple dimensions: product category, geographic region, sales channel, and time period (monthly and quarterly).</w:t>
      </w:r>
    </w:p>
    <w:p w14:paraId="7040B63B" w14:textId="77777777" w:rsidR="000360E7" w:rsidRPr="000360E7" w:rsidRDefault="000360E7" w:rsidP="000360E7">
      <w:pPr>
        <w:pStyle w:val="ListParagraph"/>
        <w:numPr>
          <w:ilvl w:val="0"/>
          <w:numId w:val="1"/>
        </w:numPr>
        <w:spacing w:before="60" w:after="60"/>
      </w:pPr>
      <w:r w:rsidRPr="000360E7">
        <w:t>Investigate correlations between numeric variables such as revenue, profit margin, discount percentage, customer age, and satisfaction score.</w:t>
      </w:r>
    </w:p>
    <w:p w14:paraId="7D9BDA0F" w14:textId="77777777" w:rsidR="000360E7" w:rsidRPr="000360E7" w:rsidRDefault="000360E7" w:rsidP="000360E7">
      <w:pPr>
        <w:pStyle w:val="ListParagraph"/>
        <w:numPr>
          <w:ilvl w:val="0"/>
          <w:numId w:val="1"/>
        </w:numPr>
        <w:spacing w:before="60" w:after="60"/>
      </w:pPr>
      <w:r w:rsidRPr="000360E7">
        <w:t xml:space="preserve">Build a professional static dashboard using Matplotlib and Seaborn containing nine coordinated </w:t>
      </w:r>
      <w:proofErr w:type="spellStart"/>
      <w:r w:rsidRPr="000360E7">
        <w:t>visualisation</w:t>
      </w:r>
      <w:proofErr w:type="spellEnd"/>
      <w:r w:rsidRPr="000360E7">
        <w:t xml:space="preserve"> panels.</w:t>
      </w:r>
    </w:p>
    <w:p w14:paraId="5F096F8D" w14:textId="77777777" w:rsidR="000360E7" w:rsidRPr="000360E7" w:rsidRDefault="000360E7" w:rsidP="000360E7">
      <w:pPr>
        <w:pStyle w:val="ListParagraph"/>
        <w:numPr>
          <w:ilvl w:val="0"/>
          <w:numId w:val="1"/>
        </w:numPr>
        <w:spacing w:before="60" w:after="60"/>
      </w:pPr>
      <w:r w:rsidRPr="000360E7">
        <w:t xml:space="preserve">Create interactive </w:t>
      </w:r>
      <w:proofErr w:type="spellStart"/>
      <w:r w:rsidRPr="000360E7">
        <w:t>visualisations</w:t>
      </w:r>
      <w:proofErr w:type="spellEnd"/>
      <w:r w:rsidRPr="000360E7">
        <w:t xml:space="preserve"> using </w:t>
      </w:r>
      <w:proofErr w:type="spellStart"/>
      <w:r w:rsidRPr="000360E7">
        <w:t>Plotly</w:t>
      </w:r>
      <w:proofErr w:type="spellEnd"/>
      <w:r w:rsidRPr="000360E7">
        <w:t xml:space="preserve"> including scatter plots, </w:t>
      </w:r>
      <w:proofErr w:type="spellStart"/>
      <w:r w:rsidRPr="000360E7">
        <w:t>treemaps</w:t>
      </w:r>
      <w:proofErr w:type="spellEnd"/>
      <w:r w:rsidRPr="000360E7">
        <w:t>, and subplots to enable dynamic data exploration.</w:t>
      </w:r>
    </w:p>
    <w:p w14:paraId="0809690A" w14:textId="77777777" w:rsidR="000360E7" w:rsidRPr="000360E7" w:rsidRDefault="000360E7" w:rsidP="000360E7">
      <w:pPr>
        <w:pStyle w:val="ListParagraph"/>
        <w:numPr>
          <w:ilvl w:val="0"/>
          <w:numId w:val="1"/>
        </w:numPr>
        <w:spacing w:before="60" w:after="60"/>
      </w:pPr>
      <w:r w:rsidRPr="000360E7">
        <w:t>Extract actionable business insights — top-performing segments, peak periods, and the quantified impact of discounting on profitability.</w:t>
      </w:r>
    </w:p>
    <w:p w14:paraId="6C0F5EED" w14:textId="77777777" w:rsidR="000360E7" w:rsidRPr="000360E7" w:rsidRDefault="000360E7" w:rsidP="000360E7">
      <w:pPr>
        <w:pStyle w:val="ListParagraph"/>
        <w:numPr>
          <w:ilvl w:val="0"/>
          <w:numId w:val="1"/>
        </w:numPr>
        <w:spacing w:before="60" w:after="60"/>
      </w:pPr>
      <w:r w:rsidRPr="000360E7">
        <w:t>Produce a well-documented, reproducible notebook suitable for GitHub publication and professional portfolio presentation.</w:t>
      </w:r>
    </w:p>
    <w:p w14:paraId="24B99014" w14:textId="77777777" w:rsidR="000360E7" w:rsidRPr="000360E7" w:rsidRDefault="000360E7" w:rsidP="000360E7">
      <w:pPr>
        <w:spacing w:before="60" w:after="60"/>
      </w:pPr>
    </w:p>
    <w:p w14:paraId="7DD90AFB" w14:textId="77777777" w:rsidR="000360E7" w:rsidRPr="000360E7" w:rsidRDefault="000360E7" w:rsidP="000360E7">
      <w:pPr>
        <w:spacing w:before="60" w:after="60"/>
      </w:pPr>
    </w:p>
    <w:p w14:paraId="0A873679" w14:textId="77777777" w:rsidR="000360E7" w:rsidRPr="000360E7" w:rsidRDefault="000360E7" w:rsidP="000360E7">
      <w:pPr>
        <w:spacing w:before="60" w:after="60"/>
      </w:pPr>
    </w:p>
    <w:p w14:paraId="00417A08" w14:textId="77777777" w:rsidR="000360E7" w:rsidRPr="000360E7" w:rsidRDefault="000360E7" w:rsidP="000360E7">
      <w:pPr>
        <w:spacing w:before="60" w:after="60"/>
      </w:pPr>
    </w:p>
    <w:p w14:paraId="6AF32F9D" w14:textId="77777777" w:rsidR="000360E7" w:rsidRPr="000360E7" w:rsidRDefault="000360E7" w:rsidP="000360E7">
      <w:pPr>
        <w:pStyle w:val="Heading1"/>
        <w:rPr>
          <w:color w:val="auto"/>
        </w:rPr>
      </w:pPr>
      <w:r w:rsidRPr="000360E7">
        <w:rPr>
          <w:color w:val="auto"/>
        </w:rPr>
        <w:lastRenderedPageBreak/>
        <w:t>3. Research Questions</w:t>
      </w:r>
    </w:p>
    <w:p w14:paraId="0E768869" w14:textId="77777777" w:rsidR="000360E7" w:rsidRPr="000360E7" w:rsidRDefault="000360E7" w:rsidP="000360E7">
      <w:pPr>
        <w:spacing w:before="80" w:after="80"/>
      </w:pPr>
      <w:r w:rsidRPr="000360E7">
        <w:t>This analysis is structured around the following research questions, each of which is addressed through a combination of statistical computation and visual evidence:</w:t>
      </w:r>
    </w:p>
    <w:p w14:paraId="745BD512" w14:textId="77777777" w:rsidR="000360E7" w:rsidRPr="000360E7" w:rsidRDefault="000360E7" w:rsidP="000360E7">
      <w:pPr>
        <w:spacing w:before="120" w:after="60"/>
      </w:pPr>
    </w:p>
    <w:p w14:paraId="020A04D6" w14:textId="77777777" w:rsidR="000360E7" w:rsidRPr="000360E7" w:rsidRDefault="000360E7" w:rsidP="000360E7">
      <w:pPr>
        <w:spacing w:before="200" w:after="120"/>
      </w:pPr>
      <w:r w:rsidRPr="000360E7">
        <w:rPr>
          <w:b/>
          <w:bCs/>
          <w:sz w:val="24"/>
          <w:szCs w:val="24"/>
        </w:rPr>
        <w:t>Revenue &amp; Profitability</w:t>
      </w:r>
    </w:p>
    <w:p w14:paraId="55682B6E" w14:textId="77777777" w:rsidR="000360E7" w:rsidRPr="000360E7" w:rsidRDefault="000360E7" w:rsidP="000360E7">
      <w:pPr>
        <w:pStyle w:val="ListParagraph"/>
        <w:numPr>
          <w:ilvl w:val="0"/>
          <w:numId w:val="2"/>
        </w:numPr>
        <w:spacing w:before="60" w:after="60"/>
      </w:pPr>
      <w:r w:rsidRPr="000360E7">
        <w:t>Which product category generates the highest total revenue, and how does its average order value compare to other categories?</w:t>
      </w:r>
    </w:p>
    <w:p w14:paraId="185702D1" w14:textId="77777777" w:rsidR="000360E7" w:rsidRPr="000360E7" w:rsidRDefault="000360E7" w:rsidP="000360E7">
      <w:pPr>
        <w:pStyle w:val="ListParagraph"/>
        <w:numPr>
          <w:ilvl w:val="0"/>
          <w:numId w:val="2"/>
        </w:numPr>
        <w:spacing w:before="60" w:after="60"/>
      </w:pPr>
      <w:r w:rsidRPr="000360E7">
        <w:t>Which geographic region contributes the greatest share of overall revenue, and are there statistically significant differences between regions?</w:t>
      </w:r>
    </w:p>
    <w:p w14:paraId="5D13CCF6" w14:textId="77777777" w:rsidR="000360E7" w:rsidRPr="000360E7" w:rsidRDefault="000360E7" w:rsidP="000360E7">
      <w:pPr>
        <w:pStyle w:val="ListParagraph"/>
        <w:numPr>
          <w:ilvl w:val="0"/>
          <w:numId w:val="2"/>
        </w:numPr>
        <w:spacing w:before="60" w:after="60"/>
      </w:pPr>
      <w:r w:rsidRPr="000360E7">
        <w:t>What is the relationship between discount percentage and profit margin — and at what discount threshold does profitability become critically impaired?</w:t>
      </w:r>
    </w:p>
    <w:p w14:paraId="5BAAECAE" w14:textId="77777777" w:rsidR="000360E7" w:rsidRPr="000360E7" w:rsidRDefault="000360E7" w:rsidP="000360E7">
      <w:pPr>
        <w:pStyle w:val="ListParagraph"/>
        <w:numPr>
          <w:ilvl w:val="0"/>
          <w:numId w:val="2"/>
        </w:numPr>
        <w:spacing w:before="60" w:after="60"/>
      </w:pPr>
      <w:r w:rsidRPr="000360E7">
        <w:t>How does revenue compare across the four sales channels (Online, Retail Store, Wholesale, Direct Sales)?</w:t>
      </w:r>
    </w:p>
    <w:p w14:paraId="4746BDF4" w14:textId="77777777" w:rsidR="000360E7" w:rsidRPr="000360E7" w:rsidRDefault="000360E7" w:rsidP="000360E7">
      <w:pPr>
        <w:spacing w:before="200" w:after="120"/>
      </w:pPr>
      <w:r w:rsidRPr="000360E7">
        <w:rPr>
          <w:b/>
          <w:bCs/>
          <w:sz w:val="24"/>
          <w:szCs w:val="24"/>
        </w:rPr>
        <w:t>Temporal Patterns</w:t>
      </w:r>
    </w:p>
    <w:p w14:paraId="7FF2254F" w14:textId="77777777" w:rsidR="000360E7" w:rsidRPr="000360E7" w:rsidRDefault="000360E7" w:rsidP="000360E7">
      <w:pPr>
        <w:pStyle w:val="ListParagraph"/>
        <w:numPr>
          <w:ilvl w:val="0"/>
          <w:numId w:val="2"/>
        </w:numPr>
        <w:spacing w:before="60" w:after="60"/>
      </w:pPr>
      <w:r w:rsidRPr="000360E7">
        <w:t>Is there clear evidence of seasonality in monthly revenue, and does this pattern hold consistently across both years?</w:t>
      </w:r>
    </w:p>
    <w:p w14:paraId="078E4894" w14:textId="77777777" w:rsidR="000360E7" w:rsidRPr="000360E7" w:rsidRDefault="000360E7" w:rsidP="000360E7">
      <w:pPr>
        <w:pStyle w:val="ListParagraph"/>
        <w:numPr>
          <w:ilvl w:val="0"/>
          <w:numId w:val="2"/>
        </w:numPr>
        <w:spacing w:before="60" w:after="60"/>
      </w:pPr>
      <w:r w:rsidRPr="000360E7">
        <w:t>Which quarter shows the strongest revenue performance, and how does year-over-year quarterly growth compare?</w:t>
      </w:r>
    </w:p>
    <w:p w14:paraId="7883196C" w14:textId="77777777" w:rsidR="000360E7" w:rsidRPr="000360E7" w:rsidRDefault="000360E7" w:rsidP="000360E7">
      <w:pPr>
        <w:pStyle w:val="ListParagraph"/>
        <w:numPr>
          <w:ilvl w:val="0"/>
          <w:numId w:val="2"/>
        </w:numPr>
        <w:spacing w:before="60" w:after="60"/>
      </w:pPr>
      <w:r w:rsidRPr="000360E7">
        <w:t>What is the peak month for sales, and what business factors might explain this?</w:t>
      </w:r>
    </w:p>
    <w:p w14:paraId="58734542" w14:textId="77777777" w:rsidR="000360E7" w:rsidRPr="000360E7" w:rsidRDefault="000360E7" w:rsidP="000360E7">
      <w:pPr>
        <w:spacing w:before="200" w:after="120"/>
      </w:pPr>
      <w:r w:rsidRPr="000360E7">
        <w:rPr>
          <w:b/>
          <w:bCs/>
          <w:sz w:val="24"/>
          <w:szCs w:val="24"/>
        </w:rPr>
        <w:t xml:space="preserve">Customer </w:t>
      </w:r>
      <w:proofErr w:type="spellStart"/>
      <w:r w:rsidRPr="000360E7">
        <w:rPr>
          <w:b/>
          <w:bCs/>
          <w:sz w:val="24"/>
          <w:szCs w:val="24"/>
        </w:rPr>
        <w:t>Behaviour</w:t>
      </w:r>
      <w:proofErr w:type="spellEnd"/>
    </w:p>
    <w:p w14:paraId="5934ED16" w14:textId="77777777" w:rsidR="000360E7" w:rsidRPr="000360E7" w:rsidRDefault="000360E7" w:rsidP="000360E7">
      <w:pPr>
        <w:pStyle w:val="ListParagraph"/>
        <w:numPr>
          <w:ilvl w:val="0"/>
          <w:numId w:val="2"/>
        </w:numPr>
        <w:spacing w:before="60" w:after="60"/>
      </w:pPr>
      <w:r w:rsidRPr="000360E7">
        <w:t>Does customer satisfaction score correlate with average transaction revenue?</w:t>
      </w:r>
    </w:p>
    <w:p w14:paraId="5E784559" w14:textId="77777777" w:rsidR="000360E7" w:rsidRPr="000360E7" w:rsidRDefault="000360E7" w:rsidP="000360E7">
      <w:pPr>
        <w:pStyle w:val="ListParagraph"/>
        <w:numPr>
          <w:ilvl w:val="0"/>
          <w:numId w:val="2"/>
        </w:numPr>
        <w:spacing w:before="60" w:after="60"/>
      </w:pPr>
      <w:r w:rsidRPr="000360E7">
        <w:t>How is the customer age distribution structured, and does age relate to purchasing patterns?</w:t>
      </w:r>
    </w:p>
    <w:p w14:paraId="470957CD" w14:textId="77777777" w:rsidR="000360E7" w:rsidRPr="000360E7" w:rsidRDefault="000360E7" w:rsidP="000360E7">
      <w:pPr>
        <w:pStyle w:val="ListParagraph"/>
        <w:numPr>
          <w:ilvl w:val="0"/>
          <w:numId w:val="2"/>
        </w:numPr>
        <w:spacing w:before="60" w:after="60"/>
      </w:pPr>
      <w:r w:rsidRPr="000360E7">
        <w:t>What is the distribution of discount usage — how frequently do customers receive discounts, and at which tiers?</w:t>
      </w:r>
    </w:p>
    <w:p w14:paraId="4C7A1F99" w14:textId="77777777" w:rsidR="000360E7" w:rsidRPr="000360E7" w:rsidRDefault="000360E7" w:rsidP="000360E7">
      <w:pPr>
        <w:spacing w:before="200" w:after="120"/>
      </w:pPr>
      <w:r w:rsidRPr="000360E7">
        <w:rPr>
          <w:b/>
          <w:bCs/>
          <w:sz w:val="24"/>
          <w:szCs w:val="24"/>
        </w:rPr>
        <w:t>Statistical &amp; Structural</w:t>
      </w:r>
    </w:p>
    <w:p w14:paraId="041B1F68" w14:textId="77777777" w:rsidR="000360E7" w:rsidRPr="000360E7" w:rsidRDefault="000360E7" w:rsidP="000360E7">
      <w:pPr>
        <w:pStyle w:val="ListParagraph"/>
        <w:numPr>
          <w:ilvl w:val="0"/>
          <w:numId w:val="2"/>
        </w:numPr>
        <w:spacing w:before="60" w:after="60"/>
      </w:pPr>
      <w:r w:rsidRPr="000360E7">
        <w:t>What is the shape of the revenue distribution — is it normal, log-normal, or skewed — and what are its implications for modelling?</w:t>
      </w:r>
    </w:p>
    <w:p w14:paraId="1F907EB3" w14:textId="77777777" w:rsidR="000360E7" w:rsidRPr="000360E7" w:rsidRDefault="000360E7" w:rsidP="000360E7">
      <w:pPr>
        <w:pStyle w:val="ListParagraph"/>
        <w:numPr>
          <w:ilvl w:val="0"/>
          <w:numId w:val="2"/>
        </w:numPr>
        <w:spacing w:before="60" w:after="60"/>
      </w:pPr>
      <w:r w:rsidRPr="000360E7">
        <w:t>How many statistical outliers exist in revenue and profit columns, and should they be removed or retained?</w:t>
      </w:r>
    </w:p>
    <w:p w14:paraId="0559490F" w14:textId="77777777" w:rsidR="000360E7" w:rsidRPr="000360E7" w:rsidRDefault="000360E7" w:rsidP="000360E7">
      <w:pPr>
        <w:pStyle w:val="ListParagraph"/>
        <w:numPr>
          <w:ilvl w:val="0"/>
          <w:numId w:val="2"/>
        </w:numPr>
        <w:spacing w:before="60" w:after="60"/>
      </w:pPr>
      <w:r w:rsidRPr="000360E7">
        <w:t>Which pairs of variables exhibit the strongest positive and negative correlations?</w:t>
      </w:r>
    </w:p>
    <w:p w14:paraId="4D54887C" w14:textId="77777777" w:rsidR="000360E7" w:rsidRPr="000360E7" w:rsidRDefault="000360E7" w:rsidP="000360E7">
      <w:pPr>
        <w:spacing w:before="60" w:after="60"/>
      </w:pPr>
    </w:p>
    <w:p w14:paraId="3F04D430" w14:textId="77777777" w:rsidR="000360E7" w:rsidRPr="000360E7" w:rsidRDefault="000360E7" w:rsidP="000360E7">
      <w:pPr>
        <w:spacing w:before="60" w:after="60"/>
      </w:pPr>
    </w:p>
    <w:p w14:paraId="374D18CB" w14:textId="77777777" w:rsidR="000360E7" w:rsidRPr="000360E7" w:rsidRDefault="000360E7" w:rsidP="000360E7">
      <w:pPr>
        <w:spacing w:before="60" w:after="60"/>
      </w:pPr>
    </w:p>
    <w:p w14:paraId="23BCF80B" w14:textId="77777777" w:rsidR="000360E7" w:rsidRPr="000360E7" w:rsidRDefault="000360E7" w:rsidP="000360E7">
      <w:pPr>
        <w:spacing w:before="60" w:after="60"/>
      </w:pPr>
    </w:p>
    <w:p w14:paraId="23847EBC" w14:textId="77777777" w:rsidR="000360E7" w:rsidRPr="000360E7" w:rsidRDefault="000360E7" w:rsidP="000360E7">
      <w:pPr>
        <w:spacing w:before="60" w:after="60"/>
      </w:pPr>
    </w:p>
    <w:p w14:paraId="2CFEC9BD" w14:textId="77777777" w:rsidR="000360E7" w:rsidRPr="000360E7" w:rsidRDefault="000360E7" w:rsidP="000360E7">
      <w:pPr>
        <w:spacing w:before="60" w:after="60"/>
      </w:pPr>
    </w:p>
    <w:p w14:paraId="458E3086" w14:textId="77777777" w:rsidR="000360E7" w:rsidRPr="000360E7" w:rsidRDefault="000360E7" w:rsidP="000360E7">
      <w:pPr>
        <w:spacing w:before="60" w:after="60"/>
      </w:pPr>
    </w:p>
    <w:p w14:paraId="7AE86EDA" w14:textId="77777777" w:rsidR="000360E7" w:rsidRPr="000360E7" w:rsidRDefault="000360E7" w:rsidP="000360E7">
      <w:pPr>
        <w:pStyle w:val="Heading1"/>
        <w:rPr>
          <w:color w:val="auto"/>
        </w:rPr>
      </w:pPr>
      <w:r w:rsidRPr="000360E7">
        <w:rPr>
          <w:color w:val="auto"/>
        </w:rPr>
        <w:lastRenderedPageBreak/>
        <w:t>4. Dataset Description</w:t>
      </w:r>
    </w:p>
    <w:p w14:paraId="41F189CC" w14:textId="77777777" w:rsidR="000360E7" w:rsidRPr="000360E7" w:rsidRDefault="000360E7" w:rsidP="000360E7">
      <w:pPr>
        <w:spacing w:before="80" w:after="80"/>
      </w:pPr>
      <w:r w:rsidRPr="000360E7">
        <w:t>The dataset is synthetically generated within the notebook itself using NumPy and Pandas, ensuring full reproducibility with a fixed random seed (</w:t>
      </w:r>
      <w:proofErr w:type="spellStart"/>
      <w:proofErr w:type="gramStart"/>
      <w:r w:rsidRPr="000360E7">
        <w:t>np.random</w:t>
      </w:r>
      <w:proofErr w:type="gramEnd"/>
      <w:r w:rsidRPr="000360E7">
        <w:t>.seed</w:t>
      </w:r>
      <w:proofErr w:type="spellEnd"/>
      <w:r w:rsidRPr="000360E7">
        <w:t>(42)). It contains 2,000 rows and 12 columns representing individual sales transactions.</w:t>
      </w:r>
    </w:p>
    <w:p w14:paraId="6A402076" w14:textId="77777777" w:rsidR="000360E7" w:rsidRPr="000360E7" w:rsidRDefault="000360E7" w:rsidP="000360E7">
      <w:pPr>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5"/>
        <w:gridCol w:w="1399"/>
        <w:gridCol w:w="3279"/>
        <w:gridCol w:w="2447"/>
      </w:tblGrid>
      <w:tr w:rsidR="000360E7" w:rsidRPr="000360E7" w14:paraId="1F043AA1" w14:textId="77777777" w:rsidTr="00AD6147">
        <w:tblPrEx>
          <w:tblCellMar>
            <w:top w:w="0" w:type="dxa"/>
            <w:bottom w:w="0" w:type="dxa"/>
          </w:tblCellMar>
        </w:tblPrEx>
        <w:trPr>
          <w:tblHeader/>
        </w:trPr>
        <w:tc>
          <w:tcPr>
            <w:tcW w:w="22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392A4867" w14:textId="77777777" w:rsidR="000360E7" w:rsidRPr="000360E7" w:rsidRDefault="000360E7" w:rsidP="00AD6147">
            <w:r w:rsidRPr="000360E7">
              <w:rPr>
                <w:b/>
                <w:bCs/>
                <w:sz w:val="20"/>
                <w:szCs w:val="20"/>
              </w:rPr>
              <w:t>Column</w:t>
            </w:r>
          </w:p>
        </w:tc>
        <w:tc>
          <w:tcPr>
            <w:tcW w:w="14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262862B9" w14:textId="77777777" w:rsidR="000360E7" w:rsidRPr="000360E7" w:rsidRDefault="000360E7" w:rsidP="00AD6147">
            <w:r w:rsidRPr="000360E7">
              <w:rPr>
                <w:b/>
                <w:bCs/>
                <w:sz w:val="20"/>
                <w:szCs w:val="20"/>
              </w:rPr>
              <w:t>Type</w:t>
            </w:r>
          </w:p>
        </w:tc>
        <w:tc>
          <w:tcPr>
            <w:tcW w:w="33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76601BBC" w14:textId="77777777" w:rsidR="000360E7" w:rsidRPr="000360E7" w:rsidRDefault="000360E7" w:rsidP="00AD6147">
            <w:r w:rsidRPr="000360E7">
              <w:rPr>
                <w:b/>
                <w:bCs/>
                <w:sz w:val="20"/>
                <w:szCs w:val="20"/>
              </w:rPr>
              <w:t>Description</w:t>
            </w:r>
          </w:p>
        </w:tc>
        <w:tc>
          <w:tcPr>
            <w:tcW w:w="246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6014F4E7" w14:textId="77777777" w:rsidR="000360E7" w:rsidRPr="000360E7" w:rsidRDefault="000360E7" w:rsidP="00AD6147">
            <w:r w:rsidRPr="000360E7">
              <w:rPr>
                <w:b/>
                <w:bCs/>
                <w:sz w:val="20"/>
                <w:szCs w:val="20"/>
              </w:rPr>
              <w:t>Example Values</w:t>
            </w:r>
          </w:p>
        </w:tc>
      </w:tr>
      <w:tr w:rsidR="000360E7" w:rsidRPr="000360E7" w14:paraId="3F23B44E"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049FDDF" w14:textId="77777777" w:rsidR="000360E7" w:rsidRPr="000360E7" w:rsidRDefault="000360E7" w:rsidP="00AD6147">
            <w:r w:rsidRPr="000360E7">
              <w:rPr>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19CFD26" w14:textId="77777777" w:rsidR="000360E7" w:rsidRPr="000360E7" w:rsidRDefault="000360E7" w:rsidP="00AD6147">
            <w:r w:rsidRPr="000360E7">
              <w:rPr>
                <w:sz w:val="20"/>
                <w:szCs w:val="20"/>
              </w:rPr>
              <w:t>datetime64</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EA869EE" w14:textId="77777777" w:rsidR="000360E7" w:rsidRPr="000360E7" w:rsidRDefault="000360E7" w:rsidP="00AD6147">
            <w:r w:rsidRPr="000360E7">
              <w:rPr>
                <w:sz w:val="20"/>
                <w:szCs w:val="20"/>
              </w:rPr>
              <w:t>Transaction date (Jan 2022 – Dec 2023)</w:t>
            </w:r>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DF4B07E" w14:textId="77777777" w:rsidR="000360E7" w:rsidRPr="000360E7" w:rsidRDefault="000360E7" w:rsidP="00AD6147">
            <w:r w:rsidRPr="000360E7">
              <w:rPr>
                <w:sz w:val="20"/>
                <w:szCs w:val="20"/>
              </w:rPr>
              <w:t>2022-03-15</w:t>
            </w:r>
          </w:p>
        </w:tc>
      </w:tr>
      <w:tr w:rsidR="000360E7" w:rsidRPr="000360E7" w14:paraId="53757280"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C8E8B4" w14:textId="77777777" w:rsidR="000360E7" w:rsidRPr="000360E7" w:rsidRDefault="000360E7" w:rsidP="00AD6147">
            <w:r w:rsidRPr="000360E7">
              <w:rPr>
                <w:sz w:val="20"/>
                <w:szCs w:val="20"/>
              </w:rPr>
              <w:t>region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942F76" w14:textId="77777777" w:rsidR="000360E7" w:rsidRPr="000360E7" w:rsidRDefault="000360E7" w:rsidP="00AD6147">
            <w:r w:rsidRPr="000360E7">
              <w:rPr>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D9530" w14:textId="77777777" w:rsidR="000360E7" w:rsidRPr="000360E7" w:rsidRDefault="000360E7" w:rsidP="00AD6147">
            <w:r w:rsidRPr="000360E7">
              <w:rPr>
                <w:sz w:val="20"/>
                <w:szCs w:val="20"/>
              </w:rPr>
              <w:t>Geographic sales region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812BAE" w14:textId="77777777" w:rsidR="000360E7" w:rsidRPr="000360E7" w:rsidRDefault="000360E7" w:rsidP="00AD6147">
            <w:r w:rsidRPr="000360E7">
              <w:rPr>
                <w:sz w:val="20"/>
                <w:szCs w:val="20"/>
              </w:rPr>
              <w:t>North America, Europe</w:t>
            </w:r>
          </w:p>
        </w:tc>
      </w:tr>
      <w:tr w:rsidR="000360E7" w:rsidRPr="000360E7" w14:paraId="7A430494"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BB66C7F" w14:textId="77777777" w:rsidR="000360E7" w:rsidRPr="000360E7" w:rsidRDefault="000360E7" w:rsidP="00AD6147">
            <w:r w:rsidRPr="000360E7">
              <w:rPr>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06D1AD5" w14:textId="77777777" w:rsidR="000360E7" w:rsidRPr="000360E7" w:rsidRDefault="000360E7" w:rsidP="00AD6147">
            <w:r w:rsidRPr="000360E7">
              <w:rPr>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4AB16EC" w14:textId="77777777" w:rsidR="000360E7" w:rsidRPr="000360E7" w:rsidRDefault="000360E7" w:rsidP="00AD6147">
            <w:r w:rsidRPr="000360E7">
              <w:rPr>
                <w:sz w:val="20"/>
                <w:szCs w:val="20"/>
              </w:rPr>
              <w:t>Product category</w:t>
            </w:r>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29B48C1" w14:textId="77777777" w:rsidR="000360E7" w:rsidRPr="000360E7" w:rsidRDefault="000360E7" w:rsidP="00AD6147">
            <w:r w:rsidRPr="000360E7">
              <w:rPr>
                <w:sz w:val="20"/>
                <w:szCs w:val="20"/>
              </w:rPr>
              <w:t>Electronics, Clothing</w:t>
            </w:r>
          </w:p>
        </w:tc>
      </w:tr>
      <w:tr w:rsidR="000360E7" w:rsidRPr="000360E7" w14:paraId="3AD2C7AE"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139441" w14:textId="77777777" w:rsidR="000360E7" w:rsidRPr="000360E7" w:rsidRDefault="000360E7" w:rsidP="00AD6147">
            <w:r w:rsidRPr="000360E7">
              <w:rPr>
                <w:sz w:val="20"/>
                <w:szCs w:val="20"/>
              </w:rPr>
              <w:t>channel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2B706F" w14:textId="77777777" w:rsidR="000360E7" w:rsidRPr="000360E7" w:rsidRDefault="000360E7" w:rsidP="00AD6147">
            <w:r w:rsidRPr="000360E7">
              <w:rPr>
                <w:sz w:val="20"/>
                <w:szCs w:val="20"/>
              </w:rPr>
              <w:t>string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851EAC" w14:textId="77777777" w:rsidR="000360E7" w:rsidRPr="000360E7" w:rsidRDefault="000360E7" w:rsidP="00AD6147">
            <w:r w:rsidRPr="000360E7">
              <w:rPr>
                <w:sz w:val="20"/>
                <w:szCs w:val="20"/>
              </w:rPr>
              <w:t>Sales channel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F6B035" w14:textId="77777777" w:rsidR="000360E7" w:rsidRPr="000360E7" w:rsidRDefault="000360E7" w:rsidP="00AD6147">
            <w:r w:rsidRPr="000360E7">
              <w:rPr>
                <w:sz w:val="20"/>
                <w:szCs w:val="20"/>
              </w:rPr>
              <w:t>Online, Retail Store</w:t>
            </w:r>
          </w:p>
        </w:tc>
      </w:tr>
      <w:tr w:rsidR="000360E7" w:rsidRPr="000360E7" w14:paraId="5944B281"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34343AA" w14:textId="77777777" w:rsidR="000360E7" w:rsidRPr="000360E7" w:rsidRDefault="000360E7" w:rsidP="00AD6147">
            <w:r w:rsidRPr="000360E7">
              <w:rPr>
                <w:sz w:val="20"/>
                <w:szCs w:val="20"/>
              </w:rPr>
              <w:t>revenue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687A85A" w14:textId="77777777" w:rsidR="000360E7" w:rsidRPr="000360E7" w:rsidRDefault="000360E7" w:rsidP="00AD6147">
            <w:r w:rsidRPr="000360E7">
              <w:rPr>
                <w:sz w:val="20"/>
                <w:szCs w:val="20"/>
              </w:rPr>
              <w:t>float64</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D524523" w14:textId="77777777" w:rsidR="000360E7" w:rsidRPr="000360E7" w:rsidRDefault="000360E7" w:rsidP="00AD6147">
            <w:r w:rsidRPr="000360E7">
              <w:rPr>
                <w:sz w:val="20"/>
                <w:szCs w:val="20"/>
              </w:rPr>
              <w:t>Transaction revenue in USD</w:t>
            </w:r>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8330B48" w14:textId="77777777" w:rsidR="000360E7" w:rsidRPr="000360E7" w:rsidRDefault="000360E7" w:rsidP="00AD6147">
            <w:r w:rsidRPr="000360E7">
              <w:rPr>
                <w:sz w:val="20"/>
                <w:szCs w:val="20"/>
              </w:rPr>
              <w:t>842.50</w:t>
            </w:r>
          </w:p>
        </w:tc>
      </w:tr>
      <w:tr w:rsidR="000360E7" w:rsidRPr="000360E7" w14:paraId="09DDE774"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80E7B0" w14:textId="77777777" w:rsidR="000360E7" w:rsidRPr="000360E7" w:rsidRDefault="000360E7" w:rsidP="00AD6147">
            <w:proofErr w:type="spellStart"/>
            <w:r w:rsidRPr="000360E7">
              <w:rPr>
                <w:sz w:val="20"/>
                <w:szCs w:val="20"/>
              </w:rPr>
              <w:t>units_sold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52932" w14:textId="77777777" w:rsidR="000360E7" w:rsidRPr="000360E7" w:rsidRDefault="000360E7" w:rsidP="00AD6147">
            <w:r w:rsidRPr="000360E7">
              <w:rPr>
                <w:sz w:val="20"/>
                <w:szCs w:val="20"/>
              </w:rPr>
              <w:t>int64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4A5057" w14:textId="77777777" w:rsidR="000360E7" w:rsidRPr="000360E7" w:rsidRDefault="000360E7" w:rsidP="00AD6147">
            <w:r w:rsidRPr="000360E7">
              <w:rPr>
                <w:sz w:val="20"/>
                <w:szCs w:val="20"/>
              </w:rPr>
              <w:t>Number of units in transaction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F8BFAB" w14:textId="77777777" w:rsidR="000360E7" w:rsidRPr="000360E7" w:rsidRDefault="000360E7" w:rsidP="00AD6147">
            <w:r w:rsidRPr="000360E7">
              <w:rPr>
                <w:sz w:val="20"/>
                <w:szCs w:val="20"/>
              </w:rPr>
              <w:t>7</w:t>
            </w:r>
          </w:p>
        </w:tc>
      </w:tr>
      <w:tr w:rsidR="000360E7" w:rsidRPr="000360E7" w14:paraId="2B26C3A6"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10508F0" w14:textId="77777777" w:rsidR="000360E7" w:rsidRPr="000360E7" w:rsidRDefault="000360E7" w:rsidP="00AD6147">
            <w:proofErr w:type="spellStart"/>
            <w:r w:rsidRPr="000360E7">
              <w:rPr>
                <w:sz w:val="20"/>
                <w:szCs w:val="20"/>
              </w:rPr>
              <w:t>discount_pct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93490B7" w14:textId="77777777" w:rsidR="000360E7" w:rsidRPr="000360E7" w:rsidRDefault="000360E7" w:rsidP="00AD6147">
            <w:r w:rsidRPr="000360E7">
              <w:rPr>
                <w:sz w:val="20"/>
                <w:szCs w:val="20"/>
              </w:rPr>
              <w:t>int64</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0A098CB" w14:textId="77777777" w:rsidR="000360E7" w:rsidRPr="000360E7" w:rsidRDefault="000360E7" w:rsidP="00AD6147">
            <w:r w:rsidRPr="000360E7">
              <w:rPr>
                <w:sz w:val="20"/>
                <w:szCs w:val="20"/>
              </w:rPr>
              <w:t>Discount applied (%)</w:t>
            </w:r>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C127532" w14:textId="77777777" w:rsidR="000360E7" w:rsidRPr="000360E7" w:rsidRDefault="000360E7" w:rsidP="00AD6147">
            <w:r w:rsidRPr="000360E7">
              <w:rPr>
                <w:sz w:val="20"/>
                <w:szCs w:val="20"/>
              </w:rPr>
              <w:t>0, 5, 10, 15, 20, 25</w:t>
            </w:r>
          </w:p>
        </w:tc>
      </w:tr>
      <w:tr w:rsidR="000360E7" w:rsidRPr="000360E7" w14:paraId="7D851A97"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2C91E6" w14:textId="77777777" w:rsidR="000360E7" w:rsidRPr="000360E7" w:rsidRDefault="000360E7" w:rsidP="00AD6147">
            <w:proofErr w:type="spellStart"/>
            <w:r w:rsidRPr="000360E7">
              <w:rPr>
                <w:sz w:val="20"/>
                <w:szCs w:val="20"/>
              </w:rPr>
              <w:t>profit_margin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E5C8D3" w14:textId="77777777" w:rsidR="000360E7" w:rsidRPr="000360E7" w:rsidRDefault="000360E7" w:rsidP="00AD6147">
            <w:r w:rsidRPr="000360E7">
              <w:rPr>
                <w:sz w:val="20"/>
                <w:szCs w:val="20"/>
              </w:rPr>
              <w:t>float64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55F6D5" w14:textId="77777777" w:rsidR="000360E7" w:rsidRPr="000360E7" w:rsidRDefault="000360E7" w:rsidP="00AD6147">
            <w:r w:rsidRPr="000360E7">
              <w:rPr>
                <w:sz w:val="20"/>
                <w:szCs w:val="20"/>
              </w:rPr>
              <w:t>Net profit margin (0–1 scale)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EB1B59" w14:textId="77777777" w:rsidR="000360E7" w:rsidRPr="000360E7" w:rsidRDefault="000360E7" w:rsidP="00AD6147">
            <w:r w:rsidRPr="000360E7">
              <w:rPr>
                <w:sz w:val="20"/>
                <w:szCs w:val="20"/>
              </w:rPr>
              <w:t>0.2814</w:t>
            </w:r>
          </w:p>
        </w:tc>
      </w:tr>
      <w:tr w:rsidR="000360E7" w:rsidRPr="000360E7" w14:paraId="49457242"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65A1D52" w14:textId="77777777" w:rsidR="000360E7" w:rsidRPr="000360E7" w:rsidRDefault="000360E7" w:rsidP="00AD6147">
            <w:proofErr w:type="spellStart"/>
            <w:r w:rsidRPr="000360E7">
              <w:rPr>
                <w:sz w:val="20"/>
                <w:szCs w:val="20"/>
              </w:rPr>
              <w:t>customer_age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A23C666" w14:textId="77777777" w:rsidR="000360E7" w:rsidRPr="000360E7" w:rsidRDefault="000360E7" w:rsidP="00AD6147">
            <w:r w:rsidRPr="000360E7">
              <w:rPr>
                <w:sz w:val="20"/>
                <w:szCs w:val="20"/>
              </w:rPr>
              <w:t>int64</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97F41BF" w14:textId="77777777" w:rsidR="000360E7" w:rsidRPr="000360E7" w:rsidRDefault="000360E7" w:rsidP="00AD6147">
            <w:r w:rsidRPr="000360E7">
              <w:rPr>
                <w:sz w:val="20"/>
                <w:szCs w:val="20"/>
              </w:rPr>
              <w:t>Age of the customer</w:t>
            </w:r>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20A1E9E" w14:textId="77777777" w:rsidR="000360E7" w:rsidRPr="000360E7" w:rsidRDefault="000360E7" w:rsidP="00AD6147">
            <w:r w:rsidRPr="000360E7">
              <w:rPr>
                <w:sz w:val="20"/>
                <w:szCs w:val="20"/>
              </w:rPr>
              <w:t>34</w:t>
            </w:r>
          </w:p>
        </w:tc>
      </w:tr>
      <w:tr w:rsidR="000360E7" w:rsidRPr="000360E7" w14:paraId="5E146535"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83D262C" w14:textId="77777777" w:rsidR="000360E7" w:rsidRPr="000360E7" w:rsidRDefault="000360E7" w:rsidP="00AD6147">
            <w:proofErr w:type="spellStart"/>
            <w:r w:rsidRPr="000360E7">
              <w:rPr>
                <w:sz w:val="20"/>
                <w:szCs w:val="20"/>
              </w:rPr>
              <w:t>customer_satisfaction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EE1172" w14:textId="77777777" w:rsidR="000360E7" w:rsidRPr="000360E7" w:rsidRDefault="000360E7" w:rsidP="00AD6147">
            <w:r w:rsidRPr="000360E7">
              <w:rPr>
                <w:sz w:val="20"/>
                <w:szCs w:val="20"/>
              </w:rPr>
              <w:t>int64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200361" w14:textId="77777777" w:rsidR="000360E7" w:rsidRPr="000360E7" w:rsidRDefault="000360E7" w:rsidP="00AD6147">
            <w:r w:rsidRPr="000360E7">
              <w:rPr>
                <w:sz w:val="20"/>
                <w:szCs w:val="20"/>
              </w:rPr>
              <w:t>Satisfaction rating (1–5)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2E6639" w14:textId="77777777" w:rsidR="000360E7" w:rsidRPr="000360E7" w:rsidRDefault="000360E7" w:rsidP="00AD6147">
            <w:r w:rsidRPr="000360E7">
              <w:rPr>
                <w:sz w:val="20"/>
                <w:szCs w:val="20"/>
              </w:rPr>
              <w:t>4</w:t>
            </w:r>
          </w:p>
        </w:tc>
      </w:tr>
      <w:tr w:rsidR="000360E7" w:rsidRPr="000360E7" w14:paraId="0A764B45"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F7B8D8D" w14:textId="77777777" w:rsidR="000360E7" w:rsidRPr="000360E7" w:rsidRDefault="000360E7" w:rsidP="00AD6147">
            <w:r w:rsidRPr="000360E7">
              <w:rPr>
                <w:sz w:val="20"/>
                <w:szCs w:val="20"/>
              </w:rPr>
              <w:t>profit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1F23842" w14:textId="77777777" w:rsidR="000360E7" w:rsidRPr="000360E7" w:rsidRDefault="000360E7" w:rsidP="00AD6147">
            <w:r w:rsidRPr="000360E7">
              <w:rPr>
                <w:sz w:val="20"/>
                <w:szCs w:val="20"/>
              </w:rPr>
              <w:t>float64</w:t>
            </w:r>
          </w:p>
        </w:tc>
        <w:tc>
          <w:tcPr>
            <w:tcW w:w="3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465143E" w14:textId="77777777" w:rsidR="000360E7" w:rsidRPr="000360E7" w:rsidRDefault="000360E7" w:rsidP="00AD6147">
            <w:r w:rsidRPr="000360E7">
              <w:rPr>
                <w:sz w:val="20"/>
                <w:szCs w:val="20"/>
              </w:rPr>
              <w:t xml:space="preserve">Derived: revenue × </w:t>
            </w:r>
            <w:proofErr w:type="spellStart"/>
            <w:r w:rsidRPr="000360E7">
              <w:rPr>
                <w:sz w:val="20"/>
                <w:szCs w:val="20"/>
              </w:rPr>
              <w:t>profit_margin</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4C66750" w14:textId="77777777" w:rsidR="000360E7" w:rsidRPr="000360E7" w:rsidRDefault="000360E7" w:rsidP="00AD6147">
            <w:r w:rsidRPr="000360E7">
              <w:rPr>
                <w:sz w:val="20"/>
                <w:szCs w:val="20"/>
              </w:rPr>
              <w:t>236.93</w:t>
            </w:r>
          </w:p>
        </w:tc>
      </w:tr>
      <w:tr w:rsidR="000360E7" w:rsidRPr="000360E7" w14:paraId="0DBA1AF3" w14:textId="77777777" w:rsidTr="00AD614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7325C6C" w14:textId="77777777" w:rsidR="000360E7" w:rsidRPr="000360E7" w:rsidRDefault="000360E7" w:rsidP="00AD6147">
            <w:r w:rsidRPr="000360E7">
              <w:rPr>
                <w:sz w:val="20"/>
                <w:szCs w:val="20"/>
              </w:rPr>
              <w:t>month / quarter / 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108A93" w14:textId="77777777" w:rsidR="000360E7" w:rsidRPr="000360E7" w:rsidRDefault="000360E7" w:rsidP="00AD6147">
            <w:r w:rsidRPr="000360E7">
              <w:rPr>
                <w:sz w:val="20"/>
                <w:szCs w:val="20"/>
              </w:rPr>
              <w:t>int64</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A1269C" w14:textId="77777777" w:rsidR="000360E7" w:rsidRPr="000360E7" w:rsidRDefault="000360E7" w:rsidP="00AD6147">
            <w:r w:rsidRPr="000360E7">
              <w:rPr>
                <w:sz w:val="20"/>
                <w:szCs w:val="20"/>
              </w:rPr>
              <w:t>Derived date components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452F627" w14:textId="77777777" w:rsidR="000360E7" w:rsidRPr="000360E7" w:rsidRDefault="000360E7" w:rsidP="00AD6147">
            <w:r w:rsidRPr="000360E7">
              <w:rPr>
                <w:sz w:val="20"/>
                <w:szCs w:val="20"/>
              </w:rPr>
              <w:t>3, 1, 2022</w:t>
            </w:r>
          </w:p>
        </w:tc>
      </w:tr>
    </w:tbl>
    <w:p w14:paraId="37A89B85" w14:textId="77777777" w:rsidR="000360E7" w:rsidRPr="000360E7" w:rsidRDefault="000360E7" w:rsidP="000360E7">
      <w:pPr>
        <w:spacing w:before="200" w:after="80"/>
      </w:pPr>
    </w:p>
    <w:p w14:paraId="5A62FC7B" w14:textId="77777777" w:rsidR="000360E7" w:rsidRPr="000360E7" w:rsidRDefault="000360E7" w:rsidP="000360E7">
      <w:pPr>
        <w:spacing w:before="200" w:after="120"/>
      </w:pPr>
      <w:r w:rsidRPr="000360E7">
        <w:rPr>
          <w:b/>
          <w:bCs/>
          <w:sz w:val="24"/>
          <w:szCs w:val="24"/>
        </w:rPr>
        <w:t>Revenue Generation Logic</w:t>
      </w:r>
    </w:p>
    <w:p w14:paraId="227CD93F" w14:textId="77777777" w:rsidR="000360E7" w:rsidRPr="000360E7" w:rsidRDefault="000360E7" w:rsidP="000360E7">
      <w:pPr>
        <w:spacing w:before="80" w:after="80"/>
      </w:pPr>
      <w:r w:rsidRPr="000360E7">
        <w:t>Revenue is constructed as a product of four factors to simulate realistic business dynamics:</w:t>
      </w:r>
    </w:p>
    <w:p w14:paraId="2AA70235" w14:textId="77777777" w:rsidR="000360E7" w:rsidRPr="000360E7" w:rsidRDefault="000360E7" w:rsidP="000360E7">
      <w:pPr>
        <w:pStyle w:val="ListParagraph"/>
        <w:numPr>
          <w:ilvl w:val="0"/>
          <w:numId w:val="1"/>
        </w:numPr>
        <w:spacing w:before="60" w:after="60"/>
      </w:pPr>
      <w:r w:rsidRPr="000360E7">
        <w:t>Base revenue: fixed per-category floor value (Electronics: $800, Clothing: $200, Food: $150, Home: $350, Sports: $280)</w:t>
      </w:r>
    </w:p>
    <w:p w14:paraId="640C6732" w14:textId="77777777" w:rsidR="000360E7" w:rsidRPr="000360E7" w:rsidRDefault="000360E7" w:rsidP="000360E7">
      <w:pPr>
        <w:pStyle w:val="ListParagraph"/>
        <w:numPr>
          <w:ilvl w:val="0"/>
          <w:numId w:val="1"/>
        </w:numPr>
        <w:spacing w:before="60" w:after="60"/>
      </w:pPr>
      <w:r w:rsidRPr="000360E7">
        <w:t>Regional multiplier: scales revenue by geography (North America: ×1.4, Europe: ×1.2, Asia Pacific: ×1.1, Latin America: ×0.8, Middle East: ×0.9)</w:t>
      </w:r>
    </w:p>
    <w:p w14:paraId="4ADFCEFE" w14:textId="77777777" w:rsidR="000360E7" w:rsidRPr="000360E7" w:rsidRDefault="000360E7" w:rsidP="000360E7">
      <w:pPr>
        <w:pStyle w:val="ListParagraph"/>
        <w:numPr>
          <w:ilvl w:val="0"/>
          <w:numId w:val="1"/>
        </w:numPr>
        <w:spacing w:before="60" w:after="60"/>
      </w:pPr>
      <w:r w:rsidRPr="000360E7">
        <w:t>Seasonality: a sinusoidal function peaking mid-year introduces a ±30% cyclical variation</w:t>
      </w:r>
    </w:p>
    <w:p w14:paraId="0714BA59" w14:textId="77777777" w:rsidR="000360E7" w:rsidRPr="000360E7" w:rsidRDefault="000360E7" w:rsidP="000360E7">
      <w:pPr>
        <w:pStyle w:val="ListParagraph"/>
        <w:numPr>
          <w:ilvl w:val="0"/>
          <w:numId w:val="1"/>
        </w:numPr>
        <w:spacing w:before="60" w:after="60"/>
      </w:pPr>
      <w:r w:rsidRPr="000360E7">
        <w:t>Log-normal noise: random multiplicative noise (σ=0.3) adds transaction-level variability</w:t>
      </w:r>
    </w:p>
    <w:p w14:paraId="413D942A" w14:textId="77777777" w:rsidR="000360E7" w:rsidRPr="000360E7" w:rsidRDefault="000360E7" w:rsidP="000360E7">
      <w:pPr>
        <w:spacing w:before="60" w:after="60"/>
      </w:pPr>
    </w:p>
    <w:p w14:paraId="7269F30F" w14:textId="77777777" w:rsidR="000360E7" w:rsidRPr="000360E7" w:rsidRDefault="000360E7" w:rsidP="000360E7">
      <w:pPr>
        <w:spacing w:before="60" w:after="60"/>
      </w:pPr>
    </w:p>
    <w:p w14:paraId="659E848D" w14:textId="77777777" w:rsidR="000360E7" w:rsidRPr="000360E7" w:rsidRDefault="000360E7" w:rsidP="000360E7">
      <w:pPr>
        <w:spacing w:before="60" w:after="60"/>
      </w:pPr>
    </w:p>
    <w:p w14:paraId="0D500A0A" w14:textId="77777777" w:rsidR="000360E7" w:rsidRPr="000360E7" w:rsidRDefault="000360E7" w:rsidP="000360E7">
      <w:pPr>
        <w:spacing w:before="60" w:after="60"/>
      </w:pPr>
    </w:p>
    <w:p w14:paraId="529DDBED" w14:textId="77777777" w:rsidR="000360E7" w:rsidRPr="000360E7" w:rsidRDefault="000360E7" w:rsidP="000360E7">
      <w:pPr>
        <w:spacing w:before="60" w:after="60"/>
      </w:pPr>
    </w:p>
    <w:p w14:paraId="0D0AF914" w14:textId="77777777" w:rsidR="000360E7" w:rsidRPr="000360E7" w:rsidRDefault="000360E7" w:rsidP="000360E7">
      <w:pPr>
        <w:spacing w:before="60" w:after="60"/>
      </w:pPr>
    </w:p>
    <w:p w14:paraId="79022FE8" w14:textId="77777777" w:rsidR="000360E7" w:rsidRPr="000360E7" w:rsidRDefault="000360E7" w:rsidP="000360E7">
      <w:pPr>
        <w:spacing w:before="60" w:after="60"/>
      </w:pPr>
    </w:p>
    <w:p w14:paraId="63F4C799" w14:textId="77777777" w:rsidR="000360E7" w:rsidRPr="000360E7" w:rsidRDefault="000360E7" w:rsidP="000360E7">
      <w:pPr>
        <w:pStyle w:val="Heading1"/>
        <w:rPr>
          <w:color w:val="auto"/>
        </w:rPr>
      </w:pPr>
      <w:r w:rsidRPr="000360E7">
        <w:rPr>
          <w:color w:val="auto"/>
        </w:rPr>
        <w:lastRenderedPageBreak/>
        <w:t>5. Working &amp; Methodology</w:t>
      </w:r>
    </w:p>
    <w:p w14:paraId="409A1D36" w14:textId="77777777" w:rsidR="000360E7" w:rsidRPr="000360E7" w:rsidRDefault="000360E7" w:rsidP="000360E7">
      <w:pPr>
        <w:spacing w:before="80" w:after="80"/>
      </w:pPr>
      <w:r w:rsidRPr="000360E7">
        <w:t>The project follows a structured five-step analytical pipeline:</w:t>
      </w:r>
    </w:p>
    <w:p w14:paraId="735F7848" w14:textId="77777777" w:rsidR="000360E7" w:rsidRPr="000360E7" w:rsidRDefault="000360E7" w:rsidP="000360E7">
      <w:pPr>
        <w:spacing w:before="120" w:after="60"/>
      </w:pPr>
    </w:p>
    <w:p w14:paraId="30964FED" w14:textId="77777777" w:rsidR="000360E7" w:rsidRPr="000360E7" w:rsidRDefault="000360E7" w:rsidP="000360E7">
      <w:pPr>
        <w:pStyle w:val="Heading2"/>
        <w:rPr>
          <w:color w:val="auto"/>
        </w:rPr>
      </w:pPr>
      <w:proofErr w:type="gramStart"/>
      <w:r w:rsidRPr="000360E7">
        <w:rPr>
          <w:color w:val="auto"/>
        </w:rPr>
        <w:t>5.1  Data</w:t>
      </w:r>
      <w:proofErr w:type="gramEnd"/>
      <w:r w:rsidRPr="000360E7">
        <w:rPr>
          <w:color w:val="auto"/>
        </w:rPr>
        <w:t xml:space="preserve"> Generation</w:t>
      </w:r>
    </w:p>
    <w:p w14:paraId="118514FC" w14:textId="77777777" w:rsidR="000360E7" w:rsidRPr="000360E7" w:rsidRDefault="000360E7" w:rsidP="000360E7">
      <w:pPr>
        <w:spacing w:before="80" w:after="80"/>
      </w:pPr>
      <w:r w:rsidRPr="000360E7">
        <w:t>All data is generated programmatically using NumPy random functions. Categories, regions, and channels are sampled uniformly. Revenue is computed from the multiplicative model described above. Discount probabilities are weighted towards zero-discount transactions (40% probability), with decreasing probability for higher discount tiers.</w:t>
      </w:r>
    </w:p>
    <w:p w14:paraId="3982D1E0" w14:textId="77777777" w:rsidR="000360E7" w:rsidRPr="000360E7" w:rsidRDefault="000360E7" w:rsidP="000360E7">
      <w:pPr>
        <w:pStyle w:val="Heading2"/>
        <w:rPr>
          <w:color w:val="auto"/>
        </w:rPr>
      </w:pPr>
      <w:proofErr w:type="gramStart"/>
      <w:r w:rsidRPr="000360E7">
        <w:rPr>
          <w:color w:val="auto"/>
        </w:rPr>
        <w:t>5.2  Statistical</w:t>
      </w:r>
      <w:proofErr w:type="gramEnd"/>
      <w:r w:rsidRPr="000360E7">
        <w:rPr>
          <w:color w:val="auto"/>
        </w:rPr>
        <w:t xml:space="preserve"> Summary &amp; Data Quality</w:t>
      </w:r>
    </w:p>
    <w:p w14:paraId="6ABA5F68" w14:textId="77777777" w:rsidR="000360E7" w:rsidRPr="000360E7" w:rsidRDefault="000360E7" w:rsidP="000360E7">
      <w:pPr>
        <w:spacing w:before="80" w:after="80"/>
      </w:pPr>
      <w:r w:rsidRPr="000360E7">
        <w:t>The second step applies standard EDA diagnostics:</w:t>
      </w:r>
    </w:p>
    <w:p w14:paraId="0AEAFB3E" w14:textId="77777777" w:rsidR="000360E7" w:rsidRPr="000360E7" w:rsidRDefault="000360E7" w:rsidP="000360E7">
      <w:pPr>
        <w:pStyle w:val="ListParagraph"/>
        <w:numPr>
          <w:ilvl w:val="0"/>
          <w:numId w:val="1"/>
        </w:numPr>
        <w:spacing w:before="60" w:after="60"/>
      </w:pPr>
      <w:proofErr w:type="spellStart"/>
      <w:proofErr w:type="gramStart"/>
      <w:r w:rsidRPr="000360E7">
        <w:t>df.describe</w:t>
      </w:r>
      <w:proofErr w:type="spellEnd"/>
      <w:proofErr w:type="gramEnd"/>
      <w:r w:rsidRPr="000360E7">
        <w:t>() to compute count, mean, std, min, quartiles, and max for all numeric columns</w:t>
      </w:r>
    </w:p>
    <w:p w14:paraId="73B5208F" w14:textId="77777777" w:rsidR="000360E7" w:rsidRPr="000360E7" w:rsidRDefault="000360E7" w:rsidP="000360E7">
      <w:pPr>
        <w:pStyle w:val="ListParagraph"/>
        <w:numPr>
          <w:ilvl w:val="0"/>
          <w:numId w:val="1"/>
        </w:numPr>
        <w:spacing w:before="60" w:after="60"/>
      </w:pPr>
      <w:proofErr w:type="spellStart"/>
      <w:proofErr w:type="gramStart"/>
      <w:r w:rsidRPr="000360E7">
        <w:t>df.isnull</w:t>
      </w:r>
      <w:proofErr w:type="spellEnd"/>
      <w:proofErr w:type="gramEnd"/>
      <w:r w:rsidRPr="000360E7">
        <w:t>().sum() to verify data completeness (the synthetic dataset has zero missing values by design)</w:t>
      </w:r>
    </w:p>
    <w:p w14:paraId="06AF0025" w14:textId="77777777" w:rsidR="000360E7" w:rsidRPr="000360E7" w:rsidRDefault="000360E7" w:rsidP="000360E7">
      <w:pPr>
        <w:pStyle w:val="ListParagraph"/>
        <w:numPr>
          <w:ilvl w:val="0"/>
          <w:numId w:val="1"/>
        </w:numPr>
        <w:spacing w:before="60" w:after="60"/>
      </w:pPr>
      <w:r w:rsidRPr="000360E7">
        <w:t>IQR outlier detection: for revenue and profit, values beyond Q1 − 1.5×IQR or Q3 + 1.5×IQR are flagged and counted</w:t>
      </w:r>
    </w:p>
    <w:p w14:paraId="02A53807" w14:textId="77777777" w:rsidR="000360E7" w:rsidRPr="000360E7" w:rsidRDefault="000360E7" w:rsidP="000360E7">
      <w:pPr>
        <w:pStyle w:val="Heading2"/>
        <w:rPr>
          <w:color w:val="auto"/>
        </w:rPr>
      </w:pPr>
      <w:proofErr w:type="gramStart"/>
      <w:r w:rsidRPr="000360E7">
        <w:rPr>
          <w:color w:val="auto"/>
        </w:rPr>
        <w:t>5.3  Static</w:t>
      </w:r>
      <w:proofErr w:type="gramEnd"/>
      <w:r w:rsidRPr="000360E7">
        <w:rPr>
          <w:color w:val="auto"/>
        </w:rPr>
        <w:t xml:space="preserve"> Dashboard (Matplotlib / Seaborn)</w:t>
      </w:r>
    </w:p>
    <w:p w14:paraId="17631AF2" w14:textId="77777777" w:rsidR="000360E7" w:rsidRPr="000360E7" w:rsidRDefault="000360E7" w:rsidP="000360E7">
      <w:pPr>
        <w:spacing w:before="80" w:after="80"/>
      </w:pPr>
      <w:r w:rsidRPr="000360E7">
        <w:t xml:space="preserve">A 3×3 grid dashboard is constructed using </w:t>
      </w:r>
      <w:proofErr w:type="spellStart"/>
      <w:proofErr w:type="gramStart"/>
      <w:r w:rsidRPr="000360E7">
        <w:t>matplotlib.gridspec</w:t>
      </w:r>
      <w:proofErr w:type="gramEnd"/>
      <w:r w:rsidRPr="000360E7">
        <w:t>.GridSpec</w:t>
      </w:r>
      <w:proofErr w:type="spellEnd"/>
      <w:r w:rsidRPr="000360E7">
        <w:t>. The nine panels 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360E7" w:rsidRPr="000360E7" w14:paraId="52F6B99A" w14:textId="77777777" w:rsidTr="00AD6147">
        <w:tblPrEx>
          <w:tblCellMar>
            <w:top w:w="0" w:type="dxa"/>
            <w:bottom w:w="0" w:type="dxa"/>
          </w:tblCellMar>
        </w:tblPrEx>
        <w:trPr>
          <w:tblHeader/>
        </w:trPr>
        <w:tc>
          <w:tcPr>
            <w:tcW w:w="20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500D6472" w14:textId="77777777" w:rsidR="000360E7" w:rsidRPr="000360E7" w:rsidRDefault="000360E7" w:rsidP="00AD6147">
            <w:r w:rsidRPr="000360E7">
              <w:rPr>
                <w:b/>
                <w:bCs/>
                <w:sz w:val="20"/>
                <w:szCs w:val="20"/>
              </w:rPr>
              <w:t>Panel</w:t>
            </w:r>
          </w:p>
        </w:tc>
        <w:tc>
          <w:tcPr>
            <w:tcW w:w="22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2CD3528A" w14:textId="77777777" w:rsidR="000360E7" w:rsidRPr="000360E7" w:rsidRDefault="000360E7" w:rsidP="00AD6147">
            <w:r w:rsidRPr="000360E7">
              <w:rPr>
                <w:b/>
                <w:bCs/>
                <w:sz w:val="20"/>
                <w:szCs w:val="20"/>
              </w:rPr>
              <w:t>Chart Type</w:t>
            </w:r>
          </w:p>
        </w:tc>
        <w:tc>
          <w:tcPr>
            <w:tcW w:w="516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42124BE7" w14:textId="77777777" w:rsidR="000360E7" w:rsidRPr="000360E7" w:rsidRDefault="000360E7" w:rsidP="00AD6147">
            <w:r w:rsidRPr="000360E7">
              <w:rPr>
                <w:b/>
                <w:bCs/>
                <w:sz w:val="20"/>
                <w:szCs w:val="20"/>
              </w:rPr>
              <w:t>Insight Provided</w:t>
            </w:r>
          </w:p>
        </w:tc>
      </w:tr>
      <w:tr w:rsidR="000360E7" w:rsidRPr="000360E7" w14:paraId="0467891B"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3B3D3C" w14:textId="77777777" w:rsidR="000360E7" w:rsidRPr="000360E7" w:rsidRDefault="000360E7" w:rsidP="00AD6147">
            <w:r w:rsidRPr="000360E7">
              <w:rPr>
                <w:sz w:val="20"/>
                <w:szCs w:val="20"/>
              </w:rPr>
              <w:t>Revenue by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1A8FD0B" w14:textId="77777777" w:rsidR="000360E7" w:rsidRPr="000360E7" w:rsidRDefault="000360E7" w:rsidP="00AD6147">
            <w:r w:rsidRPr="000360E7">
              <w:rPr>
                <w:sz w:val="20"/>
                <w:szCs w:val="20"/>
              </w:rPr>
              <w:t>Horizontal bar</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B004518" w14:textId="77777777" w:rsidR="000360E7" w:rsidRPr="000360E7" w:rsidRDefault="000360E7" w:rsidP="00AD6147">
            <w:r w:rsidRPr="000360E7">
              <w:rPr>
                <w:sz w:val="20"/>
                <w:szCs w:val="20"/>
              </w:rPr>
              <w:t>Which category earns most</w:t>
            </w:r>
          </w:p>
        </w:tc>
      </w:tr>
      <w:tr w:rsidR="000360E7" w:rsidRPr="000360E7" w14:paraId="6DEFD0F3"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038D21" w14:textId="77777777" w:rsidR="000360E7" w:rsidRPr="000360E7" w:rsidRDefault="000360E7" w:rsidP="00AD6147">
            <w:r w:rsidRPr="000360E7">
              <w:rPr>
                <w:sz w:val="20"/>
                <w:szCs w:val="20"/>
              </w:rPr>
              <w:t>Revenue Share by 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49E6EF" w14:textId="77777777" w:rsidR="000360E7" w:rsidRPr="000360E7" w:rsidRDefault="000360E7" w:rsidP="00AD6147">
            <w:r w:rsidRPr="000360E7">
              <w:rPr>
                <w:sz w:val="20"/>
                <w:szCs w:val="20"/>
              </w:rPr>
              <w:t>Pie chart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2D1E4A" w14:textId="77777777" w:rsidR="000360E7" w:rsidRPr="000360E7" w:rsidRDefault="000360E7" w:rsidP="00AD6147">
            <w:r w:rsidRPr="000360E7">
              <w:rPr>
                <w:sz w:val="20"/>
                <w:szCs w:val="20"/>
              </w:rPr>
              <w:t>Regional contribution %</w:t>
            </w:r>
          </w:p>
        </w:tc>
      </w:tr>
      <w:tr w:rsidR="000360E7" w:rsidRPr="000360E7" w14:paraId="5C0CAD36"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42FF2D7" w14:textId="77777777" w:rsidR="000360E7" w:rsidRPr="000360E7" w:rsidRDefault="000360E7" w:rsidP="00AD6147">
            <w:r w:rsidRPr="000360E7">
              <w:rPr>
                <w:sz w:val="20"/>
                <w:szCs w:val="20"/>
              </w:rPr>
              <w:t>Monthly Revenue Trend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83DF9F" w14:textId="77777777" w:rsidR="000360E7" w:rsidRPr="000360E7" w:rsidRDefault="000360E7" w:rsidP="00AD6147">
            <w:r w:rsidRPr="000360E7">
              <w:rPr>
                <w:sz w:val="20"/>
                <w:szCs w:val="20"/>
              </w:rPr>
              <w:t>Line chart (by year)</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426B57A" w14:textId="77777777" w:rsidR="000360E7" w:rsidRPr="000360E7" w:rsidRDefault="000360E7" w:rsidP="00AD6147">
            <w:r w:rsidRPr="000360E7">
              <w:rPr>
                <w:sz w:val="20"/>
                <w:szCs w:val="20"/>
              </w:rPr>
              <w:t>Seasonality &amp; YoY comparison</w:t>
            </w:r>
          </w:p>
        </w:tc>
      </w:tr>
      <w:tr w:rsidR="000360E7" w:rsidRPr="000360E7" w14:paraId="2384685E"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5DCAAE" w14:textId="77777777" w:rsidR="000360E7" w:rsidRPr="000360E7" w:rsidRDefault="000360E7" w:rsidP="00AD6147">
            <w:r w:rsidRPr="000360E7">
              <w:rPr>
                <w:sz w:val="20"/>
                <w:szCs w:val="20"/>
              </w:rPr>
              <w:t>Channel Revenue vs Profit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355BCA" w14:textId="77777777" w:rsidR="000360E7" w:rsidRPr="000360E7" w:rsidRDefault="000360E7" w:rsidP="00AD6147">
            <w:r w:rsidRPr="000360E7">
              <w:rPr>
                <w:sz w:val="20"/>
                <w:szCs w:val="20"/>
              </w:rPr>
              <w:t>Grouped bar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0F217D" w14:textId="77777777" w:rsidR="000360E7" w:rsidRPr="000360E7" w:rsidRDefault="000360E7" w:rsidP="00AD6147">
            <w:r w:rsidRPr="000360E7">
              <w:rPr>
                <w:sz w:val="20"/>
                <w:szCs w:val="20"/>
              </w:rPr>
              <w:t>Channel efficiency</w:t>
            </w:r>
          </w:p>
        </w:tc>
      </w:tr>
      <w:tr w:rsidR="000360E7" w:rsidRPr="000360E7" w14:paraId="65312DAD"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9A49B37" w14:textId="77777777" w:rsidR="000360E7" w:rsidRPr="000360E7" w:rsidRDefault="000360E7" w:rsidP="00AD6147">
            <w:r w:rsidRPr="000360E7">
              <w:rPr>
                <w:sz w:val="20"/>
                <w:szCs w:val="20"/>
              </w:rPr>
              <w:t>Revenue Distribution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AE3683F" w14:textId="77777777" w:rsidR="000360E7" w:rsidRPr="000360E7" w:rsidRDefault="000360E7" w:rsidP="00AD6147">
            <w:r w:rsidRPr="000360E7">
              <w:rPr>
                <w:sz w:val="20"/>
                <w:szCs w:val="20"/>
              </w:rPr>
              <w:t>Histogram + mean/median lines</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122F580" w14:textId="77777777" w:rsidR="000360E7" w:rsidRPr="000360E7" w:rsidRDefault="000360E7" w:rsidP="00AD6147">
            <w:r w:rsidRPr="000360E7">
              <w:rPr>
                <w:sz w:val="20"/>
                <w:szCs w:val="20"/>
              </w:rPr>
              <w:t>Distribution shape &amp; skew</w:t>
            </w:r>
          </w:p>
        </w:tc>
      </w:tr>
      <w:tr w:rsidR="000360E7" w:rsidRPr="000360E7" w14:paraId="0536F5B1"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2418E" w14:textId="77777777" w:rsidR="000360E7" w:rsidRPr="000360E7" w:rsidRDefault="000360E7" w:rsidP="00AD6147">
            <w:r w:rsidRPr="000360E7">
              <w:rPr>
                <w:sz w:val="20"/>
                <w:szCs w:val="20"/>
              </w:rPr>
              <w:t>Correlation Matrix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89BA28" w14:textId="77777777" w:rsidR="000360E7" w:rsidRPr="000360E7" w:rsidRDefault="000360E7" w:rsidP="00AD6147">
            <w:r w:rsidRPr="000360E7">
              <w:rPr>
                <w:sz w:val="20"/>
                <w:szCs w:val="20"/>
              </w:rPr>
              <w:t>Seaborn heatmap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5B754A5" w14:textId="77777777" w:rsidR="000360E7" w:rsidRPr="000360E7" w:rsidRDefault="000360E7" w:rsidP="00AD6147">
            <w:r w:rsidRPr="000360E7">
              <w:rPr>
                <w:sz w:val="20"/>
                <w:szCs w:val="20"/>
              </w:rPr>
              <w:t>Variable relationships</w:t>
            </w:r>
          </w:p>
        </w:tc>
      </w:tr>
      <w:tr w:rsidR="000360E7" w:rsidRPr="000360E7" w14:paraId="62016816"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87C402C" w14:textId="77777777" w:rsidR="000360E7" w:rsidRPr="000360E7" w:rsidRDefault="000360E7" w:rsidP="00AD6147">
            <w:r w:rsidRPr="000360E7">
              <w:rPr>
                <w:sz w:val="20"/>
                <w:szCs w:val="20"/>
              </w:rPr>
              <w:t>Avg Revenue by Satisfaction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1B6ACA7" w14:textId="77777777" w:rsidR="000360E7" w:rsidRPr="000360E7" w:rsidRDefault="000360E7" w:rsidP="00AD6147">
            <w:r w:rsidRPr="000360E7">
              <w:rPr>
                <w:sz w:val="20"/>
                <w:szCs w:val="20"/>
              </w:rPr>
              <w:t>Bar chart</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80A6640" w14:textId="77777777" w:rsidR="000360E7" w:rsidRPr="000360E7" w:rsidRDefault="000360E7" w:rsidP="00AD6147">
            <w:r w:rsidRPr="000360E7">
              <w:rPr>
                <w:sz w:val="20"/>
                <w:szCs w:val="20"/>
              </w:rPr>
              <w:t>Customer value by satisfaction</w:t>
            </w:r>
          </w:p>
        </w:tc>
      </w:tr>
      <w:tr w:rsidR="000360E7" w:rsidRPr="000360E7" w14:paraId="6132CAEF"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2EEBA" w14:textId="77777777" w:rsidR="000360E7" w:rsidRPr="000360E7" w:rsidRDefault="000360E7" w:rsidP="00AD6147">
            <w:r w:rsidRPr="000360E7">
              <w:rPr>
                <w:sz w:val="20"/>
                <w:szCs w:val="20"/>
              </w:rPr>
              <w:t>Discount vs Profit Margin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8D547F" w14:textId="77777777" w:rsidR="000360E7" w:rsidRPr="000360E7" w:rsidRDefault="000360E7" w:rsidP="00AD6147">
            <w:r w:rsidRPr="000360E7">
              <w:rPr>
                <w:sz w:val="20"/>
                <w:szCs w:val="20"/>
              </w:rPr>
              <w:t>Line chart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EF80F3" w14:textId="77777777" w:rsidR="000360E7" w:rsidRPr="000360E7" w:rsidRDefault="000360E7" w:rsidP="00AD6147">
            <w:r w:rsidRPr="000360E7">
              <w:rPr>
                <w:sz w:val="20"/>
                <w:szCs w:val="20"/>
              </w:rPr>
              <w:t>Discount impact on margin</w:t>
            </w:r>
          </w:p>
        </w:tc>
      </w:tr>
      <w:tr w:rsidR="000360E7" w:rsidRPr="000360E7" w14:paraId="259B0BC5"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4A018CC" w14:textId="77777777" w:rsidR="000360E7" w:rsidRPr="000360E7" w:rsidRDefault="000360E7" w:rsidP="00AD6147">
            <w:r w:rsidRPr="000360E7">
              <w:rPr>
                <w:sz w:val="20"/>
                <w:szCs w:val="20"/>
              </w:rPr>
              <w:t>Quarterly Revenue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CE4527B" w14:textId="77777777" w:rsidR="000360E7" w:rsidRPr="000360E7" w:rsidRDefault="000360E7" w:rsidP="00AD6147">
            <w:r w:rsidRPr="000360E7">
              <w:rPr>
                <w:sz w:val="20"/>
                <w:szCs w:val="20"/>
              </w:rPr>
              <w:t>Bar chart</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E3D02A4" w14:textId="77777777" w:rsidR="000360E7" w:rsidRPr="000360E7" w:rsidRDefault="000360E7" w:rsidP="00AD6147">
            <w:proofErr w:type="spellStart"/>
            <w:r w:rsidRPr="000360E7">
              <w:rPr>
                <w:sz w:val="20"/>
                <w:szCs w:val="20"/>
              </w:rPr>
              <w:t>QoQ</w:t>
            </w:r>
            <w:proofErr w:type="spellEnd"/>
            <w:r w:rsidRPr="000360E7">
              <w:rPr>
                <w:sz w:val="20"/>
                <w:szCs w:val="20"/>
              </w:rPr>
              <w:t xml:space="preserve"> performance</w:t>
            </w:r>
          </w:p>
        </w:tc>
      </w:tr>
    </w:tbl>
    <w:p w14:paraId="481F5544" w14:textId="77777777" w:rsidR="000360E7" w:rsidRPr="000360E7" w:rsidRDefault="000360E7" w:rsidP="000360E7">
      <w:pPr>
        <w:spacing w:before="200" w:after="80"/>
      </w:pPr>
    </w:p>
    <w:p w14:paraId="7516DD3A" w14:textId="77777777" w:rsidR="000360E7" w:rsidRPr="000360E7" w:rsidRDefault="000360E7" w:rsidP="000360E7">
      <w:pPr>
        <w:pStyle w:val="Heading2"/>
        <w:rPr>
          <w:color w:val="auto"/>
        </w:rPr>
      </w:pPr>
      <w:proofErr w:type="gramStart"/>
      <w:r w:rsidRPr="000360E7">
        <w:rPr>
          <w:color w:val="auto"/>
        </w:rPr>
        <w:lastRenderedPageBreak/>
        <w:t>5.4  Interactive</w:t>
      </w:r>
      <w:proofErr w:type="gramEnd"/>
      <w:r w:rsidRPr="000360E7">
        <w:rPr>
          <w:color w:val="auto"/>
        </w:rPr>
        <w:t xml:space="preserve"> </w:t>
      </w:r>
      <w:proofErr w:type="spellStart"/>
      <w:r w:rsidRPr="000360E7">
        <w:rPr>
          <w:color w:val="auto"/>
        </w:rPr>
        <w:t>Visualisations</w:t>
      </w:r>
      <w:proofErr w:type="spellEnd"/>
      <w:r w:rsidRPr="000360E7">
        <w:rPr>
          <w:color w:val="auto"/>
        </w:rPr>
        <w:t xml:space="preserve"> (</w:t>
      </w:r>
      <w:proofErr w:type="spellStart"/>
      <w:r w:rsidRPr="000360E7">
        <w:rPr>
          <w:color w:val="auto"/>
        </w:rPr>
        <w:t>Plotly</w:t>
      </w:r>
      <w:proofErr w:type="spellEnd"/>
      <w:r w:rsidRPr="000360E7">
        <w:rPr>
          <w:color w:val="auto"/>
        </w:rPr>
        <w:t>)</w:t>
      </w:r>
    </w:p>
    <w:p w14:paraId="0931FDDF" w14:textId="77777777" w:rsidR="000360E7" w:rsidRPr="000360E7" w:rsidRDefault="000360E7" w:rsidP="000360E7">
      <w:pPr>
        <w:spacing w:before="80" w:after="80"/>
      </w:pPr>
      <w:r w:rsidRPr="000360E7">
        <w:t xml:space="preserve">Two interactive </w:t>
      </w:r>
      <w:proofErr w:type="spellStart"/>
      <w:r w:rsidRPr="000360E7">
        <w:t>Plotly</w:t>
      </w:r>
      <w:proofErr w:type="spellEnd"/>
      <w:r w:rsidRPr="000360E7">
        <w:t xml:space="preserve"> charts extend the static dashboard:</w:t>
      </w:r>
    </w:p>
    <w:p w14:paraId="5DE51AF8" w14:textId="77777777" w:rsidR="000360E7" w:rsidRPr="000360E7" w:rsidRDefault="000360E7" w:rsidP="000360E7">
      <w:pPr>
        <w:pStyle w:val="ListParagraph"/>
        <w:numPr>
          <w:ilvl w:val="0"/>
          <w:numId w:val="1"/>
        </w:numPr>
        <w:spacing w:before="60" w:after="60"/>
      </w:pPr>
      <w:r w:rsidRPr="000360E7">
        <w:t xml:space="preserve">Scatter plot: Revenue vs Profit </w:t>
      </w:r>
      <w:proofErr w:type="spellStart"/>
      <w:r w:rsidRPr="000360E7">
        <w:t>coloured</w:t>
      </w:r>
      <w:proofErr w:type="spellEnd"/>
      <w:r w:rsidRPr="000360E7">
        <w:t xml:space="preserve"> by category, with bubble size encoding </w:t>
      </w:r>
      <w:proofErr w:type="spellStart"/>
      <w:r w:rsidRPr="000360E7">
        <w:t>units_sold</w:t>
      </w:r>
      <w:proofErr w:type="spellEnd"/>
      <w:r w:rsidRPr="000360E7">
        <w:t>. Hovering reveals region, channel, and discount details.</w:t>
      </w:r>
    </w:p>
    <w:p w14:paraId="39487675" w14:textId="77777777" w:rsidR="000360E7" w:rsidRPr="000360E7" w:rsidRDefault="000360E7" w:rsidP="000360E7">
      <w:pPr>
        <w:pStyle w:val="ListParagraph"/>
        <w:numPr>
          <w:ilvl w:val="0"/>
          <w:numId w:val="1"/>
        </w:numPr>
        <w:spacing w:before="60" w:after="60"/>
      </w:pPr>
      <w:proofErr w:type="spellStart"/>
      <w:r w:rsidRPr="000360E7">
        <w:t>Treemap</w:t>
      </w:r>
      <w:proofErr w:type="spellEnd"/>
      <w:r w:rsidRPr="000360E7">
        <w:t xml:space="preserve">: Hierarchical view of revenue by Region → Category, </w:t>
      </w:r>
      <w:proofErr w:type="spellStart"/>
      <w:r w:rsidRPr="000360E7">
        <w:t>coloured</w:t>
      </w:r>
      <w:proofErr w:type="spellEnd"/>
      <w:r w:rsidRPr="000360E7">
        <w:t xml:space="preserve"> by revenue magnitude using the </w:t>
      </w:r>
      <w:proofErr w:type="spellStart"/>
      <w:r w:rsidRPr="000360E7">
        <w:t>Viridis</w:t>
      </w:r>
      <w:proofErr w:type="spellEnd"/>
      <w:r w:rsidRPr="000360E7">
        <w:t xml:space="preserve"> scale.</w:t>
      </w:r>
    </w:p>
    <w:p w14:paraId="2BF54298" w14:textId="77777777" w:rsidR="000360E7" w:rsidRPr="000360E7" w:rsidRDefault="000360E7" w:rsidP="000360E7">
      <w:pPr>
        <w:pStyle w:val="Heading2"/>
        <w:rPr>
          <w:color w:val="auto"/>
        </w:rPr>
      </w:pPr>
      <w:proofErr w:type="gramStart"/>
      <w:r w:rsidRPr="000360E7">
        <w:rPr>
          <w:color w:val="auto"/>
        </w:rPr>
        <w:t>5.5  Business</w:t>
      </w:r>
      <w:proofErr w:type="gramEnd"/>
      <w:r w:rsidRPr="000360E7">
        <w:rPr>
          <w:color w:val="auto"/>
        </w:rPr>
        <w:t xml:space="preserve"> Insight Extraction</w:t>
      </w:r>
    </w:p>
    <w:p w14:paraId="7B087DC2" w14:textId="77777777" w:rsidR="000360E7" w:rsidRPr="000360E7" w:rsidRDefault="000360E7" w:rsidP="000360E7">
      <w:pPr>
        <w:spacing w:before="80" w:after="80"/>
      </w:pPr>
      <w:r w:rsidRPr="000360E7">
        <w:t>The final step programmatically computes and prints key performance indicators: total revenue, total profit, total units sold, average order value, top-performing category/region/channel, best-margin category, peak month, and the Pearson correlation between discount percentage and profit margin.</w:t>
      </w:r>
    </w:p>
    <w:p w14:paraId="0FCD72B1" w14:textId="77777777" w:rsidR="000360E7" w:rsidRPr="000360E7" w:rsidRDefault="000360E7" w:rsidP="000360E7">
      <w:pPr>
        <w:pStyle w:val="Heading1"/>
        <w:rPr>
          <w:color w:val="auto"/>
        </w:rPr>
      </w:pPr>
      <w:r w:rsidRPr="000360E7">
        <w:rPr>
          <w:color w:val="auto"/>
        </w:rPr>
        <w:t>6. Key Findings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360E7" w:rsidRPr="000360E7" w14:paraId="28BB678F" w14:textId="77777777" w:rsidTr="00AD6147">
        <w:tblPrEx>
          <w:tblCellMar>
            <w:top w:w="0" w:type="dxa"/>
            <w:bottom w:w="0" w:type="dxa"/>
          </w:tblCellMar>
        </w:tblPrEx>
        <w:trPr>
          <w:tblHeader/>
        </w:trPr>
        <w:tc>
          <w:tcPr>
            <w:tcW w:w="40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57B5A37A" w14:textId="77777777" w:rsidR="000360E7" w:rsidRPr="000360E7" w:rsidRDefault="000360E7" w:rsidP="00AD6147">
            <w:r w:rsidRPr="000360E7">
              <w:rPr>
                <w:b/>
                <w:bCs/>
                <w:sz w:val="20"/>
                <w:szCs w:val="20"/>
              </w:rPr>
              <w:t>KPI</w:t>
            </w:r>
          </w:p>
        </w:tc>
        <w:tc>
          <w:tcPr>
            <w:tcW w:w="536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6E4D5B7B" w14:textId="77777777" w:rsidR="000360E7" w:rsidRPr="000360E7" w:rsidRDefault="000360E7" w:rsidP="00AD6147">
            <w:r w:rsidRPr="000360E7">
              <w:rPr>
                <w:b/>
                <w:bCs/>
                <w:sz w:val="20"/>
                <w:szCs w:val="20"/>
              </w:rPr>
              <w:t>Result</w:t>
            </w:r>
          </w:p>
        </w:tc>
      </w:tr>
      <w:tr w:rsidR="000360E7" w:rsidRPr="000360E7" w14:paraId="19BA1681"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880A5C0" w14:textId="77777777" w:rsidR="000360E7" w:rsidRPr="000360E7" w:rsidRDefault="000360E7" w:rsidP="00AD6147">
            <w:r w:rsidRPr="000360E7">
              <w:rPr>
                <w:sz w:val="20"/>
                <w:szCs w:val="20"/>
              </w:rPr>
              <w:t>Top Category by Revenue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A63978F" w14:textId="77777777" w:rsidR="000360E7" w:rsidRPr="000360E7" w:rsidRDefault="000360E7" w:rsidP="00AD6147">
            <w:r w:rsidRPr="000360E7">
              <w:rPr>
                <w:sz w:val="20"/>
                <w:szCs w:val="20"/>
              </w:rPr>
              <w:t>Electronics</w:t>
            </w:r>
          </w:p>
        </w:tc>
      </w:tr>
      <w:tr w:rsidR="000360E7" w:rsidRPr="000360E7" w14:paraId="4998584B"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FE0644" w14:textId="77777777" w:rsidR="000360E7" w:rsidRPr="000360E7" w:rsidRDefault="000360E7" w:rsidP="00AD6147">
            <w:r w:rsidRPr="000360E7">
              <w:rPr>
                <w:sz w:val="20"/>
                <w:szCs w:val="20"/>
              </w:rPr>
              <w:t>Top Region by Revenue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32968" w14:textId="77777777" w:rsidR="000360E7" w:rsidRPr="000360E7" w:rsidRDefault="000360E7" w:rsidP="00AD6147">
            <w:r w:rsidRPr="000360E7">
              <w:rPr>
                <w:sz w:val="20"/>
                <w:szCs w:val="20"/>
              </w:rPr>
              <w:t>North America</w:t>
            </w:r>
          </w:p>
        </w:tc>
      </w:tr>
      <w:tr w:rsidR="000360E7" w:rsidRPr="000360E7" w14:paraId="1CEB74CB"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4800318" w14:textId="77777777" w:rsidR="000360E7" w:rsidRPr="000360E7" w:rsidRDefault="000360E7" w:rsidP="00AD6147">
            <w:r w:rsidRPr="000360E7">
              <w:rPr>
                <w:sz w:val="20"/>
                <w:szCs w:val="20"/>
              </w:rPr>
              <w:t>Top Sales Channel</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E03A55B" w14:textId="77777777" w:rsidR="000360E7" w:rsidRPr="000360E7" w:rsidRDefault="000360E7" w:rsidP="00AD6147">
            <w:r w:rsidRPr="000360E7">
              <w:rPr>
                <w:sz w:val="20"/>
                <w:szCs w:val="20"/>
              </w:rPr>
              <w:t>Online</w:t>
            </w:r>
          </w:p>
        </w:tc>
      </w:tr>
      <w:tr w:rsidR="000360E7" w:rsidRPr="000360E7" w14:paraId="4EE74DA3"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EC5668" w14:textId="77777777" w:rsidR="000360E7" w:rsidRPr="000360E7" w:rsidRDefault="000360E7" w:rsidP="00AD6147">
            <w:r w:rsidRPr="000360E7">
              <w:rPr>
                <w:sz w:val="20"/>
                <w:szCs w:val="20"/>
              </w:rPr>
              <w:t>Best Profit Margin Category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BB9245" w14:textId="77777777" w:rsidR="000360E7" w:rsidRPr="000360E7" w:rsidRDefault="000360E7" w:rsidP="00AD6147">
            <w:r w:rsidRPr="000360E7">
              <w:rPr>
                <w:sz w:val="20"/>
                <w:szCs w:val="20"/>
              </w:rPr>
              <w:t>Food &amp; Beverage (lowest base price, leaner margins)</w:t>
            </w:r>
          </w:p>
        </w:tc>
      </w:tr>
      <w:tr w:rsidR="000360E7" w:rsidRPr="000360E7" w14:paraId="1ABB5EB7"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A9A47B3" w14:textId="77777777" w:rsidR="000360E7" w:rsidRPr="000360E7" w:rsidRDefault="000360E7" w:rsidP="00AD6147">
            <w:r w:rsidRPr="000360E7">
              <w:rPr>
                <w:sz w:val="20"/>
                <w:szCs w:val="20"/>
              </w:rPr>
              <w:t>Peak Sales Month</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BBD5D91" w14:textId="77777777" w:rsidR="000360E7" w:rsidRPr="000360E7" w:rsidRDefault="000360E7" w:rsidP="00AD6147">
            <w:r w:rsidRPr="000360E7">
              <w:rPr>
                <w:sz w:val="20"/>
                <w:szCs w:val="20"/>
              </w:rPr>
              <w:t>June / July (mid-year seasonality peak)</w:t>
            </w:r>
          </w:p>
        </w:tc>
      </w:tr>
      <w:tr w:rsidR="000360E7" w:rsidRPr="000360E7" w14:paraId="3576326C"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2D608F" w14:textId="77777777" w:rsidR="000360E7" w:rsidRPr="000360E7" w:rsidRDefault="000360E7" w:rsidP="00AD6147">
            <w:r w:rsidRPr="000360E7">
              <w:rPr>
                <w:sz w:val="20"/>
                <w:szCs w:val="20"/>
              </w:rPr>
              <w:t>Discount–Margin Correlation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DE0BC3" w14:textId="77777777" w:rsidR="000360E7" w:rsidRPr="000360E7" w:rsidRDefault="000360E7" w:rsidP="00AD6147">
            <w:r w:rsidRPr="000360E7">
              <w:rPr>
                <w:sz w:val="20"/>
                <w:szCs w:val="20"/>
              </w:rPr>
              <w:t>Negative (~−0.4): higher discounts compress margins</w:t>
            </w:r>
          </w:p>
        </w:tc>
      </w:tr>
      <w:tr w:rsidR="000360E7" w:rsidRPr="000360E7" w14:paraId="7AFA6C9B"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279395F" w14:textId="77777777" w:rsidR="000360E7" w:rsidRPr="000360E7" w:rsidRDefault="000360E7" w:rsidP="00AD6147">
            <w:r w:rsidRPr="000360E7">
              <w:rPr>
                <w:sz w:val="20"/>
                <w:szCs w:val="20"/>
              </w:rPr>
              <w:t>Revenue Distribution Shape</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F9AA6B6" w14:textId="77777777" w:rsidR="000360E7" w:rsidRPr="000360E7" w:rsidRDefault="000360E7" w:rsidP="00AD6147">
            <w:r w:rsidRPr="000360E7">
              <w:rPr>
                <w:sz w:val="20"/>
                <w:szCs w:val="20"/>
              </w:rPr>
              <w:t>Right-skewed / log-normal (mean &gt; median)</w:t>
            </w:r>
          </w:p>
        </w:tc>
      </w:tr>
      <w:tr w:rsidR="000360E7" w:rsidRPr="000360E7" w14:paraId="448A25CF" w14:textId="77777777" w:rsidTr="00AD614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256400" w14:textId="77777777" w:rsidR="000360E7" w:rsidRPr="000360E7" w:rsidRDefault="000360E7" w:rsidP="00AD6147">
            <w:r w:rsidRPr="000360E7">
              <w:rPr>
                <w:sz w:val="20"/>
                <w:szCs w:val="20"/>
              </w:rPr>
              <w:t>Outlier Rate (Revenue)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7A5134" w14:textId="77777777" w:rsidR="000360E7" w:rsidRPr="000360E7" w:rsidRDefault="000360E7" w:rsidP="00AD6147">
            <w:r w:rsidRPr="000360E7">
              <w:rPr>
                <w:sz w:val="20"/>
                <w:szCs w:val="20"/>
              </w:rPr>
              <w:t>~8–10% of transactions flagged by IQR method</w:t>
            </w:r>
          </w:p>
        </w:tc>
      </w:tr>
    </w:tbl>
    <w:p w14:paraId="02D961F3" w14:textId="77777777" w:rsidR="000360E7" w:rsidRPr="000360E7" w:rsidRDefault="000360E7" w:rsidP="000360E7">
      <w:pPr>
        <w:spacing w:before="200" w:after="80"/>
      </w:pPr>
    </w:p>
    <w:p w14:paraId="688F6265" w14:textId="77777777" w:rsidR="000360E7" w:rsidRPr="000360E7" w:rsidRDefault="000360E7" w:rsidP="000360E7">
      <w:pPr>
        <w:spacing w:before="200" w:after="120"/>
      </w:pPr>
      <w:r w:rsidRPr="000360E7">
        <w:rPr>
          <w:b/>
          <w:bCs/>
          <w:sz w:val="24"/>
          <w:szCs w:val="24"/>
        </w:rPr>
        <w:t>Notable Patterns</w:t>
      </w:r>
    </w:p>
    <w:p w14:paraId="5FBEA298" w14:textId="77777777" w:rsidR="000360E7" w:rsidRPr="000360E7" w:rsidRDefault="000360E7" w:rsidP="000360E7">
      <w:pPr>
        <w:pStyle w:val="ListParagraph"/>
        <w:numPr>
          <w:ilvl w:val="0"/>
          <w:numId w:val="1"/>
        </w:numPr>
        <w:spacing w:before="60" w:after="60"/>
      </w:pPr>
      <w:r w:rsidRPr="000360E7">
        <w:t>Electronics dominates revenue due to its high base price ($800) despite similar transaction frequency to other categories.</w:t>
      </w:r>
    </w:p>
    <w:p w14:paraId="2F709343" w14:textId="77777777" w:rsidR="000360E7" w:rsidRPr="000360E7" w:rsidRDefault="000360E7" w:rsidP="000360E7">
      <w:pPr>
        <w:pStyle w:val="ListParagraph"/>
        <w:numPr>
          <w:ilvl w:val="0"/>
          <w:numId w:val="1"/>
        </w:numPr>
        <w:spacing w:before="60" w:after="60"/>
      </w:pPr>
      <w:r w:rsidRPr="000360E7">
        <w:t>North America's 1.4× multiplier makes it the clear revenue leader across all categories.</w:t>
      </w:r>
    </w:p>
    <w:p w14:paraId="0CCE365A" w14:textId="77777777" w:rsidR="000360E7" w:rsidRPr="000360E7" w:rsidRDefault="000360E7" w:rsidP="000360E7">
      <w:pPr>
        <w:pStyle w:val="ListParagraph"/>
        <w:numPr>
          <w:ilvl w:val="0"/>
          <w:numId w:val="1"/>
        </w:numPr>
        <w:spacing w:before="60" w:after="60"/>
      </w:pPr>
      <w:r w:rsidRPr="000360E7">
        <w:t>Seasonal peaks are consistent across both 2022 and 2023, validating the sinusoidal generation function.</w:t>
      </w:r>
    </w:p>
    <w:p w14:paraId="5E07D955" w14:textId="77777777" w:rsidR="000360E7" w:rsidRPr="000360E7" w:rsidRDefault="000360E7" w:rsidP="000360E7">
      <w:pPr>
        <w:pStyle w:val="ListParagraph"/>
        <w:numPr>
          <w:ilvl w:val="0"/>
          <w:numId w:val="1"/>
        </w:numPr>
        <w:spacing w:before="60" w:after="60"/>
      </w:pPr>
      <w:r w:rsidRPr="000360E7">
        <w:t>The discount–margin correlation confirms that excessive discounting is value-destructive; transactions with 25% discounts show materially lower profit margins.</w:t>
      </w:r>
    </w:p>
    <w:p w14:paraId="6E298C62" w14:textId="77777777" w:rsidR="000360E7" w:rsidRPr="000360E7" w:rsidRDefault="000360E7" w:rsidP="000360E7">
      <w:pPr>
        <w:pStyle w:val="ListParagraph"/>
        <w:numPr>
          <w:ilvl w:val="0"/>
          <w:numId w:val="1"/>
        </w:numPr>
        <w:spacing w:before="60" w:after="60"/>
      </w:pPr>
      <w:r w:rsidRPr="000360E7">
        <w:t>Customer satisfaction does not show a strong monotonic relationship with transaction value, suggesting satisfaction is driven by factors beyond spend level.</w:t>
      </w:r>
    </w:p>
    <w:p w14:paraId="4AFB8B21" w14:textId="77777777" w:rsidR="000360E7" w:rsidRPr="000360E7" w:rsidRDefault="000360E7" w:rsidP="000360E7">
      <w:pPr>
        <w:spacing w:before="60" w:after="60"/>
      </w:pPr>
    </w:p>
    <w:p w14:paraId="2F1550D3" w14:textId="77777777" w:rsidR="000360E7" w:rsidRPr="000360E7" w:rsidRDefault="000360E7" w:rsidP="000360E7">
      <w:pPr>
        <w:spacing w:before="60" w:after="60"/>
      </w:pPr>
    </w:p>
    <w:p w14:paraId="5FCA6E57" w14:textId="77777777" w:rsidR="000360E7" w:rsidRPr="000360E7" w:rsidRDefault="000360E7" w:rsidP="000360E7">
      <w:pPr>
        <w:pStyle w:val="Heading1"/>
        <w:rPr>
          <w:color w:val="auto"/>
        </w:rPr>
      </w:pPr>
      <w:r w:rsidRPr="000360E7">
        <w:rPr>
          <w:color w:val="auto"/>
        </w:rPr>
        <w:lastRenderedPageBreak/>
        <w:t>7. Evaluation</w:t>
      </w:r>
    </w:p>
    <w:p w14:paraId="73F7E894" w14:textId="77777777" w:rsidR="000360E7" w:rsidRPr="000360E7" w:rsidRDefault="000360E7" w:rsidP="000360E7">
      <w:pPr>
        <w:pStyle w:val="Heading2"/>
        <w:rPr>
          <w:color w:val="auto"/>
        </w:rPr>
      </w:pPr>
      <w:proofErr w:type="gramStart"/>
      <w:r w:rsidRPr="000360E7">
        <w:rPr>
          <w:color w:val="auto"/>
        </w:rPr>
        <w:t>7.1  Strengths</w:t>
      </w:r>
      <w:proofErr w:type="gramEnd"/>
    </w:p>
    <w:p w14:paraId="08A261F7" w14:textId="77777777" w:rsidR="000360E7" w:rsidRPr="000360E7" w:rsidRDefault="000360E7" w:rsidP="000360E7">
      <w:pPr>
        <w:pStyle w:val="ListParagraph"/>
        <w:numPr>
          <w:ilvl w:val="0"/>
          <w:numId w:val="1"/>
        </w:numPr>
        <w:spacing w:before="60" w:after="60"/>
      </w:pPr>
      <w:r w:rsidRPr="000360E7">
        <w:t>Full reproducibility: fixed random seed ensures identical results across all runs and environments.</w:t>
      </w:r>
    </w:p>
    <w:p w14:paraId="5894FF4B" w14:textId="77777777" w:rsidR="000360E7" w:rsidRPr="000360E7" w:rsidRDefault="000360E7" w:rsidP="000360E7">
      <w:pPr>
        <w:pStyle w:val="ListParagraph"/>
        <w:numPr>
          <w:ilvl w:val="0"/>
          <w:numId w:val="1"/>
        </w:numPr>
        <w:spacing w:before="60" w:after="60"/>
      </w:pPr>
      <w:r w:rsidRPr="000360E7">
        <w:t xml:space="preserve">Multi-layered </w:t>
      </w:r>
      <w:proofErr w:type="spellStart"/>
      <w:r w:rsidRPr="000360E7">
        <w:t>visualisation</w:t>
      </w:r>
      <w:proofErr w:type="spellEnd"/>
      <w:r w:rsidRPr="000360E7">
        <w:t xml:space="preserve">: the 3×3 static dashboard combined with interactive </w:t>
      </w:r>
      <w:proofErr w:type="spellStart"/>
      <w:r w:rsidRPr="000360E7">
        <w:t>Plotly</w:t>
      </w:r>
      <w:proofErr w:type="spellEnd"/>
      <w:r w:rsidRPr="000360E7">
        <w:t xml:space="preserve"> charts provides both at-a-glance summaries and drill-down capability.</w:t>
      </w:r>
    </w:p>
    <w:p w14:paraId="6712D3C9" w14:textId="77777777" w:rsidR="000360E7" w:rsidRPr="000360E7" w:rsidRDefault="000360E7" w:rsidP="000360E7">
      <w:pPr>
        <w:pStyle w:val="ListParagraph"/>
        <w:numPr>
          <w:ilvl w:val="0"/>
          <w:numId w:val="1"/>
        </w:numPr>
        <w:spacing w:before="60" w:after="60"/>
      </w:pPr>
      <w:r w:rsidRPr="000360E7">
        <w:t>Realistic data model: the multiplicative revenue model with seasonality, regional multipliers, and log-normal noise produces distributions that closely resemble real retail datasets.</w:t>
      </w:r>
    </w:p>
    <w:p w14:paraId="5853A34E" w14:textId="77777777" w:rsidR="000360E7" w:rsidRPr="000360E7" w:rsidRDefault="000360E7" w:rsidP="000360E7">
      <w:pPr>
        <w:pStyle w:val="ListParagraph"/>
        <w:numPr>
          <w:ilvl w:val="0"/>
          <w:numId w:val="1"/>
        </w:numPr>
        <w:spacing w:before="60" w:after="60"/>
      </w:pPr>
      <w:r w:rsidRPr="000360E7">
        <w:t>Clear business framing: KPIs are computed programmatically and printed in a business-readable format, bridging the gap between analysis and decision-making.</w:t>
      </w:r>
    </w:p>
    <w:p w14:paraId="1BACC6A6" w14:textId="77777777" w:rsidR="000360E7" w:rsidRPr="000360E7" w:rsidRDefault="000360E7" w:rsidP="000360E7">
      <w:pPr>
        <w:pStyle w:val="ListParagraph"/>
        <w:numPr>
          <w:ilvl w:val="0"/>
          <w:numId w:val="1"/>
        </w:numPr>
        <w:spacing w:before="60" w:after="60"/>
      </w:pPr>
      <w:r w:rsidRPr="000360E7">
        <w:t xml:space="preserve">Modular structure: each step (generation, cleaning, </w:t>
      </w:r>
      <w:proofErr w:type="spellStart"/>
      <w:r w:rsidRPr="000360E7">
        <w:t>visualisation</w:t>
      </w:r>
      <w:proofErr w:type="spellEnd"/>
      <w:r w:rsidRPr="000360E7">
        <w:t>, insight) is isolated in its own notebook cell for clarity and maintainability.</w:t>
      </w:r>
    </w:p>
    <w:p w14:paraId="4E4D8394" w14:textId="77777777" w:rsidR="000360E7" w:rsidRPr="000360E7" w:rsidRDefault="000360E7" w:rsidP="000360E7">
      <w:pPr>
        <w:pStyle w:val="Heading2"/>
        <w:rPr>
          <w:color w:val="auto"/>
        </w:rPr>
      </w:pPr>
      <w:proofErr w:type="gramStart"/>
      <w:r w:rsidRPr="000360E7">
        <w:rPr>
          <w:color w:val="auto"/>
        </w:rPr>
        <w:t>7.2  Limitations</w:t>
      </w:r>
      <w:proofErr w:type="gramEnd"/>
    </w:p>
    <w:p w14:paraId="0EBDA43A" w14:textId="77777777" w:rsidR="000360E7" w:rsidRPr="000360E7" w:rsidRDefault="000360E7" w:rsidP="000360E7">
      <w:pPr>
        <w:pStyle w:val="ListParagraph"/>
        <w:numPr>
          <w:ilvl w:val="0"/>
          <w:numId w:val="1"/>
        </w:numPr>
        <w:spacing w:before="60" w:after="60"/>
      </w:pPr>
      <w:r w:rsidRPr="000360E7">
        <w:t>Synthetic data: the dataset does not capture real-world complexities such as supply chain disruptions, marketing spend effects, or competitor pricing.</w:t>
      </w:r>
    </w:p>
    <w:p w14:paraId="1C520849" w14:textId="77777777" w:rsidR="000360E7" w:rsidRPr="000360E7" w:rsidRDefault="000360E7" w:rsidP="000360E7">
      <w:pPr>
        <w:pStyle w:val="ListParagraph"/>
        <w:numPr>
          <w:ilvl w:val="0"/>
          <w:numId w:val="1"/>
        </w:numPr>
        <w:spacing w:before="60" w:after="60"/>
      </w:pPr>
      <w:r w:rsidRPr="000360E7">
        <w:t>Static correlations: the Pearson correlation matrix assumes linear relationships and may miss non-linear dependencies between variables.</w:t>
      </w:r>
    </w:p>
    <w:p w14:paraId="12148960" w14:textId="77777777" w:rsidR="000360E7" w:rsidRPr="000360E7" w:rsidRDefault="000360E7" w:rsidP="000360E7">
      <w:pPr>
        <w:pStyle w:val="ListParagraph"/>
        <w:numPr>
          <w:ilvl w:val="0"/>
          <w:numId w:val="1"/>
        </w:numPr>
        <w:spacing w:before="60" w:after="60"/>
      </w:pPr>
      <w:r w:rsidRPr="000360E7">
        <w:t>No predictive modelling: the project stops at EDA and does not progress to forecasting or classification tasks.</w:t>
      </w:r>
    </w:p>
    <w:p w14:paraId="38E6EBD6" w14:textId="77777777" w:rsidR="000360E7" w:rsidRPr="000360E7" w:rsidRDefault="000360E7" w:rsidP="000360E7">
      <w:pPr>
        <w:pStyle w:val="ListParagraph"/>
        <w:numPr>
          <w:ilvl w:val="0"/>
          <w:numId w:val="1"/>
        </w:numPr>
        <w:spacing w:before="60" w:after="60"/>
      </w:pPr>
      <w:r w:rsidRPr="000360E7">
        <w:t>No geographic granularity: regions are broad continents; city-level or country-level analysis would yield richer insights.</w:t>
      </w:r>
    </w:p>
    <w:p w14:paraId="0DF240EB" w14:textId="77777777" w:rsidR="000360E7" w:rsidRPr="000360E7" w:rsidRDefault="000360E7" w:rsidP="000360E7">
      <w:pPr>
        <w:pStyle w:val="ListParagraph"/>
        <w:numPr>
          <w:ilvl w:val="0"/>
          <w:numId w:val="1"/>
        </w:numPr>
        <w:spacing w:before="60" w:after="60"/>
      </w:pPr>
      <w:r w:rsidRPr="000360E7">
        <w:t>Customer-level analysis limited: without a persistent customer ID, cohort analysis and customer lifetime value cannot be computed.</w:t>
      </w:r>
    </w:p>
    <w:p w14:paraId="21B1387C" w14:textId="77777777" w:rsidR="000360E7" w:rsidRPr="000360E7" w:rsidRDefault="000360E7" w:rsidP="000360E7">
      <w:pPr>
        <w:pStyle w:val="Heading2"/>
        <w:rPr>
          <w:color w:val="auto"/>
        </w:rPr>
      </w:pPr>
      <w:proofErr w:type="gramStart"/>
      <w:r w:rsidRPr="000360E7">
        <w:rPr>
          <w:color w:val="auto"/>
        </w:rPr>
        <w:t>7.3  Technical</w:t>
      </w:r>
      <w:proofErr w:type="gramEnd"/>
      <w:r w:rsidRPr="000360E7">
        <w:rPr>
          <w:color w:val="auto"/>
        </w:rPr>
        <w:t xml:space="preserve"> Accuracy</w:t>
      </w:r>
    </w:p>
    <w:p w14:paraId="26D0C0F8" w14:textId="77777777" w:rsidR="000360E7" w:rsidRPr="000360E7" w:rsidRDefault="000360E7" w:rsidP="000360E7">
      <w:pPr>
        <w:pStyle w:val="ListParagraph"/>
        <w:numPr>
          <w:ilvl w:val="0"/>
          <w:numId w:val="1"/>
        </w:numPr>
        <w:spacing w:before="60" w:after="60"/>
      </w:pPr>
      <w:r w:rsidRPr="000360E7">
        <w:t xml:space="preserve">The Attribute Error on the units line (Index has no attribute clip) is resolved by explicitly casting revenue and </w:t>
      </w:r>
      <w:proofErr w:type="spellStart"/>
      <w:r w:rsidRPr="000360E7">
        <w:t>base_revenue</w:t>
      </w:r>
      <w:proofErr w:type="spellEnd"/>
      <w:r w:rsidRPr="000360E7">
        <w:t xml:space="preserve"> to </w:t>
      </w:r>
      <w:proofErr w:type="spellStart"/>
      <w:proofErr w:type="gramStart"/>
      <w:r w:rsidRPr="000360E7">
        <w:t>np.array</w:t>
      </w:r>
      <w:proofErr w:type="spellEnd"/>
      <w:proofErr w:type="gramEnd"/>
      <w:r w:rsidRPr="000360E7">
        <w:t>() before arithmetic operations, preventing unintended pandas Index propagation.</w:t>
      </w:r>
    </w:p>
    <w:p w14:paraId="3187AE5B" w14:textId="77777777" w:rsidR="000360E7" w:rsidRPr="000360E7" w:rsidRDefault="000360E7" w:rsidP="000360E7">
      <w:pPr>
        <w:pStyle w:val="ListParagraph"/>
        <w:numPr>
          <w:ilvl w:val="0"/>
          <w:numId w:val="1"/>
        </w:numPr>
        <w:spacing w:before="60" w:after="60"/>
      </w:pPr>
      <w:r w:rsidRPr="000360E7">
        <w:t>All chart axes are labelled, legends included, and figures saved at 150 DPI for clear GitHub rendering.</w:t>
      </w:r>
    </w:p>
    <w:p w14:paraId="3D389EBE" w14:textId="77777777" w:rsidR="000360E7" w:rsidRPr="000360E7" w:rsidRDefault="000360E7" w:rsidP="000360E7">
      <w:pPr>
        <w:spacing w:before="60" w:after="60"/>
      </w:pPr>
    </w:p>
    <w:p w14:paraId="402EB604" w14:textId="77777777" w:rsidR="000360E7" w:rsidRPr="000360E7" w:rsidRDefault="000360E7" w:rsidP="000360E7">
      <w:pPr>
        <w:spacing w:before="60" w:after="60"/>
      </w:pPr>
    </w:p>
    <w:p w14:paraId="5B098CDF" w14:textId="77777777" w:rsidR="000360E7" w:rsidRPr="000360E7" w:rsidRDefault="000360E7" w:rsidP="000360E7">
      <w:pPr>
        <w:spacing w:before="60" w:after="60"/>
      </w:pPr>
    </w:p>
    <w:p w14:paraId="186E238D" w14:textId="77777777" w:rsidR="000360E7" w:rsidRPr="000360E7" w:rsidRDefault="000360E7" w:rsidP="000360E7">
      <w:pPr>
        <w:spacing w:before="60" w:after="60"/>
      </w:pPr>
    </w:p>
    <w:p w14:paraId="54569836" w14:textId="77777777" w:rsidR="000360E7" w:rsidRPr="000360E7" w:rsidRDefault="000360E7" w:rsidP="000360E7">
      <w:pPr>
        <w:spacing w:before="60" w:after="60"/>
      </w:pPr>
    </w:p>
    <w:p w14:paraId="191A2E1B" w14:textId="77777777" w:rsidR="000360E7" w:rsidRPr="000360E7" w:rsidRDefault="000360E7" w:rsidP="000360E7">
      <w:pPr>
        <w:spacing w:before="60" w:after="60"/>
      </w:pPr>
    </w:p>
    <w:p w14:paraId="1C677729" w14:textId="77777777" w:rsidR="000360E7" w:rsidRPr="000360E7" w:rsidRDefault="000360E7" w:rsidP="000360E7">
      <w:pPr>
        <w:spacing w:before="60" w:after="60"/>
      </w:pPr>
    </w:p>
    <w:p w14:paraId="48531FF5" w14:textId="77777777" w:rsidR="000360E7" w:rsidRPr="000360E7" w:rsidRDefault="000360E7" w:rsidP="000360E7">
      <w:pPr>
        <w:spacing w:before="60" w:after="60"/>
      </w:pPr>
    </w:p>
    <w:p w14:paraId="37FDDF75" w14:textId="77777777" w:rsidR="000360E7" w:rsidRPr="000360E7" w:rsidRDefault="000360E7" w:rsidP="000360E7">
      <w:pPr>
        <w:spacing w:before="60" w:after="60"/>
      </w:pPr>
    </w:p>
    <w:p w14:paraId="21726319" w14:textId="77777777" w:rsidR="000360E7" w:rsidRPr="000360E7" w:rsidRDefault="000360E7" w:rsidP="000360E7">
      <w:pPr>
        <w:pStyle w:val="Heading1"/>
        <w:rPr>
          <w:color w:val="auto"/>
        </w:rPr>
      </w:pPr>
      <w:r w:rsidRPr="000360E7">
        <w:rPr>
          <w:color w:val="auto"/>
        </w:rPr>
        <w:lastRenderedPageBreak/>
        <w:t>8. Further Studies &amp; Future Work</w:t>
      </w:r>
    </w:p>
    <w:p w14:paraId="3C507685" w14:textId="77777777" w:rsidR="000360E7" w:rsidRPr="000360E7" w:rsidRDefault="000360E7" w:rsidP="000360E7">
      <w:pPr>
        <w:spacing w:before="80" w:after="80"/>
      </w:pPr>
      <w:r w:rsidRPr="000360E7">
        <w:t>This EDA project establishes a solid analytical foundation. The following extensions would significantly increase its depth and practical value:</w:t>
      </w:r>
    </w:p>
    <w:p w14:paraId="75DFAE3F" w14:textId="77777777" w:rsidR="000360E7" w:rsidRPr="000360E7" w:rsidRDefault="000360E7" w:rsidP="000360E7">
      <w:pPr>
        <w:spacing w:before="120" w:after="60"/>
      </w:pPr>
    </w:p>
    <w:p w14:paraId="212C903D" w14:textId="77777777" w:rsidR="000360E7" w:rsidRPr="000360E7" w:rsidRDefault="000360E7" w:rsidP="000360E7">
      <w:pPr>
        <w:spacing w:before="200" w:after="120"/>
      </w:pPr>
      <w:r w:rsidRPr="000360E7">
        <w:rPr>
          <w:b/>
          <w:bCs/>
          <w:sz w:val="24"/>
          <w:szCs w:val="24"/>
        </w:rPr>
        <w:t>Predictive Modelling</w:t>
      </w:r>
    </w:p>
    <w:p w14:paraId="45A6369F" w14:textId="77777777" w:rsidR="000360E7" w:rsidRPr="000360E7" w:rsidRDefault="000360E7" w:rsidP="000360E7">
      <w:pPr>
        <w:pStyle w:val="ListParagraph"/>
        <w:numPr>
          <w:ilvl w:val="0"/>
          <w:numId w:val="1"/>
        </w:numPr>
        <w:spacing w:before="60" w:after="60"/>
      </w:pPr>
      <w:r w:rsidRPr="000360E7">
        <w:t>Time series forecasting: apply ARIMA, Prophet, or LSTM models to forecast monthly revenue using the seasonal patterns identified in EDA.</w:t>
      </w:r>
    </w:p>
    <w:p w14:paraId="148A5006" w14:textId="77777777" w:rsidR="000360E7" w:rsidRPr="000360E7" w:rsidRDefault="000360E7" w:rsidP="000360E7">
      <w:pPr>
        <w:pStyle w:val="ListParagraph"/>
        <w:numPr>
          <w:ilvl w:val="0"/>
          <w:numId w:val="1"/>
        </w:numPr>
        <w:spacing w:before="60" w:after="60"/>
      </w:pPr>
      <w:r w:rsidRPr="000360E7">
        <w:t>Revenue regression: build a linear or gradient boosting regression model using category, region, channel, discount, and satisfaction as features.</w:t>
      </w:r>
    </w:p>
    <w:p w14:paraId="192CBCFD" w14:textId="77777777" w:rsidR="000360E7" w:rsidRPr="000360E7" w:rsidRDefault="000360E7" w:rsidP="000360E7">
      <w:pPr>
        <w:pStyle w:val="ListParagraph"/>
        <w:numPr>
          <w:ilvl w:val="0"/>
          <w:numId w:val="1"/>
        </w:numPr>
        <w:spacing w:before="60" w:after="60"/>
      </w:pPr>
      <w:r w:rsidRPr="000360E7">
        <w:t>Churn / satisfaction classification: predict whether a customer will give a low satisfaction score based on transaction attributes.</w:t>
      </w:r>
    </w:p>
    <w:p w14:paraId="645B0256" w14:textId="77777777" w:rsidR="000360E7" w:rsidRPr="000360E7" w:rsidRDefault="000360E7" w:rsidP="000360E7">
      <w:pPr>
        <w:spacing w:before="200" w:after="120"/>
      </w:pPr>
      <w:r w:rsidRPr="000360E7">
        <w:rPr>
          <w:b/>
          <w:bCs/>
          <w:sz w:val="24"/>
          <w:szCs w:val="24"/>
        </w:rPr>
        <w:t>Advanced Analytics</w:t>
      </w:r>
    </w:p>
    <w:p w14:paraId="12758193" w14:textId="77777777" w:rsidR="000360E7" w:rsidRPr="000360E7" w:rsidRDefault="000360E7" w:rsidP="000360E7">
      <w:pPr>
        <w:pStyle w:val="ListParagraph"/>
        <w:numPr>
          <w:ilvl w:val="0"/>
          <w:numId w:val="1"/>
        </w:numPr>
        <w:spacing w:before="60" w:after="60"/>
      </w:pPr>
      <w:r w:rsidRPr="000360E7">
        <w:t>Customer segmentation: introduce a persistent customer ID and apply K-Means or DBSCAN clustering on RFM (Recency, Frequency, Monetary) metrics.</w:t>
      </w:r>
    </w:p>
    <w:p w14:paraId="40F8A032" w14:textId="77777777" w:rsidR="000360E7" w:rsidRPr="000360E7" w:rsidRDefault="000360E7" w:rsidP="000360E7">
      <w:pPr>
        <w:pStyle w:val="ListParagraph"/>
        <w:numPr>
          <w:ilvl w:val="0"/>
          <w:numId w:val="1"/>
        </w:numPr>
        <w:spacing w:before="60" w:after="60"/>
      </w:pPr>
      <w:r w:rsidRPr="000360E7">
        <w:t xml:space="preserve">Market basket analysis: extend the dataset with product-level SKUs and apply </w:t>
      </w:r>
      <w:proofErr w:type="spellStart"/>
      <w:r w:rsidRPr="000360E7">
        <w:t>Apriori</w:t>
      </w:r>
      <w:proofErr w:type="spellEnd"/>
      <w:r w:rsidRPr="000360E7">
        <w:t xml:space="preserve"> or FP-Growth for association rule mining.</w:t>
      </w:r>
    </w:p>
    <w:p w14:paraId="1D26760F" w14:textId="77777777" w:rsidR="000360E7" w:rsidRPr="000360E7" w:rsidRDefault="000360E7" w:rsidP="000360E7">
      <w:pPr>
        <w:pStyle w:val="ListParagraph"/>
        <w:numPr>
          <w:ilvl w:val="0"/>
          <w:numId w:val="1"/>
        </w:numPr>
        <w:spacing w:before="60" w:after="60"/>
      </w:pPr>
      <w:r w:rsidRPr="000360E7">
        <w:t>A/B test simulation: model the effect of different discount strategies across randomly assigned customer groups and compute statistical significance.</w:t>
      </w:r>
    </w:p>
    <w:p w14:paraId="678BD365" w14:textId="77777777" w:rsidR="000360E7" w:rsidRPr="000360E7" w:rsidRDefault="000360E7" w:rsidP="000360E7">
      <w:pPr>
        <w:spacing w:before="200" w:after="120"/>
      </w:pPr>
      <w:r w:rsidRPr="000360E7">
        <w:rPr>
          <w:b/>
          <w:bCs/>
          <w:sz w:val="24"/>
          <w:szCs w:val="24"/>
        </w:rPr>
        <w:t>Data Enrichment</w:t>
      </w:r>
    </w:p>
    <w:p w14:paraId="7A39C180" w14:textId="77777777" w:rsidR="000360E7" w:rsidRPr="000360E7" w:rsidRDefault="000360E7" w:rsidP="000360E7">
      <w:pPr>
        <w:pStyle w:val="ListParagraph"/>
        <w:numPr>
          <w:ilvl w:val="0"/>
          <w:numId w:val="1"/>
        </w:numPr>
        <w:spacing w:before="60" w:after="60"/>
      </w:pPr>
      <w:r w:rsidRPr="000360E7">
        <w:t>Real dataset integration: apply the same EDA pipeline to a real-world dataset such as the Kaggle Superstore dataset or a public retail API.</w:t>
      </w:r>
    </w:p>
    <w:p w14:paraId="14C1365A" w14:textId="77777777" w:rsidR="000360E7" w:rsidRPr="000360E7" w:rsidRDefault="000360E7" w:rsidP="000360E7">
      <w:pPr>
        <w:pStyle w:val="ListParagraph"/>
        <w:numPr>
          <w:ilvl w:val="0"/>
          <w:numId w:val="1"/>
        </w:numPr>
        <w:spacing w:before="60" w:after="60"/>
      </w:pPr>
      <w:r w:rsidRPr="000360E7">
        <w:t>External data fusion: join with macroeconomic indicators (GDP, CPI, exchange rates) to study economic sensitivity across regions.</w:t>
      </w:r>
    </w:p>
    <w:p w14:paraId="534ECF12" w14:textId="77777777" w:rsidR="000360E7" w:rsidRPr="000360E7" w:rsidRDefault="000360E7" w:rsidP="000360E7">
      <w:pPr>
        <w:pStyle w:val="ListParagraph"/>
        <w:numPr>
          <w:ilvl w:val="0"/>
          <w:numId w:val="1"/>
        </w:numPr>
        <w:spacing w:before="60" w:after="60"/>
      </w:pPr>
      <w:r w:rsidRPr="000360E7">
        <w:t xml:space="preserve">Geospatial </w:t>
      </w:r>
      <w:proofErr w:type="spellStart"/>
      <w:r w:rsidRPr="000360E7">
        <w:t>visualisation</w:t>
      </w:r>
      <w:proofErr w:type="spellEnd"/>
      <w:r w:rsidRPr="000360E7">
        <w:t xml:space="preserve">: add country-level granularity and </w:t>
      </w:r>
      <w:proofErr w:type="spellStart"/>
      <w:r w:rsidRPr="000360E7">
        <w:t>visualise</w:t>
      </w:r>
      <w:proofErr w:type="spellEnd"/>
      <w:r w:rsidRPr="000360E7">
        <w:t xml:space="preserve"> revenue on interactive choropleth maps using </w:t>
      </w:r>
      <w:proofErr w:type="spellStart"/>
      <w:r w:rsidRPr="000360E7">
        <w:t>Plotly</w:t>
      </w:r>
      <w:proofErr w:type="spellEnd"/>
      <w:r w:rsidRPr="000360E7">
        <w:t xml:space="preserve"> or Folium.</w:t>
      </w:r>
    </w:p>
    <w:p w14:paraId="116ABE1C" w14:textId="77777777" w:rsidR="000360E7" w:rsidRPr="000360E7" w:rsidRDefault="000360E7" w:rsidP="000360E7">
      <w:pPr>
        <w:spacing w:before="200" w:after="120"/>
      </w:pPr>
      <w:r w:rsidRPr="000360E7">
        <w:rPr>
          <w:b/>
          <w:bCs/>
          <w:sz w:val="24"/>
          <w:szCs w:val="24"/>
        </w:rPr>
        <w:t>Dashboard &amp; Deployment</w:t>
      </w:r>
    </w:p>
    <w:p w14:paraId="470BE01C" w14:textId="77777777" w:rsidR="000360E7" w:rsidRPr="000360E7" w:rsidRDefault="000360E7" w:rsidP="000360E7">
      <w:pPr>
        <w:pStyle w:val="ListParagraph"/>
        <w:numPr>
          <w:ilvl w:val="0"/>
          <w:numId w:val="1"/>
        </w:numPr>
        <w:spacing w:before="60" w:after="60"/>
      </w:pPr>
      <w:r w:rsidRPr="000360E7">
        <w:t xml:space="preserve">Interactive web dashboard: port the </w:t>
      </w:r>
      <w:proofErr w:type="spellStart"/>
      <w:r w:rsidRPr="000360E7">
        <w:t>visualisations</w:t>
      </w:r>
      <w:proofErr w:type="spellEnd"/>
      <w:r w:rsidRPr="000360E7">
        <w:t xml:space="preserve"> to a </w:t>
      </w:r>
      <w:proofErr w:type="spellStart"/>
      <w:r w:rsidRPr="000360E7">
        <w:t>Streamlit</w:t>
      </w:r>
      <w:proofErr w:type="spellEnd"/>
      <w:r w:rsidRPr="000360E7">
        <w:t xml:space="preserve"> or Dash application deployable on Heroku or Hugging Face Spaces.</w:t>
      </w:r>
    </w:p>
    <w:p w14:paraId="2DA164E5" w14:textId="77777777" w:rsidR="000360E7" w:rsidRPr="000360E7" w:rsidRDefault="000360E7" w:rsidP="000360E7">
      <w:pPr>
        <w:pStyle w:val="ListParagraph"/>
        <w:numPr>
          <w:ilvl w:val="0"/>
          <w:numId w:val="1"/>
        </w:numPr>
        <w:spacing w:before="60" w:after="60"/>
      </w:pPr>
      <w:r w:rsidRPr="000360E7">
        <w:t>Automated reporting: build a scheduled pipeline using Prefect or Airflow that re-runs the EDA and emails a PDF summary weekly.</w:t>
      </w:r>
    </w:p>
    <w:p w14:paraId="23A86D0D" w14:textId="77777777" w:rsidR="000360E7" w:rsidRPr="000360E7" w:rsidRDefault="000360E7" w:rsidP="000360E7">
      <w:pPr>
        <w:pStyle w:val="ListParagraph"/>
        <w:numPr>
          <w:ilvl w:val="0"/>
          <w:numId w:val="1"/>
        </w:numPr>
        <w:spacing w:before="60" w:after="60"/>
      </w:pPr>
      <w:r w:rsidRPr="000360E7">
        <w:t xml:space="preserve">Unit tests: add </w:t>
      </w:r>
      <w:proofErr w:type="spellStart"/>
      <w:r w:rsidRPr="000360E7">
        <w:t>pytest</w:t>
      </w:r>
      <w:proofErr w:type="spellEnd"/>
      <w:r w:rsidRPr="000360E7">
        <w:t xml:space="preserve"> coverage for the data generation functions and statistical computations to ensure pipeline robustness.</w:t>
      </w:r>
    </w:p>
    <w:p w14:paraId="0F6C469F" w14:textId="77777777" w:rsidR="000360E7" w:rsidRPr="000360E7" w:rsidRDefault="000360E7" w:rsidP="000360E7">
      <w:pPr>
        <w:spacing w:before="60" w:after="60"/>
      </w:pPr>
    </w:p>
    <w:p w14:paraId="47DDEC65" w14:textId="77777777" w:rsidR="000360E7" w:rsidRPr="000360E7" w:rsidRDefault="000360E7" w:rsidP="000360E7">
      <w:pPr>
        <w:spacing w:before="60" w:after="60"/>
      </w:pPr>
    </w:p>
    <w:p w14:paraId="27C2C618" w14:textId="77777777" w:rsidR="000360E7" w:rsidRPr="000360E7" w:rsidRDefault="000360E7" w:rsidP="000360E7">
      <w:pPr>
        <w:spacing w:before="60" w:after="60"/>
      </w:pPr>
    </w:p>
    <w:p w14:paraId="763653AB" w14:textId="77777777" w:rsidR="000360E7" w:rsidRPr="000360E7" w:rsidRDefault="000360E7" w:rsidP="000360E7">
      <w:pPr>
        <w:spacing w:before="60" w:after="60"/>
      </w:pPr>
    </w:p>
    <w:p w14:paraId="1D34B5DE" w14:textId="77777777" w:rsidR="000360E7" w:rsidRPr="000360E7" w:rsidRDefault="000360E7" w:rsidP="000360E7">
      <w:pPr>
        <w:spacing w:before="60" w:after="60"/>
      </w:pPr>
    </w:p>
    <w:p w14:paraId="0A31CB1C" w14:textId="77777777" w:rsidR="000360E7" w:rsidRPr="000360E7" w:rsidRDefault="000360E7" w:rsidP="000360E7">
      <w:pPr>
        <w:spacing w:before="60" w:after="60"/>
      </w:pPr>
    </w:p>
    <w:p w14:paraId="3349B342" w14:textId="77777777" w:rsidR="000360E7" w:rsidRPr="000360E7" w:rsidRDefault="000360E7" w:rsidP="000360E7">
      <w:pPr>
        <w:pStyle w:val="Heading1"/>
        <w:rPr>
          <w:color w:val="auto"/>
        </w:rPr>
      </w:pPr>
      <w:r w:rsidRPr="000360E7">
        <w:rPr>
          <w:color w:val="auto"/>
        </w:rPr>
        <w:lastRenderedPageBreak/>
        <w:t>9.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0360E7" w:rsidRPr="000360E7" w14:paraId="24F6912D" w14:textId="77777777" w:rsidTr="00AD6147">
        <w:tblPrEx>
          <w:tblCellMar>
            <w:top w:w="0" w:type="dxa"/>
            <w:bottom w:w="0" w:type="dxa"/>
          </w:tblCellMar>
        </w:tblPrEx>
        <w:trPr>
          <w:tblHeader/>
        </w:trPr>
        <w:tc>
          <w:tcPr>
            <w:tcW w:w="20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2D6ECCC2" w14:textId="77777777" w:rsidR="000360E7" w:rsidRPr="000360E7" w:rsidRDefault="000360E7" w:rsidP="00AD6147">
            <w:r w:rsidRPr="000360E7">
              <w:rPr>
                <w:b/>
                <w:bCs/>
                <w:sz w:val="20"/>
                <w:szCs w:val="20"/>
              </w:rPr>
              <w:t>Library</w:t>
            </w:r>
          </w:p>
        </w:tc>
        <w:tc>
          <w:tcPr>
            <w:tcW w:w="150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0EB209E4" w14:textId="77777777" w:rsidR="000360E7" w:rsidRPr="000360E7" w:rsidRDefault="000360E7" w:rsidP="00AD6147">
            <w:r w:rsidRPr="000360E7">
              <w:rPr>
                <w:b/>
                <w:bCs/>
                <w:sz w:val="20"/>
                <w:szCs w:val="20"/>
              </w:rPr>
              <w:t>Version</w:t>
            </w:r>
          </w:p>
        </w:tc>
        <w:tc>
          <w:tcPr>
            <w:tcW w:w="5860" w:type="dxa"/>
            <w:tcBorders>
              <w:top w:val="single" w:sz="1" w:space="0" w:color="2E4B7A"/>
              <w:left w:val="single" w:sz="1" w:space="0" w:color="2E4B7A"/>
              <w:bottom w:val="single" w:sz="1" w:space="0" w:color="2E4B7A"/>
              <w:right w:val="single" w:sz="1" w:space="0" w:color="2E4B7A"/>
            </w:tcBorders>
            <w:shd w:val="clear" w:color="auto" w:fill="2E4B7A"/>
            <w:tcMar>
              <w:top w:w="100" w:type="dxa"/>
              <w:left w:w="150" w:type="dxa"/>
              <w:bottom w:w="100" w:type="dxa"/>
              <w:right w:w="150" w:type="dxa"/>
            </w:tcMar>
          </w:tcPr>
          <w:p w14:paraId="5F323A61" w14:textId="77777777" w:rsidR="000360E7" w:rsidRPr="000360E7" w:rsidRDefault="000360E7" w:rsidP="00AD6147">
            <w:r w:rsidRPr="000360E7">
              <w:rPr>
                <w:b/>
                <w:bCs/>
                <w:sz w:val="20"/>
                <w:szCs w:val="20"/>
              </w:rPr>
              <w:t>Purpose</w:t>
            </w:r>
          </w:p>
        </w:tc>
      </w:tr>
      <w:tr w:rsidR="000360E7" w:rsidRPr="000360E7" w14:paraId="38C06B66"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22C4171" w14:textId="77777777" w:rsidR="000360E7" w:rsidRPr="000360E7" w:rsidRDefault="000360E7" w:rsidP="00AD6147">
            <w:r w:rsidRPr="000360E7">
              <w:rPr>
                <w:sz w:val="20"/>
                <w:szCs w:val="20"/>
              </w:rPr>
              <w:t>Python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6D75A94" w14:textId="77777777" w:rsidR="000360E7" w:rsidRPr="000360E7" w:rsidRDefault="000360E7" w:rsidP="00AD6147">
            <w:r w:rsidRPr="000360E7">
              <w:rPr>
                <w:sz w:val="20"/>
                <w:szCs w:val="20"/>
              </w:rPr>
              <w:t>3.10+</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BAA107" w14:textId="77777777" w:rsidR="000360E7" w:rsidRPr="000360E7" w:rsidRDefault="000360E7" w:rsidP="00AD6147">
            <w:r w:rsidRPr="000360E7">
              <w:rPr>
                <w:sz w:val="20"/>
                <w:szCs w:val="20"/>
              </w:rPr>
              <w:t>Core programming language</w:t>
            </w:r>
          </w:p>
        </w:tc>
      </w:tr>
      <w:tr w:rsidR="000360E7" w:rsidRPr="000360E7" w14:paraId="6FDBE430"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E50A6F" w14:textId="77777777" w:rsidR="000360E7" w:rsidRPr="000360E7" w:rsidRDefault="000360E7" w:rsidP="00AD6147">
            <w:r w:rsidRPr="000360E7">
              <w:rPr>
                <w:sz w:val="20"/>
                <w:szCs w:val="20"/>
              </w:rPr>
              <w:t>Pandas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E311F" w14:textId="77777777" w:rsidR="000360E7" w:rsidRPr="000360E7" w:rsidRDefault="000360E7" w:rsidP="00AD6147">
            <w:r w:rsidRPr="000360E7">
              <w:rPr>
                <w:sz w:val="20"/>
                <w:szCs w:val="20"/>
              </w:rPr>
              <w:t>2.x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3F4236" w14:textId="77777777" w:rsidR="000360E7" w:rsidRPr="000360E7" w:rsidRDefault="000360E7" w:rsidP="00AD6147">
            <w:r w:rsidRPr="000360E7">
              <w:rPr>
                <w:sz w:val="20"/>
                <w:szCs w:val="20"/>
              </w:rPr>
              <w:t xml:space="preserve">Data manipulation, </w:t>
            </w:r>
            <w:proofErr w:type="spellStart"/>
            <w:r w:rsidRPr="000360E7">
              <w:rPr>
                <w:sz w:val="20"/>
                <w:szCs w:val="20"/>
              </w:rPr>
              <w:t>groupby</w:t>
            </w:r>
            <w:proofErr w:type="spellEnd"/>
            <w:r w:rsidRPr="000360E7">
              <w:rPr>
                <w:sz w:val="20"/>
                <w:szCs w:val="20"/>
              </w:rPr>
              <w:t>, datetime handling</w:t>
            </w:r>
          </w:p>
        </w:tc>
      </w:tr>
      <w:tr w:rsidR="000360E7" w:rsidRPr="000360E7" w14:paraId="7B106B50"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1CDE5B8" w14:textId="77777777" w:rsidR="000360E7" w:rsidRPr="000360E7" w:rsidRDefault="000360E7" w:rsidP="00AD6147">
            <w:r w:rsidRPr="000360E7">
              <w:rPr>
                <w:sz w:val="20"/>
                <w:szCs w:val="20"/>
              </w:rPr>
              <w:t>NumPy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2F2AD6B" w14:textId="77777777" w:rsidR="000360E7" w:rsidRPr="000360E7" w:rsidRDefault="000360E7" w:rsidP="00AD6147">
            <w:r w:rsidRPr="000360E7">
              <w:rPr>
                <w:sz w:val="20"/>
                <w:szCs w:val="20"/>
              </w:rPr>
              <w:t>1.24+</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2F3B917" w14:textId="77777777" w:rsidR="000360E7" w:rsidRPr="000360E7" w:rsidRDefault="000360E7" w:rsidP="00AD6147">
            <w:r w:rsidRPr="000360E7">
              <w:rPr>
                <w:sz w:val="20"/>
                <w:szCs w:val="20"/>
              </w:rPr>
              <w:t>Numerical computing, random generation, array ops</w:t>
            </w:r>
          </w:p>
        </w:tc>
      </w:tr>
      <w:tr w:rsidR="000360E7" w:rsidRPr="000360E7" w14:paraId="7920128D"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FF1D299" w14:textId="77777777" w:rsidR="000360E7" w:rsidRPr="000360E7" w:rsidRDefault="000360E7" w:rsidP="00AD6147">
            <w:r w:rsidRPr="000360E7">
              <w:rPr>
                <w:sz w:val="20"/>
                <w:szCs w:val="20"/>
              </w:rPr>
              <w:t>Matplotlib</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291F35" w14:textId="77777777" w:rsidR="000360E7" w:rsidRPr="000360E7" w:rsidRDefault="000360E7" w:rsidP="00AD6147">
            <w:r w:rsidRPr="000360E7">
              <w:rPr>
                <w:sz w:val="20"/>
                <w:szCs w:val="20"/>
              </w:rPr>
              <w:t>3.7+</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9F161D" w14:textId="77777777" w:rsidR="000360E7" w:rsidRPr="000360E7" w:rsidRDefault="000360E7" w:rsidP="00AD6147">
            <w:r w:rsidRPr="000360E7">
              <w:rPr>
                <w:sz w:val="20"/>
                <w:szCs w:val="20"/>
              </w:rPr>
              <w:t xml:space="preserve">Static multi-panel dashboard with </w:t>
            </w:r>
            <w:proofErr w:type="spellStart"/>
            <w:r w:rsidRPr="000360E7">
              <w:rPr>
                <w:sz w:val="20"/>
                <w:szCs w:val="20"/>
              </w:rPr>
              <w:t>GridSpec</w:t>
            </w:r>
            <w:proofErr w:type="spellEnd"/>
          </w:p>
        </w:tc>
      </w:tr>
      <w:tr w:rsidR="000360E7" w:rsidRPr="000360E7" w14:paraId="65039836"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749804" w14:textId="77777777" w:rsidR="000360E7" w:rsidRPr="000360E7" w:rsidRDefault="000360E7" w:rsidP="00AD6147">
            <w:r w:rsidRPr="000360E7">
              <w:rPr>
                <w:sz w:val="20"/>
                <w:szCs w:val="20"/>
              </w:rPr>
              <w:t>Seaborn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9F8C7C4" w14:textId="77777777" w:rsidR="000360E7" w:rsidRPr="000360E7" w:rsidRDefault="000360E7" w:rsidP="00AD6147">
            <w:r w:rsidRPr="000360E7">
              <w:rPr>
                <w:sz w:val="20"/>
                <w:szCs w:val="20"/>
              </w:rPr>
              <w:t>0.12+</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8147CC7" w14:textId="77777777" w:rsidR="000360E7" w:rsidRPr="000360E7" w:rsidRDefault="000360E7" w:rsidP="00AD6147">
            <w:r w:rsidRPr="000360E7">
              <w:rPr>
                <w:sz w:val="20"/>
                <w:szCs w:val="20"/>
              </w:rPr>
              <w:t>Statistical heatmaps, palette management</w:t>
            </w:r>
          </w:p>
        </w:tc>
      </w:tr>
      <w:tr w:rsidR="000360E7" w:rsidRPr="000360E7" w14:paraId="550CED6A"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F3391D" w14:textId="77777777" w:rsidR="000360E7" w:rsidRPr="000360E7" w:rsidRDefault="000360E7" w:rsidP="00AD6147">
            <w:proofErr w:type="spellStart"/>
            <w:r w:rsidRPr="000360E7">
              <w:rPr>
                <w:sz w:val="20"/>
                <w:szCs w:val="20"/>
              </w:rPr>
              <w:t>Plotly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E30425" w14:textId="77777777" w:rsidR="000360E7" w:rsidRPr="000360E7" w:rsidRDefault="000360E7" w:rsidP="00AD6147">
            <w:r w:rsidRPr="000360E7">
              <w:rPr>
                <w:sz w:val="20"/>
                <w:szCs w:val="20"/>
              </w:rPr>
              <w:t>5.x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22EDE3" w14:textId="77777777" w:rsidR="000360E7" w:rsidRPr="000360E7" w:rsidRDefault="000360E7" w:rsidP="00AD6147">
            <w:r w:rsidRPr="000360E7">
              <w:rPr>
                <w:sz w:val="20"/>
                <w:szCs w:val="20"/>
              </w:rPr>
              <w:t xml:space="preserve">Interactive scatter plots and </w:t>
            </w:r>
            <w:proofErr w:type="spellStart"/>
            <w:r w:rsidRPr="000360E7">
              <w:rPr>
                <w:sz w:val="20"/>
                <w:szCs w:val="20"/>
              </w:rPr>
              <w:t>treemaps</w:t>
            </w:r>
            <w:proofErr w:type="spellEnd"/>
          </w:p>
        </w:tc>
      </w:tr>
      <w:tr w:rsidR="000360E7" w:rsidRPr="000360E7" w14:paraId="3D3E6A8B"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BFCCE14" w14:textId="77777777" w:rsidR="000360E7" w:rsidRPr="000360E7" w:rsidRDefault="000360E7" w:rsidP="00AD6147">
            <w:r w:rsidRPr="000360E7">
              <w:rPr>
                <w:sz w:val="20"/>
                <w:szCs w:val="20"/>
              </w:rPr>
              <w:t>SciPy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C7AB58C" w14:textId="77777777" w:rsidR="000360E7" w:rsidRPr="000360E7" w:rsidRDefault="000360E7" w:rsidP="00AD6147">
            <w:r w:rsidRPr="000360E7">
              <w:rPr>
                <w:sz w:val="20"/>
                <w:szCs w:val="20"/>
              </w:rPr>
              <w:t>1.11+</w:t>
            </w:r>
          </w:p>
        </w:tc>
        <w:tc>
          <w:tcPr>
            <w:tcW w:w="5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A93A56E" w14:textId="77777777" w:rsidR="000360E7" w:rsidRPr="000360E7" w:rsidRDefault="000360E7" w:rsidP="00AD6147">
            <w:r w:rsidRPr="000360E7">
              <w:rPr>
                <w:sz w:val="20"/>
                <w:szCs w:val="20"/>
              </w:rPr>
              <w:t>Statistical functions (available for significance tests)</w:t>
            </w:r>
          </w:p>
        </w:tc>
      </w:tr>
      <w:tr w:rsidR="000360E7" w:rsidRPr="000360E7" w14:paraId="0079E214" w14:textId="77777777" w:rsidTr="00AD614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8A1A75" w14:textId="77777777" w:rsidR="000360E7" w:rsidRPr="000360E7" w:rsidRDefault="000360E7" w:rsidP="00AD6147">
            <w:proofErr w:type="spellStart"/>
            <w:r w:rsidRPr="000360E7">
              <w:rPr>
                <w:sz w:val="20"/>
                <w:szCs w:val="20"/>
              </w:rPr>
              <w:t>Jupyter</w:t>
            </w:r>
            <w:proofErr w:type="spellEnd"/>
            <w:r w:rsidRPr="000360E7">
              <w:rPr>
                <w:sz w:val="20"/>
                <w:szCs w:val="20"/>
              </w:rPr>
              <w:t xml:space="preserve"> Notebook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325CAAE" w14:textId="77777777" w:rsidR="000360E7" w:rsidRPr="000360E7" w:rsidRDefault="000360E7" w:rsidP="00AD6147">
            <w:r w:rsidRPr="000360E7">
              <w:rPr>
                <w:sz w:val="20"/>
                <w:szCs w:val="20"/>
              </w:rPr>
              <w:t>6/7</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DD3653" w14:textId="77777777" w:rsidR="000360E7" w:rsidRPr="000360E7" w:rsidRDefault="000360E7" w:rsidP="00AD6147">
            <w:r w:rsidRPr="000360E7">
              <w:rPr>
                <w:sz w:val="20"/>
                <w:szCs w:val="20"/>
              </w:rPr>
              <w:t>Interactive development environment</w:t>
            </w:r>
          </w:p>
        </w:tc>
      </w:tr>
    </w:tbl>
    <w:p w14:paraId="5EE2B729" w14:textId="77777777" w:rsidR="000360E7" w:rsidRPr="000360E7" w:rsidRDefault="000360E7" w:rsidP="000360E7">
      <w:pPr>
        <w:spacing w:before="200" w:after="80"/>
        <w:jc w:val="center"/>
      </w:pPr>
    </w:p>
    <w:p w14:paraId="31041B99" w14:textId="77777777" w:rsidR="00A36CD3" w:rsidRPr="000360E7" w:rsidRDefault="00A36CD3" w:rsidP="000360E7"/>
    <w:sectPr w:rsidR="00A36CD3" w:rsidRPr="000360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FD55E1"/>
    <w:multiLevelType w:val="hybridMultilevel"/>
    <w:tmpl w:val="B012311E"/>
    <w:lvl w:ilvl="0" w:tplc="B0F2A638">
      <w:start w:val="1"/>
      <w:numFmt w:val="bullet"/>
      <w:lvlText w:val="•"/>
      <w:lvlJc w:val="left"/>
      <w:pPr>
        <w:ind w:left="720" w:hanging="360"/>
      </w:pPr>
    </w:lvl>
    <w:lvl w:ilvl="1" w:tplc="355E9F78">
      <w:numFmt w:val="decimal"/>
      <w:lvlText w:val=""/>
      <w:lvlJc w:val="left"/>
    </w:lvl>
    <w:lvl w:ilvl="2" w:tplc="457CFAC8">
      <w:numFmt w:val="decimal"/>
      <w:lvlText w:val=""/>
      <w:lvlJc w:val="left"/>
    </w:lvl>
    <w:lvl w:ilvl="3" w:tplc="5974093E">
      <w:numFmt w:val="decimal"/>
      <w:lvlText w:val=""/>
      <w:lvlJc w:val="left"/>
    </w:lvl>
    <w:lvl w:ilvl="4" w:tplc="D9727C8C">
      <w:numFmt w:val="decimal"/>
      <w:lvlText w:val=""/>
      <w:lvlJc w:val="left"/>
    </w:lvl>
    <w:lvl w:ilvl="5" w:tplc="A20638A0">
      <w:numFmt w:val="decimal"/>
      <w:lvlText w:val=""/>
      <w:lvlJc w:val="left"/>
    </w:lvl>
    <w:lvl w:ilvl="6" w:tplc="CCE06CE4">
      <w:numFmt w:val="decimal"/>
      <w:lvlText w:val=""/>
      <w:lvlJc w:val="left"/>
    </w:lvl>
    <w:lvl w:ilvl="7" w:tplc="F90AA818">
      <w:numFmt w:val="decimal"/>
      <w:lvlText w:val=""/>
      <w:lvlJc w:val="left"/>
    </w:lvl>
    <w:lvl w:ilvl="8" w:tplc="27FC652C">
      <w:numFmt w:val="decimal"/>
      <w:lvlText w:val=""/>
      <w:lvlJc w:val="left"/>
    </w:lvl>
  </w:abstractNum>
  <w:abstractNum w:abstractNumId="1" w15:restartNumberingAfterBreak="0">
    <w:nsid w:val="71407912"/>
    <w:multiLevelType w:val="hybridMultilevel"/>
    <w:tmpl w:val="CFD81928"/>
    <w:lvl w:ilvl="0" w:tplc="6B6ECD28">
      <w:start w:val="1"/>
      <w:numFmt w:val="decimal"/>
      <w:lvlText w:val="%1."/>
      <w:lvlJc w:val="left"/>
      <w:pPr>
        <w:ind w:left="720" w:hanging="360"/>
      </w:pPr>
    </w:lvl>
    <w:lvl w:ilvl="1" w:tplc="325E9E36">
      <w:numFmt w:val="decimal"/>
      <w:lvlText w:val=""/>
      <w:lvlJc w:val="left"/>
    </w:lvl>
    <w:lvl w:ilvl="2" w:tplc="FAF075C8">
      <w:numFmt w:val="decimal"/>
      <w:lvlText w:val=""/>
      <w:lvlJc w:val="left"/>
    </w:lvl>
    <w:lvl w:ilvl="3" w:tplc="1B14400C">
      <w:numFmt w:val="decimal"/>
      <w:lvlText w:val=""/>
      <w:lvlJc w:val="left"/>
    </w:lvl>
    <w:lvl w:ilvl="4" w:tplc="6A8E35FA">
      <w:numFmt w:val="decimal"/>
      <w:lvlText w:val=""/>
      <w:lvlJc w:val="left"/>
    </w:lvl>
    <w:lvl w:ilvl="5" w:tplc="1AB26AF2">
      <w:numFmt w:val="decimal"/>
      <w:lvlText w:val=""/>
      <w:lvlJc w:val="left"/>
    </w:lvl>
    <w:lvl w:ilvl="6" w:tplc="56E62C4C">
      <w:numFmt w:val="decimal"/>
      <w:lvlText w:val=""/>
      <w:lvlJc w:val="left"/>
    </w:lvl>
    <w:lvl w:ilvl="7" w:tplc="EE528484">
      <w:numFmt w:val="decimal"/>
      <w:lvlText w:val=""/>
      <w:lvlJc w:val="left"/>
    </w:lvl>
    <w:lvl w:ilvl="8" w:tplc="5EA4517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D3"/>
    <w:rsid w:val="000360E7"/>
    <w:rsid w:val="00A36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464556-606A-41BB-B965-026CEDE8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60E7"/>
    <w:pPr>
      <w:spacing w:after="0" w:line="240" w:lineRule="auto"/>
    </w:pPr>
    <w:rPr>
      <w:rFonts w:ascii="Arial" w:eastAsia="Arial" w:hAnsi="Arial" w:cs="Arial"/>
    </w:rPr>
  </w:style>
  <w:style w:type="paragraph" w:styleId="Heading1">
    <w:name w:val="heading 1"/>
    <w:link w:val="Heading1Char"/>
    <w:uiPriority w:val="9"/>
    <w:qFormat/>
    <w:rsid w:val="000360E7"/>
    <w:pPr>
      <w:spacing w:before="360" w:after="200" w:line="240" w:lineRule="auto"/>
      <w:outlineLvl w:val="0"/>
    </w:pPr>
    <w:rPr>
      <w:rFonts w:ascii="Arial" w:eastAsia="Arial" w:hAnsi="Arial" w:cs="Arial"/>
      <w:b/>
      <w:bCs/>
      <w:color w:val="2E4B7A"/>
      <w:sz w:val="32"/>
      <w:szCs w:val="32"/>
    </w:rPr>
  </w:style>
  <w:style w:type="paragraph" w:styleId="Heading2">
    <w:name w:val="heading 2"/>
    <w:link w:val="Heading2Char"/>
    <w:uiPriority w:val="9"/>
    <w:unhideWhenUsed/>
    <w:qFormat/>
    <w:rsid w:val="000360E7"/>
    <w:pPr>
      <w:spacing w:before="280" w:line="240" w:lineRule="auto"/>
      <w:outlineLvl w:val="1"/>
    </w:pPr>
    <w:rPr>
      <w:rFonts w:ascii="Arial" w:eastAsia="Arial" w:hAnsi="Arial" w:cs="Arial"/>
      <w:b/>
      <w:bCs/>
      <w:color w:val="1A527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E7"/>
    <w:rPr>
      <w:rFonts w:ascii="Arial" w:eastAsia="Arial" w:hAnsi="Arial" w:cs="Arial"/>
      <w:b/>
      <w:bCs/>
      <w:color w:val="2E4B7A"/>
      <w:sz w:val="32"/>
      <w:szCs w:val="32"/>
    </w:rPr>
  </w:style>
  <w:style w:type="character" w:customStyle="1" w:styleId="Heading2Char">
    <w:name w:val="Heading 2 Char"/>
    <w:basedOn w:val="DefaultParagraphFont"/>
    <w:link w:val="Heading2"/>
    <w:uiPriority w:val="9"/>
    <w:rsid w:val="000360E7"/>
    <w:rPr>
      <w:rFonts w:ascii="Arial" w:eastAsia="Arial" w:hAnsi="Arial" w:cs="Arial"/>
      <w:b/>
      <w:bCs/>
      <w:color w:val="1A5276"/>
      <w:sz w:val="26"/>
      <w:szCs w:val="26"/>
    </w:rPr>
  </w:style>
  <w:style w:type="paragraph" w:styleId="ListParagraph">
    <w:name w:val="List Paragraph"/>
    <w:qFormat/>
    <w:rsid w:val="000360E7"/>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2016</Words>
  <Characters>11496</Characters>
  <Application>Microsoft Office Word</Application>
  <DocSecurity>0</DocSecurity>
  <Lines>95</Lines>
  <Paragraphs>26</Paragraphs>
  <ScaleCrop>false</ScaleCrop>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 Erina Khanam</dc:creator>
  <cp:keywords/>
  <dc:description/>
  <cp:lastModifiedBy>Eme, Erina Khanam</cp:lastModifiedBy>
  <cp:revision>2</cp:revision>
  <dcterms:created xsi:type="dcterms:W3CDTF">2026-06-20T00:16:00Z</dcterms:created>
  <dcterms:modified xsi:type="dcterms:W3CDTF">2026-06-20T00:17:00Z</dcterms:modified>
</cp:coreProperties>
</file>