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Certainly, I can help you with the solutions based on your notes. Here are the solutions for your midterm paper: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**Task 1: User and Group Management (6 marks)**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Create a new user with the username "advanceduser"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adduser advanceduser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Create a new group named "linuxmasters"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sudo groupadd linuxmasters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Add "advanceduser" to the "linuxmasters" group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usermod -aG linuxmasters advanceduser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Set a complex password for "advanceduser"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passwd advanceduser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**Task 2: Permissions and File Handling (8 marks)**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Create a directory named "securedata" in advanceduser's home directory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mkdir /home/advanceduser/securedata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Inside "securedata," create three files and set permissions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touch /home/advanceduser/securedata/confidential.txt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chmod 600 /home/advanceduser/securedata/confidential.txt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touch /home/advanceduser/securedata/private.doc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chmod 660 /home/advanceduser/securedata/private.doc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touch /home/advanceduser/securedata/topsecret.dat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chmod 644 /home/advanceduser/securedata/topsecret.dat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Change ownership of "securedata" directory to advanceduser and linuxmasters group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sudo chown advanceduser:linuxmasters /home/advanceduser/securedata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**Task 3: BASH SCRIPTING (4 Marks)**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a BASH script (factorial.sh):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read -p "Please enter a positive integer: " num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[ $num -lt 0 ]; then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echo "Error: Please enter a positive integer."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factorial=1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 ((i=1; i&lt;=$num; i++)); do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factorial=$((factorial * i))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echo "Factorial of $num is $factorial."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Make the script executable and run it: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chmod +x factorial.sh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./factorial.sh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**Task 4: SSH Authentication (2 marks)**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 Configure SSH on your Linux system to allow remote login for "advanceduser":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- Edit sshd_config file: `sudo nano /etc/ssh/sshd_config`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Set `PasswordAuthentication no` to disable password authentication.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- Restart SSH service: `sudo service ssh restart`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Generate an SSH key pair for "advanceduser":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ssh-keygen -t rsa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 Copy the SSH public key to the second machine: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ssh-copy-id advanceduser@second_machine_IP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4. Attempt to SSH into the Linux system from another machine using the generated SSH key.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5. Use rsync to copy the output of the history command stored in a file called yourname_regno.txt to your 2nd machine: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history &gt; yourname_regno.txt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rsync -avz yourname_regno.txt advanceduser@second_machine_IP:/path/to/destination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Please adjust the commands and paths according to your specific setup and requirements. Make sure to replace "second_machine_IP" with the actual IP address of your second machine.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