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6BA1" w14:textId="77777777" w:rsidR="00FD3681" w:rsidRDefault="00FD3681" w:rsidP="00FD3681">
      <w:pPr>
        <w:spacing w:line="224" w:lineRule="auto"/>
        <w:ind w:right="510"/>
        <w:rPr>
          <w:rFonts w:ascii="Cambria" w:eastAsia="Cambria" w:hAnsi="Cambria" w:cs="Cambria"/>
          <w:b/>
          <w:i/>
          <w:sz w:val="28"/>
        </w:rPr>
      </w:pPr>
    </w:p>
    <w:p w14:paraId="7B8AC4CB" w14:textId="77777777" w:rsidR="00FD3681" w:rsidRDefault="00FD3681" w:rsidP="00FD3681">
      <w:pPr>
        <w:spacing w:line="224" w:lineRule="auto"/>
        <w:ind w:right="510"/>
        <w:rPr>
          <w:rFonts w:ascii="Cambria" w:eastAsia="Cambria" w:hAnsi="Cambria" w:cs="Cambria"/>
          <w:b/>
          <w:i/>
          <w:sz w:val="28"/>
        </w:rPr>
      </w:pPr>
    </w:p>
    <w:p w14:paraId="15ACA0A0" w14:textId="77777777" w:rsidR="00FD3681" w:rsidRDefault="00FD3681" w:rsidP="00FD3681">
      <w:pPr>
        <w:rPr>
          <w:rFonts w:eastAsiaTheme="minorEastAsia"/>
          <w:b/>
          <w:sz w:val="44"/>
        </w:rPr>
      </w:pPr>
      <w:r>
        <w:rPr>
          <w:rFonts w:eastAsiaTheme="minorEastAsia"/>
          <w:noProof/>
        </w:rPr>
        <w:drawing>
          <wp:anchor distT="0" distB="0" distL="114300" distR="114300" simplePos="0" relativeHeight="251659264" behindDoc="1" locked="0" layoutInCell="1" allowOverlap="1" wp14:anchorId="73CA4CCD" wp14:editId="32F15BCB">
            <wp:simplePos x="0" y="0"/>
            <wp:positionH relativeFrom="margin">
              <wp:align>center</wp:align>
            </wp:positionH>
            <wp:positionV relativeFrom="paragraph">
              <wp:posOffset>13335</wp:posOffset>
            </wp:positionV>
            <wp:extent cx="2133600" cy="2247900"/>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5">
                      <a:extLst>
                        <a:ext uri="{28A0092B-C50C-407E-A947-70E740481C1C}">
                          <a14:useLocalDpi xmlns:a14="http://schemas.microsoft.com/office/drawing/2010/main" val="0"/>
                        </a:ext>
                      </a:extLst>
                    </a:blip>
                    <a:stretch>
                      <a:fillRect/>
                    </a:stretch>
                  </pic:blipFill>
                  <pic:spPr>
                    <a:xfrm>
                      <a:off x="0" y="0"/>
                      <a:ext cx="2133600" cy="2247900"/>
                    </a:xfrm>
                    <a:prstGeom prst="rect">
                      <a:avLst/>
                    </a:prstGeom>
                  </pic:spPr>
                </pic:pic>
              </a:graphicData>
            </a:graphic>
            <wp14:sizeRelH relativeFrom="margin">
              <wp14:pctWidth>0</wp14:pctWidth>
            </wp14:sizeRelH>
            <wp14:sizeRelV relativeFrom="margin">
              <wp14:pctHeight>0</wp14:pctHeight>
            </wp14:sizeRelV>
          </wp:anchor>
        </w:drawing>
      </w:r>
    </w:p>
    <w:p w14:paraId="1A9ADDCA" w14:textId="77777777" w:rsidR="00FD3681" w:rsidRDefault="00FD3681" w:rsidP="00FD3681">
      <w:pPr>
        <w:pStyle w:val="NormalWeb"/>
        <w:spacing w:before="263" w:beforeAutospacing="0" w:after="0" w:afterAutospacing="0"/>
        <w:jc w:val="both"/>
        <w:rPr>
          <w:color w:val="000000"/>
          <w:sz w:val="32"/>
          <w:szCs w:val="32"/>
        </w:rPr>
      </w:pPr>
    </w:p>
    <w:p w14:paraId="423B42AF" w14:textId="77777777" w:rsidR="00FD3681" w:rsidRDefault="00FD3681" w:rsidP="00FD3681">
      <w:pPr>
        <w:pStyle w:val="NormalWeb"/>
        <w:tabs>
          <w:tab w:val="left" w:pos="0"/>
          <w:tab w:val="left" w:pos="7655"/>
        </w:tabs>
        <w:spacing w:before="263" w:beforeAutospacing="0" w:after="0" w:afterAutospacing="0"/>
        <w:ind w:right="1532"/>
        <w:jc w:val="both"/>
        <w:rPr>
          <w:color w:val="000000"/>
          <w:sz w:val="32"/>
          <w:szCs w:val="32"/>
        </w:rPr>
      </w:pPr>
    </w:p>
    <w:p w14:paraId="767A052B" w14:textId="77777777" w:rsidR="00FD3681" w:rsidRDefault="00FD3681" w:rsidP="00FD3681">
      <w:pPr>
        <w:pStyle w:val="NormalWeb"/>
        <w:spacing w:before="263" w:beforeAutospacing="0" w:after="0" w:afterAutospacing="0"/>
        <w:jc w:val="both"/>
        <w:rPr>
          <w:color w:val="000000"/>
          <w:sz w:val="32"/>
          <w:szCs w:val="32"/>
        </w:rPr>
      </w:pPr>
    </w:p>
    <w:p w14:paraId="42253B68" w14:textId="77777777" w:rsidR="00FD3681" w:rsidRDefault="00FD3681" w:rsidP="00FD3681">
      <w:pPr>
        <w:pStyle w:val="NormalWeb"/>
        <w:spacing w:before="263" w:beforeAutospacing="0" w:after="0" w:afterAutospacing="0"/>
        <w:jc w:val="both"/>
        <w:rPr>
          <w:color w:val="000000"/>
          <w:sz w:val="32"/>
          <w:szCs w:val="32"/>
        </w:rPr>
      </w:pPr>
    </w:p>
    <w:p w14:paraId="2964D721" w14:textId="77777777" w:rsidR="00FD3681" w:rsidRDefault="00FD3681" w:rsidP="00FD3681">
      <w:pPr>
        <w:pStyle w:val="NormalWeb"/>
        <w:spacing w:before="263" w:beforeAutospacing="0" w:after="0" w:afterAutospacing="0"/>
        <w:jc w:val="both"/>
        <w:rPr>
          <w:color w:val="000000"/>
          <w:sz w:val="32"/>
          <w:szCs w:val="32"/>
        </w:rPr>
      </w:pPr>
    </w:p>
    <w:p w14:paraId="1C9DD85E" w14:textId="77777777" w:rsidR="00FD3681" w:rsidRDefault="00FD3681" w:rsidP="00FD3681">
      <w:pPr>
        <w:pStyle w:val="NormalWeb"/>
        <w:spacing w:before="263" w:beforeAutospacing="0" w:after="0" w:afterAutospacing="0"/>
        <w:jc w:val="both"/>
        <w:rPr>
          <w:color w:val="000000"/>
          <w:sz w:val="32"/>
          <w:szCs w:val="32"/>
        </w:rPr>
      </w:pPr>
    </w:p>
    <w:p w14:paraId="6E825DA5" w14:textId="77777777" w:rsidR="00FD3681" w:rsidRDefault="00FD3681" w:rsidP="00FD3681">
      <w:pPr>
        <w:pStyle w:val="NormalWeb"/>
        <w:spacing w:before="263" w:beforeAutospacing="0" w:after="0" w:afterAutospacing="0"/>
        <w:jc w:val="center"/>
        <w:rPr>
          <w:color w:val="000000"/>
          <w:sz w:val="32"/>
          <w:szCs w:val="32"/>
        </w:rPr>
      </w:pPr>
      <w:r>
        <w:rPr>
          <w:color w:val="000000"/>
          <w:sz w:val="32"/>
          <w:szCs w:val="32"/>
        </w:rPr>
        <w:t>Submitted By:</w:t>
      </w:r>
    </w:p>
    <w:p w14:paraId="1A4F786E" w14:textId="77777777" w:rsidR="00FD3681" w:rsidRPr="00172375" w:rsidRDefault="00FD3681" w:rsidP="00FD3681">
      <w:pPr>
        <w:pStyle w:val="NormalWeb"/>
        <w:spacing w:before="263" w:beforeAutospacing="0" w:after="0" w:afterAutospacing="0"/>
        <w:jc w:val="center"/>
        <w:rPr>
          <w:b/>
          <w:bCs/>
          <w:color w:val="000000"/>
          <w:sz w:val="32"/>
          <w:szCs w:val="32"/>
        </w:rPr>
      </w:pPr>
      <w:r>
        <w:rPr>
          <w:b/>
          <w:bCs/>
          <w:color w:val="000000"/>
          <w:sz w:val="32"/>
          <w:szCs w:val="32"/>
        </w:rPr>
        <w:t>Umair Umar CE-25-107</w:t>
      </w:r>
    </w:p>
    <w:p w14:paraId="75CBE69B" w14:textId="77777777" w:rsidR="00FD3681" w:rsidRDefault="00FD3681" w:rsidP="00FD3681">
      <w:pPr>
        <w:pStyle w:val="NormalWeb"/>
        <w:spacing w:before="263" w:beforeAutospacing="0" w:after="0" w:afterAutospacing="0"/>
        <w:jc w:val="center"/>
        <w:rPr>
          <w:color w:val="000000"/>
          <w:sz w:val="32"/>
          <w:szCs w:val="32"/>
        </w:rPr>
      </w:pPr>
      <w:r>
        <w:rPr>
          <w:color w:val="000000"/>
          <w:sz w:val="32"/>
          <w:szCs w:val="32"/>
        </w:rPr>
        <w:t>Assignment:</w:t>
      </w:r>
    </w:p>
    <w:p w14:paraId="2A5AAF90" w14:textId="56F5A348" w:rsidR="00FD3681" w:rsidRDefault="00FD3681" w:rsidP="00FD3681">
      <w:pPr>
        <w:pStyle w:val="NormalWeb"/>
        <w:spacing w:before="263" w:beforeAutospacing="0" w:after="0" w:afterAutospacing="0"/>
        <w:jc w:val="center"/>
        <w:rPr>
          <w:b/>
          <w:bCs/>
          <w:color w:val="000000"/>
          <w:sz w:val="32"/>
          <w:szCs w:val="32"/>
        </w:rPr>
      </w:pPr>
      <w:r>
        <w:rPr>
          <w:b/>
          <w:bCs/>
          <w:color w:val="000000"/>
          <w:sz w:val="32"/>
          <w:szCs w:val="32"/>
        </w:rPr>
        <w:t xml:space="preserve">CA Lab No. </w:t>
      </w:r>
      <w:r w:rsidR="00A96C63">
        <w:rPr>
          <w:b/>
          <w:bCs/>
          <w:color w:val="000000"/>
          <w:sz w:val="32"/>
          <w:szCs w:val="32"/>
        </w:rPr>
        <w:t>6</w:t>
      </w:r>
    </w:p>
    <w:p w14:paraId="740DE679" w14:textId="77777777" w:rsidR="00FD3681" w:rsidRDefault="00FD3681" w:rsidP="00FD3681">
      <w:pPr>
        <w:pStyle w:val="NormalWeb"/>
        <w:spacing w:before="263" w:beforeAutospacing="0" w:after="0" w:afterAutospacing="0"/>
        <w:jc w:val="center"/>
      </w:pPr>
      <w:r>
        <w:rPr>
          <w:color w:val="000000"/>
          <w:sz w:val="32"/>
          <w:szCs w:val="32"/>
        </w:rPr>
        <w:t>Submitted To:</w:t>
      </w:r>
    </w:p>
    <w:p w14:paraId="544FB4E1" w14:textId="6F516B35" w:rsidR="00FD3681" w:rsidRDefault="00FD3681" w:rsidP="00FD3681">
      <w:pPr>
        <w:pStyle w:val="NormalWeb"/>
        <w:spacing w:before="232" w:beforeAutospacing="0" w:after="0" w:afterAutospacing="0"/>
        <w:jc w:val="center"/>
      </w:pPr>
      <w:r>
        <w:rPr>
          <w:b/>
          <w:bCs/>
          <w:color w:val="000000"/>
          <w:sz w:val="34"/>
          <w:szCs w:val="34"/>
        </w:rPr>
        <w:t xml:space="preserve">Mr. </w:t>
      </w:r>
      <w:r>
        <w:rPr>
          <w:b/>
          <w:bCs/>
          <w:color w:val="000000"/>
          <w:sz w:val="34"/>
          <w:szCs w:val="34"/>
        </w:rPr>
        <w:t>Meh</w:t>
      </w:r>
      <w:r>
        <w:rPr>
          <w:b/>
          <w:bCs/>
          <w:color w:val="000000"/>
          <w:sz w:val="34"/>
          <w:szCs w:val="34"/>
        </w:rPr>
        <w:t>mood</w:t>
      </w:r>
    </w:p>
    <w:p w14:paraId="10DAFE92" w14:textId="77777777" w:rsidR="00FD3681" w:rsidRDefault="00FD3681" w:rsidP="00FD3681">
      <w:pPr>
        <w:pStyle w:val="NormalWeb"/>
        <w:spacing w:before="232" w:beforeAutospacing="0" w:after="0" w:afterAutospacing="0"/>
        <w:jc w:val="center"/>
        <w:rPr>
          <w:color w:val="000000"/>
          <w:sz w:val="32"/>
          <w:szCs w:val="32"/>
        </w:rPr>
      </w:pPr>
      <w:r>
        <w:rPr>
          <w:color w:val="000000"/>
          <w:sz w:val="32"/>
          <w:szCs w:val="32"/>
        </w:rPr>
        <w:t>For the fulfillment of,</w:t>
      </w:r>
    </w:p>
    <w:p w14:paraId="3C64F0EB" w14:textId="77777777" w:rsidR="00FD3681" w:rsidRDefault="00FD3681" w:rsidP="00FD3681">
      <w:pPr>
        <w:pStyle w:val="NormalWeb"/>
        <w:spacing w:before="232" w:beforeAutospacing="0" w:after="0" w:afterAutospacing="0"/>
        <w:jc w:val="center"/>
        <w:rPr>
          <w:color w:val="000000"/>
          <w:sz w:val="32"/>
          <w:szCs w:val="32"/>
        </w:rPr>
      </w:pPr>
      <w:r>
        <w:rPr>
          <w:b/>
          <w:bCs/>
          <w:color w:val="000000"/>
          <w:sz w:val="36"/>
          <w:szCs w:val="36"/>
        </w:rPr>
        <w:t>Circuit Analysis Lab</w:t>
      </w:r>
    </w:p>
    <w:p w14:paraId="077B44F6" w14:textId="77777777" w:rsidR="00FD3681" w:rsidRDefault="00FD3681" w:rsidP="00FD3681">
      <w:pPr>
        <w:pStyle w:val="NormalWeb"/>
        <w:spacing w:before="232" w:beforeAutospacing="0" w:after="0" w:afterAutospacing="0"/>
        <w:jc w:val="center"/>
        <w:rPr>
          <w:color w:val="000000"/>
          <w:sz w:val="32"/>
          <w:szCs w:val="32"/>
        </w:rPr>
      </w:pPr>
      <w:r>
        <w:rPr>
          <w:b/>
          <w:bCs/>
          <w:color w:val="000000"/>
          <w:sz w:val="40"/>
          <w:szCs w:val="40"/>
        </w:rPr>
        <w:t>Department of Computer Engineering</w:t>
      </w:r>
    </w:p>
    <w:p w14:paraId="1F113FD3" w14:textId="77777777" w:rsidR="00FD3681" w:rsidRPr="00A81D16" w:rsidRDefault="00FD3681" w:rsidP="00FD3681">
      <w:pPr>
        <w:pStyle w:val="NormalWeb"/>
        <w:spacing w:before="232" w:beforeAutospacing="0" w:after="0" w:afterAutospacing="0"/>
        <w:jc w:val="center"/>
        <w:rPr>
          <w:color w:val="000000"/>
          <w:sz w:val="32"/>
          <w:szCs w:val="32"/>
        </w:rPr>
      </w:pPr>
      <w:r>
        <w:rPr>
          <w:b/>
          <w:bCs/>
          <w:color w:val="000000"/>
          <w:sz w:val="40"/>
          <w:szCs w:val="40"/>
        </w:rPr>
        <w:t>University of Engineering and Technology, Lahore</w:t>
      </w:r>
    </w:p>
    <w:p w14:paraId="5D5AB741" w14:textId="77777777" w:rsidR="00FD3681" w:rsidRDefault="00FD3681">
      <w:pPr>
        <w:spacing w:before="80" w:after="80"/>
        <w:jc w:val="center"/>
        <w:rPr>
          <w:b/>
          <w:bCs/>
          <w:sz w:val="26"/>
          <w:szCs w:val="26"/>
        </w:rPr>
      </w:pPr>
    </w:p>
    <w:p w14:paraId="6AD667CB" w14:textId="77777777" w:rsidR="00A96C63" w:rsidRDefault="00A96C63">
      <w:pPr>
        <w:spacing w:before="80" w:after="80"/>
        <w:jc w:val="center"/>
        <w:rPr>
          <w:b/>
          <w:bCs/>
          <w:sz w:val="26"/>
          <w:szCs w:val="26"/>
        </w:rPr>
      </w:pPr>
    </w:p>
    <w:p w14:paraId="6DFC3F79" w14:textId="77777777" w:rsidR="00A96C63" w:rsidRDefault="00A96C63">
      <w:pPr>
        <w:spacing w:before="80" w:after="80"/>
        <w:jc w:val="center"/>
        <w:rPr>
          <w:b/>
          <w:bCs/>
          <w:sz w:val="26"/>
          <w:szCs w:val="26"/>
        </w:rPr>
      </w:pPr>
    </w:p>
    <w:p w14:paraId="27868FAE" w14:textId="77777777" w:rsidR="00A96C63" w:rsidRDefault="00A96C63">
      <w:pPr>
        <w:spacing w:before="80" w:after="80"/>
        <w:jc w:val="center"/>
        <w:rPr>
          <w:b/>
          <w:bCs/>
          <w:sz w:val="26"/>
          <w:szCs w:val="26"/>
        </w:rPr>
      </w:pPr>
    </w:p>
    <w:p w14:paraId="4DFC6E07" w14:textId="77777777" w:rsidR="00A96C63" w:rsidRDefault="00A96C63">
      <w:pPr>
        <w:spacing w:before="80" w:after="80"/>
        <w:jc w:val="center"/>
        <w:rPr>
          <w:b/>
          <w:bCs/>
          <w:sz w:val="26"/>
          <w:szCs w:val="26"/>
        </w:rPr>
      </w:pPr>
    </w:p>
    <w:p w14:paraId="2C0492A2" w14:textId="77777777" w:rsidR="00A96C63" w:rsidRDefault="00A96C63">
      <w:pPr>
        <w:spacing w:before="80" w:after="80"/>
        <w:jc w:val="center"/>
        <w:rPr>
          <w:b/>
          <w:bCs/>
          <w:sz w:val="26"/>
          <w:szCs w:val="26"/>
        </w:rPr>
      </w:pPr>
    </w:p>
    <w:p w14:paraId="3CDE7693" w14:textId="77777777" w:rsidR="000D219E" w:rsidRDefault="00000000">
      <w:pPr>
        <w:spacing w:before="80" w:after="80"/>
        <w:jc w:val="center"/>
      </w:pPr>
      <w:r>
        <w:rPr>
          <w:b/>
          <w:bCs/>
          <w:sz w:val="24"/>
          <w:szCs w:val="24"/>
        </w:rPr>
        <w:lastRenderedPageBreak/>
        <w:t>Experiment 6: VERIFICATION OF KIRCHHOFF'S LAWS</w:t>
      </w:r>
    </w:p>
    <w:p w14:paraId="1661E705" w14:textId="77777777" w:rsidR="000D219E" w:rsidRDefault="00000000">
      <w:pPr>
        <w:spacing w:before="120" w:after="60"/>
      </w:pPr>
      <w:r>
        <w:rPr>
          <w:b/>
          <w:bCs/>
          <w:sz w:val="22"/>
          <w:szCs w:val="22"/>
        </w:rPr>
        <w:t>Objective</w:t>
      </w:r>
    </w:p>
    <w:p w14:paraId="44E87AFD" w14:textId="77777777" w:rsidR="000D219E" w:rsidRDefault="00000000">
      <w:pPr>
        <w:spacing w:before="60" w:after="60"/>
      </w:pPr>
      <w:r>
        <w:rPr>
          <w:sz w:val="22"/>
          <w:szCs w:val="22"/>
        </w:rPr>
        <w:t>To verify Kirchhoff's current law and Kirchhoff's voltage law for the given Circuit.</w:t>
      </w:r>
    </w:p>
    <w:p w14:paraId="25C32363" w14:textId="77777777" w:rsidR="000D219E" w:rsidRDefault="00000000">
      <w:pPr>
        <w:spacing w:before="120" w:after="60"/>
      </w:pPr>
      <w:r>
        <w:rPr>
          <w:b/>
          <w:bCs/>
          <w:sz w:val="22"/>
          <w:szCs w:val="22"/>
        </w:rPr>
        <w:t>Description</w:t>
      </w:r>
    </w:p>
    <w:p w14:paraId="4A3160E2" w14:textId="77777777" w:rsidR="000D219E" w:rsidRDefault="00000000">
      <w:pPr>
        <w:spacing w:before="60" w:after="60"/>
      </w:pPr>
      <w:r>
        <w:rPr>
          <w:sz w:val="22"/>
          <w:szCs w:val="22"/>
        </w:rPr>
        <w:t>KCL: The algebraic sum of the currents meeting at a node is equal to zero.</w:t>
      </w:r>
    </w:p>
    <w:p w14:paraId="635EA8B9" w14:textId="77777777" w:rsidR="000D219E" w:rsidRDefault="00000000">
      <w:pPr>
        <w:spacing w:before="60" w:after="60"/>
      </w:pPr>
      <w:r>
        <w:rPr>
          <w:sz w:val="22"/>
          <w:szCs w:val="22"/>
        </w:rPr>
        <w:t>KVL: In any closed path / mesh, the algebraic sum of all the voltages is zero.</w:t>
      </w:r>
    </w:p>
    <w:p w14:paraId="417BAD41" w14:textId="77777777" w:rsidR="000D219E" w:rsidRDefault="00000000">
      <w:pPr>
        <w:spacing w:before="120" w:after="60"/>
      </w:pPr>
      <w:r>
        <w:rPr>
          <w:b/>
          <w:bCs/>
          <w:sz w:val="22"/>
          <w:szCs w:val="22"/>
        </w:rPr>
        <w:t>Precautions:</w:t>
      </w:r>
    </w:p>
    <w:p w14:paraId="40B26D9B" w14:textId="77777777" w:rsidR="000D219E" w:rsidRDefault="00000000">
      <w:pPr>
        <w:spacing w:before="60" w:after="60"/>
      </w:pPr>
      <w:r>
        <w:rPr>
          <w:sz w:val="22"/>
          <w:szCs w:val="22"/>
        </w:rPr>
        <w:t>1.  Voltage control knob should be kept at minimum position.</w:t>
      </w:r>
    </w:p>
    <w:p w14:paraId="1823A8BB" w14:textId="77777777" w:rsidR="000D219E" w:rsidRDefault="00000000">
      <w:pPr>
        <w:spacing w:before="60" w:after="60"/>
      </w:pPr>
      <w:r>
        <w:rPr>
          <w:sz w:val="22"/>
          <w:szCs w:val="22"/>
        </w:rPr>
        <w:t>2.  Current control knob of RPS should be kept at maximum position.</w:t>
      </w:r>
    </w:p>
    <w:p w14:paraId="2B0CC41C" w14:textId="77777777" w:rsidR="000D219E" w:rsidRDefault="000D219E">
      <w:pPr>
        <w:spacing w:before="40" w:after="40"/>
      </w:pPr>
    </w:p>
    <w:p w14:paraId="23CC262A" w14:textId="77777777" w:rsidR="000D219E" w:rsidRDefault="00000000">
      <w:pPr>
        <w:spacing w:before="120" w:after="60"/>
      </w:pPr>
      <w:r>
        <w:rPr>
          <w:b/>
          <w:bCs/>
          <w:sz w:val="22"/>
          <w:szCs w:val="22"/>
        </w:rPr>
        <w:t>Procedure for KCL:</w:t>
      </w:r>
    </w:p>
    <w:p w14:paraId="69E0D160" w14:textId="77777777" w:rsidR="000D219E" w:rsidRDefault="00000000">
      <w:pPr>
        <w:spacing w:before="60" w:after="60"/>
      </w:pPr>
      <w:r>
        <w:rPr>
          <w:sz w:val="22"/>
          <w:szCs w:val="22"/>
        </w:rPr>
        <w:t>1.  Give the connections as per the circuit diagram.</w:t>
      </w:r>
    </w:p>
    <w:p w14:paraId="70CD51F3" w14:textId="77777777" w:rsidR="000D219E" w:rsidRDefault="00000000">
      <w:pPr>
        <w:spacing w:before="60" w:after="60"/>
      </w:pPr>
      <w:r>
        <w:rPr>
          <w:sz w:val="22"/>
          <w:szCs w:val="22"/>
        </w:rPr>
        <w:t>2.  Set a value in RPS.</w:t>
      </w:r>
    </w:p>
    <w:p w14:paraId="0FCDBDB5" w14:textId="77777777" w:rsidR="000D219E" w:rsidRDefault="00000000">
      <w:pPr>
        <w:spacing w:before="60" w:after="60"/>
      </w:pPr>
      <w:r>
        <w:rPr>
          <w:sz w:val="22"/>
          <w:szCs w:val="22"/>
        </w:rPr>
        <w:t>3.  Note down the corresponding readings using multimeter.</w:t>
      </w:r>
    </w:p>
    <w:p w14:paraId="62F387EB" w14:textId="77777777" w:rsidR="000D219E" w:rsidRDefault="00000000">
      <w:pPr>
        <w:spacing w:before="60" w:after="60"/>
      </w:pPr>
      <w:r>
        <w:rPr>
          <w:sz w:val="22"/>
          <w:szCs w:val="22"/>
        </w:rPr>
        <w:t>4.  Repeat the same for different voltages.</w:t>
      </w:r>
    </w:p>
    <w:p w14:paraId="33B220EF" w14:textId="77777777" w:rsidR="000D219E" w:rsidRDefault="000D219E">
      <w:pPr>
        <w:spacing w:before="40" w:after="40"/>
      </w:pPr>
    </w:p>
    <w:p w14:paraId="53A62D24" w14:textId="77777777" w:rsidR="000D219E" w:rsidRDefault="00000000">
      <w:pPr>
        <w:spacing w:before="80" w:after="80"/>
        <w:jc w:val="center"/>
      </w:pPr>
      <w:r>
        <w:rPr>
          <w:b/>
          <w:bCs/>
          <w:sz w:val="22"/>
          <w:szCs w:val="22"/>
        </w:rPr>
        <w:t>Circuit - KCL</w:t>
      </w:r>
    </w:p>
    <w:p w14:paraId="16FBB56F" w14:textId="0CD29560" w:rsidR="000D219E" w:rsidRDefault="00FD3681">
      <w:pPr>
        <w:spacing w:before="40" w:after="40"/>
      </w:pPr>
      <w:r w:rsidRPr="00FD3681">
        <w:rPr>
          <w:sz w:val="18"/>
          <w:szCs w:val="18"/>
        </w:rPr>
        <w:drawing>
          <wp:inline distT="0" distB="0" distL="0" distR="0" wp14:anchorId="05B94A03" wp14:editId="3059092B">
            <wp:extent cx="5505450" cy="2171700"/>
            <wp:effectExtent l="0" t="0" r="0" b="0"/>
            <wp:docPr id="132509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92811" name=""/>
                    <pic:cNvPicPr/>
                  </pic:nvPicPr>
                  <pic:blipFill>
                    <a:blip r:embed="rId6"/>
                    <a:stretch>
                      <a:fillRect/>
                    </a:stretch>
                  </pic:blipFill>
                  <pic:spPr>
                    <a:xfrm>
                      <a:off x="0" y="0"/>
                      <a:ext cx="5505450" cy="2171700"/>
                    </a:xfrm>
                    <a:prstGeom prst="rect">
                      <a:avLst/>
                    </a:prstGeom>
                  </pic:spPr>
                </pic:pic>
              </a:graphicData>
            </a:graphic>
          </wp:inline>
        </w:drawing>
      </w:r>
    </w:p>
    <w:p w14:paraId="516C1108" w14:textId="4A7A7331" w:rsidR="000D219E" w:rsidRDefault="00000000">
      <w:pPr>
        <w:spacing w:before="80" w:after="80"/>
        <w:jc w:val="center"/>
      </w:pPr>
      <w:r>
        <w:rPr>
          <w:b/>
          <w:bCs/>
        </w:rPr>
        <w:t xml:space="preserve">KCL - </w:t>
      </w:r>
      <w:r w:rsidR="00FD3681">
        <w:rPr>
          <w:b/>
          <w:bCs/>
        </w:rPr>
        <w:t>Practical Values</w:t>
      </w:r>
      <w:r>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650"/>
        <w:gridCol w:w="1650"/>
        <w:gridCol w:w="1650"/>
        <w:gridCol w:w="1650"/>
      </w:tblGrid>
      <w:tr w:rsidR="000D219E" w14:paraId="0AA04C2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9D6321A" w14:textId="77777777" w:rsidR="000D219E" w:rsidRDefault="00000000">
            <w:pPr>
              <w:jc w:val="center"/>
            </w:pPr>
            <w:r>
              <w:rPr>
                <w:b/>
                <w:bCs/>
              </w:rPr>
              <w:t>Sl.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4CF33F" w14:textId="77777777" w:rsidR="000D219E" w:rsidRDefault="00000000">
            <w:pPr>
              <w:jc w:val="center"/>
            </w:pPr>
            <w:r>
              <w:rPr>
                <w:b/>
                <w:bCs/>
              </w:rPr>
              <w:t>Voltage E (Volts)</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1CB5FE" w14:textId="77777777" w:rsidR="000D219E" w:rsidRDefault="00000000">
            <w:pPr>
              <w:jc w:val="center"/>
            </w:pPr>
            <w:r>
              <w:rPr>
                <w:b/>
                <w:bCs/>
              </w:rPr>
              <w:t>I1 (mA)</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7E9FA7" w14:textId="77777777" w:rsidR="000D219E" w:rsidRDefault="00000000">
            <w:pPr>
              <w:jc w:val="center"/>
            </w:pPr>
            <w:r>
              <w:rPr>
                <w:b/>
                <w:bCs/>
              </w:rPr>
              <w:t>I2 (mA)</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4BF7CFE" w14:textId="77777777" w:rsidR="000D219E" w:rsidRDefault="00000000">
            <w:pPr>
              <w:jc w:val="center"/>
            </w:pPr>
            <w:r>
              <w:rPr>
                <w:b/>
                <w:bCs/>
              </w:rPr>
              <w:t>I3 (mA)</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12B0660" w14:textId="77777777" w:rsidR="000D219E" w:rsidRDefault="00000000">
            <w:pPr>
              <w:jc w:val="center"/>
            </w:pPr>
            <w:r>
              <w:rPr>
                <w:b/>
                <w:bCs/>
              </w:rPr>
              <w:t>I1 = I2 + I3 (mA)</w:t>
            </w:r>
          </w:p>
        </w:tc>
      </w:tr>
      <w:tr w:rsidR="000D219E" w14:paraId="438BCEC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95F4EB" w14:textId="77777777" w:rsidR="000D219E" w:rsidRDefault="00000000">
            <w:pPr>
              <w:jc w:val="center"/>
            </w:pPr>
            <w: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1AE2C" w14:textId="77777777" w:rsidR="000D219E" w:rsidRDefault="00000000">
            <w:pPr>
              <w:jc w:val="center"/>
            </w:pPr>
            <w:r>
              <w:t>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37673" w14:textId="77777777" w:rsidR="000D219E" w:rsidRDefault="00000000">
            <w:pPr>
              <w:jc w:val="center"/>
            </w:pPr>
            <w:r>
              <w:t>5.68</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3D08D" w14:textId="77777777" w:rsidR="000D219E" w:rsidRDefault="00000000">
            <w:pPr>
              <w:jc w:val="center"/>
            </w:pPr>
            <w:r>
              <w:t>3.12</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48299" w14:textId="77777777" w:rsidR="000D219E" w:rsidRDefault="00000000">
            <w:pPr>
              <w:jc w:val="center"/>
            </w:pPr>
            <w:r>
              <w:t>2.56</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2E51A" w14:textId="77777777" w:rsidR="000D219E" w:rsidRDefault="00000000">
            <w:pPr>
              <w:jc w:val="center"/>
            </w:pPr>
            <w:r>
              <w:t>5.68</w:t>
            </w:r>
          </w:p>
        </w:tc>
      </w:tr>
      <w:tr w:rsidR="000D219E" w14:paraId="58B279C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890C00" w14:textId="77777777" w:rsidR="000D219E" w:rsidRDefault="00000000">
            <w:pPr>
              <w:jc w:val="center"/>
            </w:pPr>
            <w: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E3610" w14:textId="77777777" w:rsidR="000D219E" w:rsidRDefault="00000000">
            <w:pPr>
              <w:jc w:val="center"/>
            </w:pPr>
            <w:r>
              <w:t>15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CEA64" w14:textId="77777777" w:rsidR="000D219E" w:rsidRDefault="00000000">
            <w:pPr>
              <w:jc w:val="center"/>
            </w:pPr>
            <w:r>
              <w:t>17.05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8CB5C" w14:textId="77777777" w:rsidR="000D219E" w:rsidRDefault="00000000">
            <w:pPr>
              <w:jc w:val="center"/>
            </w:pPr>
            <w:r>
              <w:t>9.37</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E3169" w14:textId="77777777" w:rsidR="000D219E" w:rsidRDefault="00000000">
            <w:pPr>
              <w:jc w:val="center"/>
            </w:pPr>
            <w:r>
              <w:t>7.68</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6A4A56" w14:textId="77777777" w:rsidR="000D219E" w:rsidRDefault="00000000">
            <w:pPr>
              <w:jc w:val="center"/>
            </w:pPr>
            <w:r>
              <w:t>17.05</w:t>
            </w:r>
          </w:p>
        </w:tc>
      </w:tr>
      <w:tr w:rsidR="000D219E" w14:paraId="2948F1D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63AB4" w14:textId="77777777" w:rsidR="000D219E" w:rsidRDefault="00000000">
            <w:pPr>
              <w:jc w:val="center"/>
            </w:pPr>
            <w: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6F7CF" w14:textId="77777777" w:rsidR="000D219E" w:rsidRDefault="00000000">
            <w:pPr>
              <w:jc w:val="center"/>
            </w:pPr>
            <w:r>
              <w:t>25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DBA08" w14:textId="77777777" w:rsidR="000D219E" w:rsidRDefault="00000000">
            <w:pPr>
              <w:jc w:val="center"/>
            </w:pPr>
            <w:r>
              <w:t>28.42</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6AC3B" w14:textId="77777777" w:rsidR="000D219E" w:rsidRDefault="00000000">
            <w:pPr>
              <w:jc w:val="center"/>
            </w:pPr>
            <w:r>
              <w:t>15.62</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A3FC8" w14:textId="77777777" w:rsidR="000D219E" w:rsidRDefault="00000000">
            <w:pPr>
              <w:jc w:val="center"/>
            </w:pPr>
            <w:r>
              <w:t>12.80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DA828" w14:textId="77777777" w:rsidR="000D219E" w:rsidRDefault="00000000">
            <w:pPr>
              <w:jc w:val="center"/>
            </w:pPr>
            <w:r>
              <w:t>28.42</w:t>
            </w:r>
          </w:p>
        </w:tc>
      </w:tr>
    </w:tbl>
    <w:p w14:paraId="3404114D" w14:textId="77777777" w:rsidR="000D219E" w:rsidRDefault="000D219E">
      <w:pPr>
        <w:spacing w:before="40" w:after="40"/>
      </w:pPr>
    </w:p>
    <w:p w14:paraId="1B188B45" w14:textId="77777777" w:rsidR="000D219E" w:rsidRDefault="00000000">
      <w:pPr>
        <w:spacing w:before="120" w:after="60"/>
      </w:pPr>
      <w:r>
        <w:rPr>
          <w:b/>
          <w:bCs/>
          <w:sz w:val="22"/>
          <w:szCs w:val="22"/>
        </w:rPr>
        <w:t>Procedure for KVL:</w:t>
      </w:r>
    </w:p>
    <w:p w14:paraId="17A396CF" w14:textId="77777777" w:rsidR="000D219E" w:rsidRDefault="00000000">
      <w:pPr>
        <w:spacing w:before="60" w:after="60"/>
      </w:pPr>
      <w:r>
        <w:rPr>
          <w:sz w:val="22"/>
          <w:szCs w:val="22"/>
        </w:rPr>
        <w:t>1.  Give the connections as per the circuit diagram.</w:t>
      </w:r>
    </w:p>
    <w:p w14:paraId="79DD3446" w14:textId="77777777" w:rsidR="000D219E" w:rsidRDefault="00000000">
      <w:pPr>
        <w:spacing w:before="60" w:after="60"/>
      </w:pPr>
      <w:r>
        <w:rPr>
          <w:sz w:val="22"/>
          <w:szCs w:val="22"/>
        </w:rPr>
        <w:t>2.  Set a value in RPS.</w:t>
      </w:r>
    </w:p>
    <w:p w14:paraId="362B60A9" w14:textId="77777777" w:rsidR="000D219E" w:rsidRDefault="00000000">
      <w:pPr>
        <w:spacing w:before="60" w:after="60"/>
      </w:pPr>
      <w:r>
        <w:rPr>
          <w:sz w:val="22"/>
          <w:szCs w:val="22"/>
        </w:rPr>
        <w:t>3.  Note all the voltage readings.</w:t>
      </w:r>
    </w:p>
    <w:p w14:paraId="3927F75B" w14:textId="77777777" w:rsidR="000D219E" w:rsidRDefault="00000000">
      <w:pPr>
        <w:spacing w:before="60" w:after="60"/>
      </w:pPr>
      <w:r>
        <w:rPr>
          <w:sz w:val="22"/>
          <w:szCs w:val="22"/>
        </w:rPr>
        <w:t>4.  Repeat the same for different voltages.</w:t>
      </w:r>
    </w:p>
    <w:p w14:paraId="4D492E3B" w14:textId="77777777" w:rsidR="000D219E" w:rsidRDefault="000D219E">
      <w:pPr>
        <w:spacing w:before="40" w:after="40"/>
      </w:pPr>
    </w:p>
    <w:p w14:paraId="0B7F74EA" w14:textId="77777777" w:rsidR="000D219E" w:rsidRDefault="00000000">
      <w:pPr>
        <w:spacing w:before="80" w:after="80"/>
        <w:jc w:val="center"/>
      </w:pPr>
      <w:r>
        <w:rPr>
          <w:b/>
          <w:bCs/>
          <w:sz w:val="22"/>
          <w:szCs w:val="22"/>
        </w:rPr>
        <w:t>Circuit - KVL</w:t>
      </w:r>
    </w:p>
    <w:p w14:paraId="3D6498F0" w14:textId="48E79407" w:rsidR="000D219E" w:rsidRDefault="00FD3681">
      <w:pPr>
        <w:spacing w:before="40" w:after="40"/>
      </w:pPr>
      <w:r w:rsidRPr="00FD3681">
        <w:rPr>
          <w:sz w:val="18"/>
          <w:szCs w:val="18"/>
        </w:rPr>
        <w:lastRenderedPageBreak/>
        <w:drawing>
          <wp:inline distT="0" distB="0" distL="0" distR="0" wp14:anchorId="7726A176" wp14:editId="200D32AA">
            <wp:extent cx="5943600" cy="2143125"/>
            <wp:effectExtent l="0" t="0" r="0" b="9525"/>
            <wp:docPr id="59824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49377" name=""/>
                    <pic:cNvPicPr/>
                  </pic:nvPicPr>
                  <pic:blipFill>
                    <a:blip r:embed="rId7"/>
                    <a:stretch>
                      <a:fillRect/>
                    </a:stretch>
                  </pic:blipFill>
                  <pic:spPr>
                    <a:xfrm>
                      <a:off x="0" y="0"/>
                      <a:ext cx="5943600" cy="2143125"/>
                    </a:xfrm>
                    <a:prstGeom prst="rect">
                      <a:avLst/>
                    </a:prstGeom>
                  </pic:spPr>
                </pic:pic>
              </a:graphicData>
            </a:graphic>
          </wp:inline>
        </w:drawing>
      </w:r>
    </w:p>
    <w:p w14:paraId="574BF4DF" w14:textId="5C9474A3" w:rsidR="000D219E" w:rsidRDefault="00000000">
      <w:pPr>
        <w:spacing w:before="80" w:after="80"/>
        <w:jc w:val="center"/>
      </w:pPr>
      <w:r>
        <w:rPr>
          <w:b/>
          <w:bCs/>
        </w:rPr>
        <w:t xml:space="preserve">KVL - </w:t>
      </w:r>
      <w:r w:rsidR="00FD3681">
        <w:rPr>
          <w:b/>
          <w:bCs/>
        </w:rPr>
        <w:t>Practical Values</w:t>
      </w:r>
      <w:r>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650"/>
        <w:gridCol w:w="1650"/>
        <w:gridCol w:w="1650"/>
        <w:gridCol w:w="1650"/>
      </w:tblGrid>
      <w:tr w:rsidR="000D219E" w14:paraId="7B6E5C1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FDE602" w14:textId="77777777" w:rsidR="000D219E" w:rsidRDefault="00000000">
            <w:pPr>
              <w:jc w:val="center"/>
            </w:pPr>
            <w:r>
              <w:rPr>
                <w:b/>
                <w:bCs/>
              </w:rPr>
              <w:t>Sl.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26D89C9" w14:textId="77777777" w:rsidR="000D219E" w:rsidRDefault="00000000">
            <w:pPr>
              <w:jc w:val="center"/>
            </w:pPr>
            <w:r>
              <w:rPr>
                <w:b/>
                <w:bCs/>
              </w:rPr>
              <w:t>RPS E1 (V)</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F4B9A31" w14:textId="77777777" w:rsidR="000D219E" w:rsidRDefault="00000000">
            <w:pPr>
              <w:jc w:val="center"/>
            </w:pPr>
            <w:r>
              <w:rPr>
                <w:b/>
                <w:bCs/>
              </w:rPr>
              <w:t>V1 (V)</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673028" w14:textId="77777777" w:rsidR="000D219E" w:rsidRDefault="00000000">
            <w:pPr>
              <w:jc w:val="center"/>
            </w:pPr>
            <w:r>
              <w:rPr>
                <w:b/>
                <w:bCs/>
              </w:rPr>
              <w:t>V2 (V)</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BAF3DA7" w14:textId="77777777" w:rsidR="000D219E" w:rsidRDefault="00000000">
            <w:pPr>
              <w:jc w:val="center"/>
            </w:pPr>
            <w:r>
              <w:rPr>
                <w:b/>
                <w:bCs/>
              </w:rPr>
              <w:t>V3 (V)</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DD28AD" w14:textId="77777777" w:rsidR="000D219E" w:rsidRDefault="00000000">
            <w:pPr>
              <w:jc w:val="center"/>
            </w:pPr>
            <w:r>
              <w:rPr>
                <w:b/>
                <w:bCs/>
              </w:rPr>
              <w:t>E1 = V1+V2 (V)</w:t>
            </w:r>
          </w:p>
        </w:tc>
      </w:tr>
      <w:tr w:rsidR="000D219E" w14:paraId="4D633EC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0109C" w14:textId="77777777" w:rsidR="000D219E" w:rsidRDefault="00000000">
            <w:pPr>
              <w:jc w:val="center"/>
            </w:pPr>
            <w: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A0F4E" w14:textId="77777777" w:rsidR="000D219E" w:rsidRDefault="00000000">
            <w:pPr>
              <w:jc w:val="center"/>
            </w:pPr>
            <w:r>
              <w:t>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A0CFC" w14:textId="77777777" w:rsidR="000D219E" w:rsidRDefault="00000000">
            <w:pPr>
              <w:jc w:val="center"/>
            </w:pPr>
            <w:r>
              <w:t>3.23</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0FDE3" w14:textId="77777777" w:rsidR="000D219E" w:rsidRDefault="00000000">
            <w:pPr>
              <w:jc w:val="center"/>
            </w:pPr>
            <w:r>
              <w:t>1.77</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894E0" w14:textId="77777777" w:rsidR="000D219E" w:rsidRDefault="00000000">
            <w:pPr>
              <w:jc w:val="center"/>
            </w:pPr>
            <w:r>
              <w:t>1.77</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74440A" w14:textId="77777777" w:rsidR="000D219E" w:rsidRDefault="00000000">
            <w:pPr>
              <w:jc w:val="center"/>
            </w:pPr>
            <w:r>
              <w:t>5.00</w:t>
            </w:r>
          </w:p>
        </w:tc>
      </w:tr>
      <w:tr w:rsidR="000D219E" w14:paraId="27A78A8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C179B" w14:textId="77777777" w:rsidR="000D219E" w:rsidRDefault="00000000">
            <w:pPr>
              <w:jc w:val="center"/>
            </w:pPr>
            <w: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281CF" w14:textId="77777777" w:rsidR="000D219E" w:rsidRDefault="00000000">
            <w:pPr>
              <w:jc w:val="center"/>
            </w:pPr>
            <w:r>
              <w:t>10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A9646" w14:textId="77777777" w:rsidR="000D219E" w:rsidRDefault="00000000">
            <w:pPr>
              <w:jc w:val="center"/>
            </w:pPr>
            <w:r>
              <w:t>6.47</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3DE7B" w14:textId="77777777" w:rsidR="000D219E" w:rsidRDefault="00000000">
            <w:pPr>
              <w:jc w:val="center"/>
            </w:pPr>
            <w:r>
              <w:t>3.53</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B19FB" w14:textId="77777777" w:rsidR="000D219E" w:rsidRDefault="00000000">
            <w:pPr>
              <w:jc w:val="center"/>
            </w:pPr>
            <w:r>
              <w:t>3.53</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0916B" w14:textId="77777777" w:rsidR="000D219E" w:rsidRDefault="00000000">
            <w:pPr>
              <w:jc w:val="center"/>
            </w:pPr>
            <w:r>
              <w:t>10.00</w:t>
            </w:r>
          </w:p>
        </w:tc>
      </w:tr>
      <w:tr w:rsidR="000D219E" w14:paraId="15CE85A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AB3B6" w14:textId="77777777" w:rsidR="000D219E" w:rsidRDefault="00000000">
            <w:pPr>
              <w:jc w:val="center"/>
            </w:pPr>
            <w: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D3651" w14:textId="77777777" w:rsidR="000D219E" w:rsidRDefault="00000000">
            <w:pPr>
              <w:jc w:val="center"/>
            </w:pPr>
            <w:r>
              <w:t>15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99C2B" w14:textId="77777777" w:rsidR="000D219E" w:rsidRDefault="00000000">
            <w:pPr>
              <w:jc w:val="center"/>
            </w:pPr>
            <w:r>
              <w:t>9.70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8CFD4" w14:textId="77777777" w:rsidR="000D219E" w:rsidRDefault="00000000">
            <w:pPr>
              <w:jc w:val="center"/>
            </w:pPr>
            <w:r>
              <w:t>5.30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99FF5" w14:textId="77777777" w:rsidR="000D219E" w:rsidRDefault="00000000">
            <w:pPr>
              <w:jc w:val="center"/>
            </w:pPr>
            <w:r>
              <w:t>5.30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A265D" w14:textId="77777777" w:rsidR="000D219E" w:rsidRDefault="00000000">
            <w:pPr>
              <w:jc w:val="center"/>
            </w:pPr>
            <w:r>
              <w:t>15.00</w:t>
            </w:r>
          </w:p>
        </w:tc>
      </w:tr>
    </w:tbl>
    <w:p w14:paraId="0D09A099" w14:textId="77777777" w:rsidR="000D219E" w:rsidRDefault="000D219E">
      <w:pPr>
        <w:spacing w:before="40" w:after="40"/>
      </w:pPr>
    </w:p>
    <w:p w14:paraId="4562D85C" w14:textId="77777777" w:rsidR="000D219E" w:rsidRDefault="00000000">
      <w:pPr>
        <w:spacing w:before="120" w:after="60"/>
      </w:pPr>
      <w:r>
        <w:rPr>
          <w:b/>
          <w:bCs/>
          <w:sz w:val="22"/>
          <w:szCs w:val="22"/>
        </w:rPr>
        <w:t>Result:</w:t>
      </w:r>
    </w:p>
    <w:p w14:paraId="7C1325E6" w14:textId="77777777" w:rsidR="000D219E" w:rsidRDefault="00000000">
      <w:pPr>
        <w:spacing w:before="60" w:after="60"/>
      </w:pPr>
      <w:r>
        <w:rPr>
          <w:sz w:val="22"/>
          <w:szCs w:val="22"/>
        </w:rPr>
        <w:t>Thus, Kirchhoff's voltage law and Kirchhoff's current law are verified practically by performing this experiment. The experimental values confirm that the sum of currents at a node equals zero (KCL) and the sum of voltages around a closed loop equals zero (KVL).</w:t>
      </w:r>
    </w:p>
    <w:p w14:paraId="05A1D8A7" w14:textId="77777777" w:rsidR="000D219E" w:rsidRDefault="000D219E">
      <w:pPr>
        <w:spacing w:before="40" w:after="40"/>
      </w:pPr>
    </w:p>
    <w:p w14:paraId="2D0127F4" w14:textId="77777777" w:rsidR="000D219E" w:rsidRDefault="000D219E">
      <w:pPr>
        <w:spacing w:before="40" w:after="40"/>
      </w:pPr>
    </w:p>
    <w:p w14:paraId="206698B4" w14:textId="77777777" w:rsidR="000D219E" w:rsidRDefault="00000000">
      <w:pPr>
        <w:spacing w:before="80" w:after="80"/>
        <w:jc w:val="center"/>
      </w:pPr>
      <w:r>
        <w:rPr>
          <w:b/>
          <w:bCs/>
          <w:sz w:val="24"/>
          <w:szCs w:val="24"/>
        </w:rPr>
        <w:t>Post Lab Questions</w:t>
      </w:r>
    </w:p>
    <w:p w14:paraId="1AFCFBCC" w14:textId="77777777" w:rsidR="000D219E" w:rsidRDefault="000D219E">
      <w:pPr>
        <w:spacing w:before="40" w:after="40"/>
      </w:pPr>
    </w:p>
    <w:p w14:paraId="765482BE" w14:textId="77777777" w:rsidR="000D219E" w:rsidRDefault="00000000">
      <w:pPr>
        <w:spacing w:before="100" w:after="60"/>
      </w:pPr>
      <w:r>
        <w:rPr>
          <w:b/>
          <w:bCs/>
          <w:sz w:val="22"/>
          <w:szCs w:val="22"/>
        </w:rPr>
        <w:t>1. Define Kirchhoff's Current Law.</w:t>
      </w:r>
    </w:p>
    <w:p w14:paraId="2328B7B9" w14:textId="77777777" w:rsidR="000D219E" w:rsidRDefault="00000000">
      <w:pPr>
        <w:spacing w:before="60" w:after="60"/>
      </w:pPr>
      <w:r>
        <w:rPr>
          <w:sz w:val="22"/>
          <w:szCs w:val="22"/>
        </w:rPr>
        <w:t>Kirchhoff's Current Law (KCL) states that the algebraic sum of all currents entering and leaving a node (junction point) in an electrical circuit is equal to zero. This means the total current flowing into any node must equal the total current flowing out of that node. Mathematically: ΣI = 0 at any node. KCL is based on the principle of conservation of electric charge, which states that charge cannot be created or destroyed at a node. In the experiment, this was verified by confirming that I1 = I2 + I3 at the junction node for all three voltage levels.</w:t>
      </w:r>
    </w:p>
    <w:p w14:paraId="6C1D020E" w14:textId="77777777" w:rsidR="000D219E" w:rsidRDefault="000D219E">
      <w:pPr>
        <w:spacing w:before="40" w:after="40"/>
      </w:pPr>
    </w:p>
    <w:p w14:paraId="2FE4C8BA" w14:textId="77777777" w:rsidR="000D219E" w:rsidRDefault="00000000">
      <w:pPr>
        <w:spacing w:before="100" w:after="60"/>
      </w:pPr>
      <w:r>
        <w:rPr>
          <w:b/>
          <w:bCs/>
          <w:sz w:val="22"/>
          <w:szCs w:val="22"/>
        </w:rPr>
        <w:t>2. Define Kirchhoff's Voltage Law.</w:t>
      </w:r>
    </w:p>
    <w:p w14:paraId="76F541F0" w14:textId="77777777" w:rsidR="000D219E" w:rsidRDefault="00000000">
      <w:pPr>
        <w:spacing w:before="60" w:after="60"/>
      </w:pPr>
      <w:r>
        <w:rPr>
          <w:sz w:val="22"/>
          <w:szCs w:val="22"/>
        </w:rPr>
        <w:t>Kirchhoff's Voltage Law (KVL) states that the algebraic sum of all voltages around any closed loop or mesh in an electrical circuit is equal to zero. This means the sum of all voltage rises (provided by sources) equals the sum of all voltage drops (across resistors) in any closed path. Mathematically: ΣV = 0 around any closed loop. KVL is based on the principle of conservation of energy, which states that the total energy gained by a charge moving around a closed loop must equal the total energy lost. In this experiment, it was verified that E1 = V1 + V2 for all three voltage levels.</w:t>
      </w:r>
    </w:p>
    <w:p w14:paraId="39EF8122" w14:textId="77777777" w:rsidR="000D219E" w:rsidRDefault="000D219E">
      <w:pPr>
        <w:spacing w:before="40" w:after="40"/>
      </w:pPr>
    </w:p>
    <w:p w14:paraId="3439D363" w14:textId="77777777" w:rsidR="000D219E" w:rsidRDefault="00000000">
      <w:pPr>
        <w:spacing w:before="100" w:after="60"/>
      </w:pPr>
      <w:r>
        <w:rPr>
          <w:b/>
          <w:bCs/>
          <w:sz w:val="22"/>
          <w:szCs w:val="22"/>
        </w:rPr>
        <w:t>3. What are the applications of regulated power supply?</w:t>
      </w:r>
    </w:p>
    <w:p w14:paraId="296F553B" w14:textId="77777777" w:rsidR="000D219E" w:rsidRDefault="00000000">
      <w:pPr>
        <w:spacing w:before="60" w:after="60"/>
      </w:pPr>
      <w:r>
        <w:rPr>
          <w:sz w:val="22"/>
          <w:szCs w:val="22"/>
        </w:rPr>
        <w:t>A Regulated Power Supply (RPS) maintains a constant output voltage regardless of changes in input voltage or load current. Its applications include:</w:t>
      </w:r>
    </w:p>
    <w:p w14:paraId="2F25913A" w14:textId="77777777" w:rsidR="000D219E" w:rsidRDefault="00000000">
      <w:pPr>
        <w:spacing w:before="60" w:after="60"/>
      </w:pPr>
      <w:proofErr w:type="spellStart"/>
      <w:r>
        <w:rPr>
          <w:sz w:val="22"/>
          <w:szCs w:val="22"/>
        </w:rPr>
        <w:t>i</w:t>
      </w:r>
      <w:proofErr w:type="spellEnd"/>
      <w:r>
        <w:rPr>
          <w:sz w:val="22"/>
          <w:szCs w:val="22"/>
        </w:rPr>
        <w:t>.   Used in electronic laboratories to provide a stable and adjustable DC voltage for circuit testing and experimentation.</w:t>
      </w:r>
    </w:p>
    <w:p w14:paraId="4F411AE9" w14:textId="77777777" w:rsidR="000D219E" w:rsidRDefault="00000000">
      <w:pPr>
        <w:spacing w:before="60" w:after="60"/>
      </w:pPr>
      <w:r>
        <w:rPr>
          <w:sz w:val="22"/>
          <w:szCs w:val="22"/>
        </w:rPr>
        <w:lastRenderedPageBreak/>
        <w:t>ii.  Used in consumer electronics such as televisions, computers, and mobile chargers to convert and regulate AC mains voltage to required DC levels.</w:t>
      </w:r>
    </w:p>
    <w:p w14:paraId="0FB2495E" w14:textId="77777777" w:rsidR="000D219E" w:rsidRDefault="00000000">
      <w:pPr>
        <w:spacing w:before="60" w:after="60"/>
      </w:pPr>
      <w:r>
        <w:rPr>
          <w:sz w:val="22"/>
          <w:szCs w:val="22"/>
        </w:rPr>
        <w:t>iii. Used in industrial control systems and automation equipment that require stable voltage for sensors, microcontrollers, and actuators.</w:t>
      </w:r>
    </w:p>
    <w:p w14:paraId="45B56421" w14:textId="77777777" w:rsidR="000D219E" w:rsidRDefault="00000000">
      <w:pPr>
        <w:spacing w:before="60" w:after="60"/>
      </w:pPr>
      <w:r>
        <w:rPr>
          <w:sz w:val="22"/>
          <w:szCs w:val="22"/>
        </w:rPr>
        <w:t>iv.  Used in communication systems such as radios and transceivers where voltage stability is critical for signal accuracy.</w:t>
      </w:r>
    </w:p>
    <w:p w14:paraId="5ACF1CAE" w14:textId="77777777" w:rsidR="000D219E" w:rsidRDefault="00000000">
      <w:pPr>
        <w:spacing w:before="60" w:after="60"/>
      </w:pPr>
      <w:r>
        <w:rPr>
          <w:sz w:val="22"/>
          <w:szCs w:val="22"/>
        </w:rPr>
        <w:t>v.   Used in battery charging circuits to provide controlled charging voltage and prevent overcharging.</w:t>
      </w:r>
    </w:p>
    <w:p w14:paraId="568C1F1E" w14:textId="77777777" w:rsidR="000D219E" w:rsidRDefault="000D219E">
      <w:pPr>
        <w:spacing w:before="40" w:after="40"/>
      </w:pPr>
    </w:p>
    <w:p w14:paraId="5892AEEB" w14:textId="77777777" w:rsidR="000D219E" w:rsidRDefault="00000000">
      <w:pPr>
        <w:spacing w:before="100" w:after="60"/>
      </w:pPr>
      <w:r>
        <w:rPr>
          <w:b/>
          <w:bCs/>
          <w:sz w:val="22"/>
          <w:szCs w:val="22"/>
        </w:rPr>
        <w:t>4. What are the limitations of KCL?</w:t>
      </w:r>
    </w:p>
    <w:p w14:paraId="0E4D523A" w14:textId="77777777" w:rsidR="000D219E" w:rsidRDefault="00000000">
      <w:pPr>
        <w:spacing w:before="60" w:after="60"/>
      </w:pPr>
      <w:r>
        <w:rPr>
          <w:sz w:val="22"/>
          <w:szCs w:val="22"/>
        </w:rPr>
        <w:t>Although KCL is a fundamental and widely used law in circuit analysis, it has certain limitations:</w:t>
      </w:r>
    </w:p>
    <w:p w14:paraId="47584147" w14:textId="77777777" w:rsidR="000D219E" w:rsidRDefault="00000000">
      <w:pPr>
        <w:spacing w:before="60" w:after="60"/>
      </w:pPr>
      <w:proofErr w:type="spellStart"/>
      <w:r>
        <w:rPr>
          <w:sz w:val="22"/>
          <w:szCs w:val="22"/>
        </w:rPr>
        <w:t>i</w:t>
      </w:r>
      <w:proofErr w:type="spellEnd"/>
      <w:r>
        <w:rPr>
          <w:sz w:val="22"/>
          <w:szCs w:val="22"/>
        </w:rPr>
        <w:t>.   KCL is based on lumped circuit assumptions and assumes that no charge accumulates at a node. This assumption breaks down in distributed parameter circuits where the physical size of the circuit is comparable to the wavelength of the signal.</w:t>
      </w:r>
    </w:p>
    <w:p w14:paraId="1FCD2234" w14:textId="77777777" w:rsidR="000D219E" w:rsidRDefault="00000000">
      <w:pPr>
        <w:spacing w:before="60" w:after="60"/>
      </w:pPr>
      <w:r>
        <w:rPr>
          <w:sz w:val="22"/>
          <w:szCs w:val="22"/>
        </w:rPr>
        <w:t>ii.  KCL does not account for displacement currents that arise due to changing electric fields in capacitors at very high frequencies. At microwave and RF frequencies, displacement currents become significant and KCL in its basic form is no longer accurate.</w:t>
      </w:r>
    </w:p>
    <w:p w14:paraId="1BA5DD77" w14:textId="77777777" w:rsidR="000D219E" w:rsidRDefault="00000000">
      <w:pPr>
        <w:spacing w:before="60" w:after="60"/>
      </w:pPr>
      <w:r>
        <w:rPr>
          <w:sz w:val="22"/>
          <w:szCs w:val="22"/>
        </w:rPr>
        <w:t>iii. KCL assumes ideal conductors with no leakage current. In real circuits, especially at high voltages, leakage current through insulation can violate the assumption that all current entering a node must leave through conductors.</w:t>
      </w:r>
    </w:p>
    <w:p w14:paraId="452DD707" w14:textId="77777777" w:rsidR="000D219E" w:rsidRDefault="00000000">
      <w:pPr>
        <w:spacing w:before="60" w:after="60"/>
      </w:pPr>
      <w:r>
        <w:rPr>
          <w:sz w:val="22"/>
          <w:szCs w:val="22"/>
        </w:rPr>
        <w:t>iv.  KCL cannot be directly applied to non-linear or time-varying networks without modification, as these require more advanced formulations.</w:t>
      </w:r>
    </w:p>
    <w:p w14:paraId="0A9EF53F" w14:textId="77777777" w:rsidR="000D219E" w:rsidRDefault="000D219E">
      <w:pPr>
        <w:spacing w:before="40" w:after="40"/>
      </w:pPr>
    </w:p>
    <w:sectPr w:rsidR="000D219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01380"/>
    <w:multiLevelType w:val="hybridMultilevel"/>
    <w:tmpl w:val="F87EC066"/>
    <w:lvl w:ilvl="0" w:tplc="7F264CF4">
      <w:start w:val="1"/>
      <w:numFmt w:val="bullet"/>
      <w:lvlText w:val="●"/>
      <w:lvlJc w:val="left"/>
      <w:pPr>
        <w:ind w:left="720" w:hanging="360"/>
      </w:pPr>
    </w:lvl>
    <w:lvl w:ilvl="1" w:tplc="890E5272">
      <w:start w:val="1"/>
      <w:numFmt w:val="bullet"/>
      <w:lvlText w:val="○"/>
      <w:lvlJc w:val="left"/>
      <w:pPr>
        <w:ind w:left="1440" w:hanging="360"/>
      </w:pPr>
    </w:lvl>
    <w:lvl w:ilvl="2" w:tplc="49C8CF04">
      <w:start w:val="1"/>
      <w:numFmt w:val="bullet"/>
      <w:lvlText w:val="■"/>
      <w:lvlJc w:val="left"/>
      <w:pPr>
        <w:ind w:left="2160" w:hanging="360"/>
      </w:pPr>
    </w:lvl>
    <w:lvl w:ilvl="3" w:tplc="7C9AA25A">
      <w:start w:val="1"/>
      <w:numFmt w:val="bullet"/>
      <w:lvlText w:val="●"/>
      <w:lvlJc w:val="left"/>
      <w:pPr>
        <w:ind w:left="2880" w:hanging="360"/>
      </w:pPr>
    </w:lvl>
    <w:lvl w:ilvl="4" w:tplc="BE7663BE">
      <w:start w:val="1"/>
      <w:numFmt w:val="bullet"/>
      <w:lvlText w:val="○"/>
      <w:lvlJc w:val="left"/>
      <w:pPr>
        <w:ind w:left="3600" w:hanging="360"/>
      </w:pPr>
    </w:lvl>
    <w:lvl w:ilvl="5" w:tplc="DF2C5AA0">
      <w:start w:val="1"/>
      <w:numFmt w:val="bullet"/>
      <w:lvlText w:val="■"/>
      <w:lvlJc w:val="left"/>
      <w:pPr>
        <w:ind w:left="4320" w:hanging="360"/>
      </w:pPr>
    </w:lvl>
    <w:lvl w:ilvl="6" w:tplc="32DA5A0C">
      <w:start w:val="1"/>
      <w:numFmt w:val="bullet"/>
      <w:lvlText w:val="●"/>
      <w:lvlJc w:val="left"/>
      <w:pPr>
        <w:ind w:left="5040" w:hanging="360"/>
      </w:pPr>
    </w:lvl>
    <w:lvl w:ilvl="7" w:tplc="06846DF6">
      <w:start w:val="1"/>
      <w:numFmt w:val="bullet"/>
      <w:lvlText w:val="●"/>
      <w:lvlJc w:val="left"/>
      <w:pPr>
        <w:ind w:left="5760" w:hanging="360"/>
      </w:pPr>
    </w:lvl>
    <w:lvl w:ilvl="8" w:tplc="0C78CD80">
      <w:start w:val="1"/>
      <w:numFmt w:val="bullet"/>
      <w:lvlText w:val="●"/>
      <w:lvlJc w:val="left"/>
      <w:pPr>
        <w:ind w:left="6480" w:hanging="360"/>
      </w:pPr>
    </w:lvl>
  </w:abstractNum>
  <w:num w:numId="1" w16cid:durableId="2060592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19E"/>
    <w:rsid w:val="000D219E"/>
    <w:rsid w:val="00A3056C"/>
    <w:rsid w:val="00A96C63"/>
    <w:rsid w:val="00FD3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A93EE"/>
  <w15:docId w15:val="{C8E0B092-7768-4E42-9975-E0578794A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D368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Umar CE 107</cp:lastModifiedBy>
  <cp:revision>2</cp:revision>
  <dcterms:created xsi:type="dcterms:W3CDTF">2026-04-25T20:07:00Z</dcterms:created>
  <dcterms:modified xsi:type="dcterms:W3CDTF">2026-04-25T20:26:00Z</dcterms:modified>
</cp:coreProperties>
</file>