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v9x2w8mm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Corrected Implementation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h70sn63vm9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1 — Data Preparation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dataset.py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Load DaC → parse filenames → map labels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Load baby_crying → parse folders → map labels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Harmonize to 6 classes, drop: hug, awake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Resample all → 16kHz mono WAV → data/processed/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Trim silence (top_db=20) → pad/truncate → 3 sec fixed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Normalize amplitude → [-1, 1]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Stratified 80/10/10 split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Save → splits.csv (filepath, label, split, source_dataset)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9. Plot class distribution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g8iznb7nuq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2 — Augmentation (offline, once)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augment.py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 Load splits.csv (train split only)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Compute per-class augmentation count → target ~1500/class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For each underrepresented sample: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TimeStretch(0.85–1.15)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PitchShift(±2 semitones)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AddBackgroundNoise(ESC-50, SNR 10-20dB)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TimeMask(5–15% of duration)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Save augmented WAVs → data/augmented/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Append augmented entries to splits.csv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gdu1260x7s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3 — Feature Extraction (offline, once)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features.py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extract_features(audio_path) → 2D efficient graph array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a. Load audio → 16kHz, 3 sec, 48000 samples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b. Spectrogram (STFT):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n_fft=512, hop_length=375, window='hann'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magnitude spectrogram (257, 128)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convert to dB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c. Mel Spectrogram: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n_mels=128, n_fft=512, hop_length=375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fmin=0, fmax=8000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(128, 128), dB scale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d. MFCC: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n_mfcc=40, same n_fft, hop_length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MFCC (40, 128)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delta (40, 128)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delta-delta (40, 128)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stack → (120, 128)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e. Efficient Graph construction: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- Remove redundant freq bins from Spectrogram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that overlap with Mel Spectrogram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Concat Spectrogram + Mel Spectrogram → (H1, 128)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- Concat MFCC block along freq axis → (H1+120, 128)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- Final shape: (~305, 128) — no resizing, no interpolation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f. Normalize per-channel to [0, 1]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g. Add channel dim → (~305, 128, 1) for Conv2D input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Process all entries in splits.csv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Save each as .npy → features/{split}/{label}_{id}.npy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4. Save feature shape to config.json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p8pamau4fj5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4 — Model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model.py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build_model(input_shape, num_classes=6)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Input: (H, 128, 1)    # H = efficient graph height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CNN Local Blocks (×4):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Conv2D(32→64→128→128, kernel=5×5, stride=2)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+ BN + ReLU + MaxPool + Dropout(0.3)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Reshape: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Flatten spatial → (seq_len, features)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Attention (×2):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MultiHeadAttention(heads=8, key_dim=16)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+ Add &amp; Norm residual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LSTM Stack: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LSTM(256, return_sequences=True)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LSTM(128, return_sequences=True)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LSTM(64,  return_sequences=True)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LSTM(32,  return_sequences=False)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Dropout(0.3)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Classifier: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Dense(6, softmax)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Compile: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optimizer = SGD(lr=0.8)     # paper uses SGD lr=8e-1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loss = sparse_categorical_crossentropy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metrics = [accuracy]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 on optimizer: the paper uses SGD with lr=0.8, not Adam. Use that first, then switch to Adam if it doesn't converge — SGD at 0.8 is aggressive.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fpim2ex9w9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5 — Training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train.py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Build tf.data.Dataset from .npy files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No augmentation here, already done offline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Batch(32), prefetch(AUTOTUNE), shuffle(train only)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Compute class weights (sklearn)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model.fit() with: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EarlyStopping(patience=10, restore_best_weights=True)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ReduceLROnPlateau(factor=0.5, patience=5, min_lr=1e-6)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ModelCheckpoint(save_best_only=True)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Save history → training_history.json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ckb8z8env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6 — Evaluation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evaluate.py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1. Load best checkpoint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Evaluate on test set: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Accuracy, F1 per class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Confusion matrix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Classification report (sklearn)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Cross-dataset experiment: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Retrain on DaC only (hungry, discomfort, belly_pain, burping)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Test on baby_crying (hungry, discomfort only — overlapping)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Report generalization gap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yiytcbvu30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Stage 7 — Export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export.py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1. Save model.h5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Save label_map.json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{0:"hungry", 1:"tired", 2:"discomfort",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3:"belly_pain", 4:"diaper", 5:"burping"}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Save feature config (sr, duration, n_fft, hop_length, n_mels, n_mfcc)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inference must use identical params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j9rjnfnwe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Final File Structure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smart_baby_band/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raw/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├── donate_a_cry/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└── baby_crying/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processed/          # resampled, trimmed, normalized WAVs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├── augmented/          # augmented WAVs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└── splits.csv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train/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val/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└── test/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├── models/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best_model.h5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├── label_map.json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└── feature_config.json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├── dataset.py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├── augment.py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├── features.py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├── model.py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├── train.py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├── evaluate.py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├── export.py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