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D28C" w14:textId="77777777" w:rsidR="00477CA7" w:rsidRPr="00477CA7" w:rsidRDefault="00477CA7" w:rsidP="00477CA7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on CreatingServer in Node</w:t>
      </w:r>
    </w:p>
    <w:p w14:paraId="1BA83C13" w14:textId="77777777" w:rsidR="00477CA7" w:rsidRPr="00477CA7" w:rsidRDefault="00477CA7" w:rsidP="00477CA7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477CA7">
        <w:rPr>
          <w:rFonts w:ascii="Segoe UI" w:hAnsi="Segoe UI" w:cs="Segoe UI"/>
          <w:color w:val="61666B"/>
          <w:sz w:val="21"/>
          <w:szCs w:val="21"/>
        </w:rPr>
        <w:t>Read 11 web pages</w:t>
      </w:r>
    </w:p>
    <w:p w14:paraId="20155815" w14:textId="77777777" w:rsidR="00477CA7" w:rsidRPr="00477CA7" w:rsidRDefault="00477CA7" w:rsidP="00477CA7">
      <w:pPr>
        <w:shd w:val="clear" w:color="auto" w:fill="FFFFFF"/>
        <w:spacing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477CA7">
        <w:rPr>
          <w:rFonts w:ascii="Segoe UI" w:hAnsi="Segoe UI" w:cs="Segoe UI"/>
          <w:b/>
          <w:bCs/>
          <w:color w:val="0F1115"/>
          <w:sz w:val="33"/>
          <w:szCs w:val="33"/>
        </w:rPr>
        <w:t>Multiple Choice Questions on Creating a Server in Node.js</w:t>
      </w:r>
    </w:p>
    <w:p w14:paraId="6DE0D36D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Here are 30 multiple-choice questions covering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477CA7">
        <w:rPr>
          <w:rFonts w:ascii="Segoe UI" w:hAnsi="Segoe UI" w:cs="Segoe UI"/>
          <w:color w:val="0F1115"/>
          <w:sz w:val="24"/>
          <w:szCs w:val="24"/>
        </w:rPr>
        <w:t> method, request/response handling, server configuration, and related concepts, based on the official Node.js documentation.</w:t>
      </w:r>
    </w:p>
    <w:p w14:paraId="651BE678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09A6B70B">
          <v:rect id="_x0000_i1025" style="width:0;height:.75pt" o:hralign="center" o:hrstd="t" o:hr="t" fillcolor="#a0a0a0" stroked="f"/>
        </w:pict>
      </w:r>
    </w:p>
    <w:p w14:paraId="7A657CC1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1. Which module is required to create an HTTP server in Node.js?</w:t>
      </w:r>
    </w:p>
    <w:p w14:paraId="226FFF49" w14:textId="77777777" w:rsidR="00477CA7" w:rsidRPr="00477CA7" w:rsidRDefault="00477CA7" w:rsidP="00477CA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require('node:net')</w:t>
      </w:r>
    </w:p>
    <w:p w14:paraId="3DA16112" w14:textId="77777777" w:rsidR="00477CA7" w:rsidRPr="00477CA7" w:rsidRDefault="00477CA7" w:rsidP="00477CA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require('node:fs')</w:t>
      </w:r>
    </w:p>
    <w:p w14:paraId="7315C94D" w14:textId="77777777" w:rsidR="00477CA7" w:rsidRPr="00477CA7" w:rsidRDefault="00477CA7" w:rsidP="00477CA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require('node:http')</w:t>
      </w:r>
    </w:p>
    <w:p w14:paraId="25D8800B" w14:textId="77777777" w:rsidR="00477CA7" w:rsidRPr="00477CA7" w:rsidRDefault="00477CA7" w:rsidP="00477CA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require('node:https')</w:t>
      </w:r>
    </w:p>
    <w:p w14:paraId="7DB4DD3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require('node:http')</w:t>
      </w:r>
    </w:p>
    <w:p w14:paraId="1E97822A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Node.js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477CA7">
        <w:rPr>
          <w:rFonts w:ascii="Segoe UI" w:hAnsi="Segoe UI" w:cs="Segoe UI"/>
          <w:color w:val="0F1115"/>
          <w:sz w:val="24"/>
          <w:szCs w:val="24"/>
        </w:rPr>
        <w:t> module provides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createServer()</w:t>
      </w:r>
      <w:r w:rsidRPr="00477CA7">
        <w:rPr>
          <w:rFonts w:ascii="Segoe UI" w:hAnsi="Segoe UI" w:cs="Segoe UI"/>
          <w:color w:val="0F1115"/>
          <w:sz w:val="24"/>
          <w:szCs w:val="24"/>
        </w:rPr>
        <w:t> method for creating web servers .</w:t>
      </w:r>
    </w:p>
    <w:p w14:paraId="35695069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5BC8E7A7">
          <v:rect id="_x0000_i1026" style="width:0;height:.75pt" o:hralign="center" o:hrstd="t" o:hr="t" fillcolor="#a0a0a0" stroked="f"/>
        </w:pict>
      </w:r>
    </w:p>
    <w:p w14:paraId="243EAD1B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2. What does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138399F0" w14:textId="77777777" w:rsidR="00477CA7" w:rsidRPr="00477CA7" w:rsidRDefault="00477CA7" w:rsidP="00477CA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477CA7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3AB53759" w14:textId="77777777" w:rsidR="00477CA7" w:rsidRPr="00477CA7" w:rsidRDefault="00477CA7" w:rsidP="00477CA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477CA7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55191CC9" w14:textId="77777777" w:rsidR="00477CA7" w:rsidRPr="00477CA7" w:rsidRDefault="00477CA7" w:rsidP="00477CA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477CA7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3F72217D" w14:textId="77777777" w:rsidR="00477CA7" w:rsidRPr="00477CA7" w:rsidRDefault="00477CA7" w:rsidP="00477CA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A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</w:t>
      </w:r>
    </w:p>
    <w:p w14:paraId="187B836B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A)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instance</w:t>
      </w:r>
    </w:p>
    <w:p w14:paraId="556D4C8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477CA7">
        <w:rPr>
          <w:rFonts w:ascii="Segoe UI" w:hAnsi="Segoe UI" w:cs="Segoe UI"/>
          <w:color w:val="0F1115"/>
          <w:sz w:val="24"/>
          <w:szCs w:val="24"/>
        </w:rPr>
        <w:t> returns a new instance of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477CA7">
        <w:rPr>
          <w:rFonts w:ascii="Segoe UI" w:hAnsi="Segoe UI" w:cs="Segoe UI"/>
          <w:color w:val="0F1115"/>
          <w:sz w:val="24"/>
          <w:szCs w:val="24"/>
        </w:rPr>
        <w:t>, which is used to listen for connections and handle requests .</w:t>
      </w:r>
    </w:p>
    <w:p w14:paraId="5D1DBAC5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pict w14:anchorId="456BD685">
          <v:rect id="_x0000_i1027" style="width:0;height:.75pt" o:hralign="center" o:hrstd="t" o:hr="t" fillcolor="#a0a0a0" stroked="f"/>
        </w:pict>
      </w:r>
    </w:p>
    <w:p w14:paraId="58930EB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3. How many parameters does the callback function passed 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receive?</w:t>
      </w:r>
    </w:p>
    <w:p w14:paraId="1CA7E1E4" w14:textId="77777777" w:rsidR="00477CA7" w:rsidRPr="00477CA7" w:rsidRDefault="00477CA7" w:rsidP="00477CA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One</w:t>
      </w:r>
    </w:p>
    <w:p w14:paraId="6F919AC7" w14:textId="77777777" w:rsidR="00477CA7" w:rsidRPr="00477CA7" w:rsidRDefault="00477CA7" w:rsidP="00477CA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Two</w:t>
      </w:r>
    </w:p>
    <w:p w14:paraId="3FEBB1EA" w14:textId="77777777" w:rsidR="00477CA7" w:rsidRPr="00477CA7" w:rsidRDefault="00477CA7" w:rsidP="00477CA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Three</w:t>
      </w:r>
    </w:p>
    <w:p w14:paraId="50152DF5" w14:textId="77777777" w:rsidR="00477CA7" w:rsidRPr="00477CA7" w:rsidRDefault="00477CA7" w:rsidP="00477CA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Zero</w:t>
      </w:r>
    </w:p>
    <w:p w14:paraId="5790E293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Two</w:t>
      </w:r>
    </w:p>
    <w:p w14:paraId="6C5101AF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callback receives two objects: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477CA7">
        <w:rPr>
          <w:rFonts w:ascii="Segoe UI" w:hAnsi="Segoe UI" w:cs="Segoe UI"/>
          <w:color w:val="0F1115"/>
          <w:sz w:val="24"/>
          <w:szCs w:val="24"/>
        </w:rPr>
        <w:t> (the request object,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477CA7">
        <w:rPr>
          <w:rFonts w:ascii="Segoe UI" w:hAnsi="Segoe UI" w:cs="Segoe UI"/>
          <w:color w:val="0F1115"/>
          <w:sz w:val="24"/>
          <w:szCs w:val="24"/>
        </w:rPr>
        <w:t>) and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</w:t>
      </w:r>
      <w:r w:rsidRPr="00477CA7">
        <w:rPr>
          <w:rFonts w:ascii="Segoe UI" w:hAnsi="Segoe UI" w:cs="Segoe UI"/>
          <w:color w:val="0F1115"/>
          <w:sz w:val="24"/>
          <w:szCs w:val="24"/>
        </w:rPr>
        <w:t> (the response object,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  <w:r w:rsidRPr="00477CA7">
        <w:rPr>
          <w:rFonts w:ascii="Segoe UI" w:hAnsi="Segoe UI" w:cs="Segoe UI"/>
          <w:color w:val="0F1115"/>
          <w:sz w:val="24"/>
          <w:szCs w:val="24"/>
        </w:rPr>
        <w:t>) .</w:t>
      </w:r>
    </w:p>
    <w:p w14:paraId="7ABA8012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551198E3">
          <v:rect id="_x0000_i1028" style="width:0;height:.75pt" o:hralign="center" o:hrstd="t" o:hr="t" fillcolor="#a0a0a0" stroked="f"/>
        </w:pict>
      </w:r>
    </w:p>
    <w:p w14:paraId="5FD0292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4. What does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parameter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http.createServer((req, res) =&gt; {...})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represent?</w:t>
      </w:r>
    </w:p>
    <w:p w14:paraId="4FC78553" w14:textId="77777777" w:rsidR="00477CA7" w:rsidRPr="00477CA7" w:rsidRDefault="00477CA7" w:rsidP="00477CA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The server instance</w:t>
      </w:r>
    </w:p>
    <w:p w14:paraId="345297EC" w14:textId="77777777" w:rsidR="00477CA7" w:rsidRPr="00477CA7" w:rsidRDefault="00477CA7" w:rsidP="00477CA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The client request</w:t>
      </w:r>
    </w:p>
    <w:p w14:paraId="5F9AF93F" w14:textId="77777777" w:rsidR="00477CA7" w:rsidRPr="00477CA7" w:rsidRDefault="00477CA7" w:rsidP="00477CA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The response object</w:t>
      </w:r>
    </w:p>
    <w:p w14:paraId="5758CEC9" w14:textId="77777777" w:rsidR="00477CA7" w:rsidRPr="00477CA7" w:rsidRDefault="00477CA7" w:rsidP="00477CA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The socket connection</w:t>
      </w:r>
    </w:p>
    <w:p w14:paraId="0501DA4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The client request</w:t>
      </w:r>
    </w:p>
    <w:p w14:paraId="331E8BF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477CA7">
        <w:rPr>
          <w:rFonts w:ascii="Segoe UI" w:hAnsi="Segoe UI" w:cs="Segoe UI"/>
          <w:color w:val="0F1115"/>
          <w:sz w:val="24"/>
          <w:szCs w:val="24"/>
        </w:rPr>
        <w:t> is an instance of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  <w:r w:rsidRPr="00477CA7">
        <w:rPr>
          <w:rFonts w:ascii="Segoe UI" w:hAnsi="Segoe UI" w:cs="Segoe UI"/>
          <w:color w:val="0F1115"/>
          <w:sz w:val="24"/>
          <w:szCs w:val="24"/>
        </w:rPr>
        <w:t> and contains details about the incoming request, such as URL, method, and headers .</w:t>
      </w:r>
    </w:p>
    <w:p w14:paraId="35EB42FD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1F231DE0">
          <v:rect id="_x0000_i1029" style="width:0;height:.75pt" o:hralign="center" o:hrstd="t" o:hr="t" fillcolor="#a0a0a0" stroked="f"/>
        </w:pict>
      </w:r>
    </w:p>
    <w:p w14:paraId="1D75C4B8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5. Which method starts the HTTP server and makes it listen for connections?</w:t>
      </w:r>
    </w:p>
    <w:p w14:paraId="4A089465" w14:textId="77777777" w:rsidR="00477CA7" w:rsidRPr="00477CA7" w:rsidRDefault="00477CA7" w:rsidP="00477CA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server.start()</w:t>
      </w:r>
    </w:p>
    <w:p w14:paraId="4631C075" w14:textId="77777777" w:rsidR="00477CA7" w:rsidRPr="00477CA7" w:rsidRDefault="00477CA7" w:rsidP="00477CA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server.bind()</w:t>
      </w:r>
    </w:p>
    <w:p w14:paraId="7DB11334" w14:textId="77777777" w:rsidR="00477CA7" w:rsidRPr="00477CA7" w:rsidRDefault="00477CA7" w:rsidP="00477CA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</w:p>
    <w:p w14:paraId="0D3AB5C5" w14:textId="77777777" w:rsidR="00477CA7" w:rsidRPr="00477CA7" w:rsidRDefault="00477CA7" w:rsidP="00477CA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server.run()</w:t>
      </w:r>
    </w:p>
    <w:p w14:paraId="205BEE0E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</w:p>
    <w:p w14:paraId="01C85E5D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color w:val="0F1115"/>
          <w:sz w:val="24"/>
          <w:szCs w:val="24"/>
        </w:rPr>
        <w:t> method binds the server to a specified port and hostname, making it ready to accept requests .</w:t>
      </w:r>
    </w:p>
    <w:p w14:paraId="7ED8D000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213DD2F3">
          <v:rect id="_x0000_i1030" style="width:0;height:.75pt" o:hralign="center" o:hrstd="t" o:hr="t" fillcolor="#a0a0a0" stroked="f"/>
        </w:pict>
      </w:r>
    </w:p>
    <w:p w14:paraId="5EB0956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6. In the Hello World example, what status code is sent by default?</w:t>
      </w:r>
    </w:p>
    <w:p w14:paraId="375F5AB8" w14:textId="77777777" w:rsidR="00477CA7" w:rsidRPr="00477CA7" w:rsidRDefault="00477CA7" w:rsidP="00477CA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</w:t>
      </w:r>
    </w:p>
    <w:p w14:paraId="60280C53" w14:textId="77777777" w:rsidR="00477CA7" w:rsidRPr="00477CA7" w:rsidRDefault="00477CA7" w:rsidP="00477CA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</w:p>
    <w:p w14:paraId="7B6DB0ED" w14:textId="77777777" w:rsidR="00477CA7" w:rsidRPr="00477CA7" w:rsidRDefault="00477CA7" w:rsidP="00477CA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404</w:t>
      </w:r>
    </w:p>
    <w:p w14:paraId="3A298010" w14:textId="77777777" w:rsidR="00477CA7" w:rsidRPr="00477CA7" w:rsidRDefault="00477CA7" w:rsidP="00477CA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500</w:t>
      </w:r>
    </w:p>
    <w:p w14:paraId="6522CB5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</w:p>
    <w:p w14:paraId="02DFA72B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status code is set 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  <w:r w:rsidRPr="00477CA7">
        <w:rPr>
          <w:rFonts w:ascii="Segoe UI" w:hAnsi="Segoe UI" w:cs="Segoe UI"/>
          <w:color w:val="0F1115"/>
          <w:sz w:val="24"/>
          <w:szCs w:val="24"/>
        </w:rPr>
        <w:t> via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 = 200</w:t>
      </w:r>
      <w:r w:rsidRPr="00477CA7">
        <w:rPr>
          <w:rFonts w:ascii="Segoe UI" w:hAnsi="Segoe UI" w:cs="Segoe UI"/>
          <w:color w:val="0F1115"/>
          <w:sz w:val="24"/>
          <w:szCs w:val="24"/>
        </w:rPr>
        <w:t>, indicating a successful response .</w:t>
      </w:r>
    </w:p>
    <w:p w14:paraId="591CD8F0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5BD26D12">
          <v:rect id="_x0000_i1031" style="width:0;height:.75pt" o:hralign="center" o:hrstd="t" o:hr="t" fillcolor="#a0a0a0" stroked="f"/>
        </w:pict>
      </w:r>
    </w:p>
    <w:p w14:paraId="42BB517F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7. Which method is used to set response headers before sending a response?</w:t>
      </w:r>
    </w:p>
    <w:p w14:paraId="27324B9B" w14:textId="77777777" w:rsidR="00477CA7" w:rsidRPr="00477CA7" w:rsidRDefault="00477CA7" w:rsidP="00477CA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res.setHeader()</w:t>
      </w:r>
    </w:p>
    <w:p w14:paraId="4F8B4450" w14:textId="77777777" w:rsidR="00477CA7" w:rsidRPr="00477CA7" w:rsidRDefault="00477CA7" w:rsidP="00477CA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res.writeHead()</w:t>
      </w:r>
    </w:p>
    <w:p w14:paraId="2CC88416" w14:textId="77777777" w:rsidR="00477CA7" w:rsidRPr="00477CA7" w:rsidRDefault="00477CA7" w:rsidP="00477CA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res.addHeader()</w:t>
      </w:r>
    </w:p>
    <w:p w14:paraId="237FFD5C" w14:textId="77777777" w:rsidR="00477CA7" w:rsidRPr="00477CA7" w:rsidRDefault="00477CA7" w:rsidP="00477CA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00278333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D) Both A and B</w:t>
      </w:r>
    </w:p>
    <w:p w14:paraId="06E0E7AA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res.setHeader()</w:t>
      </w:r>
      <w:r w:rsidRPr="00477CA7">
        <w:rPr>
          <w:rFonts w:ascii="Segoe UI" w:hAnsi="Segoe UI" w:cs="Segoe UI"/>
          <w:color w:val="0F1115"/>
          <w:sz w:val="24"/>
          <w:szCs w:val="24"/>
        </w:rPr>
        <w:t> sets individual headers, while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res.writeHead()</w:t>
      </w:r>
      <w:r w:rsidRPr="00477CA7">
        <w:rPr>
          <w:rFonts w:ascii="Segoe UI" w:hAnsi="Segoe UI" w:cs="Segoe UI"/>
          <w:color w:val="0F1115"/>
          <w:sz w:val="24"/>
          <w:szCs w:val="24"/>
        </w:rPr>
        <w:t> writes the status code and all headers at once .</w:t>
      </w:r>
    </w:p>
    <w:p w14:paraId="7D2417B5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pict w14:anchorId="32AF3F9B">
          <v:rect id="_x0000_i1032" style="width:0;height:.75pt" o:hralign="center" o:hrstd="t" o:hr="t" fillcolor="#a0a0a0" stroked="f"/>
        </w:pict>
      </w:r>
    </w:p>
    <w:p w14:paraId="6CAE76C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C0E85FA" w14:textId="77777777" w:rsidR="00477CA7" w:rsidRPr="00477CA7" w:rsidRDefault="00477CA7" w:rsidP="00477CA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Ends the request</w:t>
      </w:r>
    </w:p>
    <w:p w14:paraId="5436CD1E" w14:textId="77777777" w:rsidR="00477CA7" w:rsidRPr="00477CA7" w:rsidRDefault="00477CA7" w:rsidP="00477CA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Signals that the response is complete and sends the final chunk</w:t>
      </w:r>
    </w:p>
    <w:p w14:paraId="5567D722" w14:textId="77777777" w:rsidR="00477CA7" w:rsidRPr="00477CA7" w:rsidRDefault="00477CA7" w:rsidP="00477CA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Ends the server connection</w:t>
      </w:r>
    </w:p>
    <w:p w14:paraId="0BB50806" w14:textId="77777777" w:rsidR="00477CA7" w:rsidRPr="00477CA7" w:rsidRDefault="00477CA7" w:rsidP="00477CA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Pauses the response</w:t>
      </w:r>
    </w:p>
    <w:p w14:paraId="3B018B6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Signals that the response is complete and sends the final chunk</w:t>
      </w:r>
    </w:p>
    <w:p w14:paraId="454D8AE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477CA7">
        <w:rPr>
          <w:rFonts w:ascii="Segoe UI" w:hAnsi="Segoe UI" w:cs="Segoe UI"/>
          <w:color w:val="0F1115"/>
          <w:sz w:val="24"/>
          <w:szCs w:val="24"/>
        </w:rPr>
        <w:t> is called to finish the response. It sends the final chunk of data and closes the response stream .</w:t>
      </w:r>
    </w:p>
    <w:p w14:paraId="4AD62791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0827DEA6">
          <v:rect id="_x0000_i1033" style="width:0;height:.75pt" o:hralign="center" o:hrstd="t" o:hr="t" fillcolor="#a0a0a0" stroked="f"/>
        </w:pict>
      </w:r>
    </w:p>
    <w:p w14:paraId="14B8BE3E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9. In the classic Hello World server, what is the default hostname used?</w:t>
      </w:r>
    </w:p>
    <w:p w14:paraId="0E671ED4" w14:textId="77777777" w:rsidR="00477CA7" w:rsidRPr="00477CA7" w:rsidRDefault="00477CA7" w:rsidP="00477CA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0.0.0.0</w:t>
      </w:r>
    </w:p>
    <w:p w14:paraId="25165760" w14:textId="77777777" w:rsidR="00477CA7" w:rsidRPr="00477CA7" w:rsidRDefault="00477CA7" w:rsidP="00477CA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localhost</w:t>
      </w:r>
    </w:p>
    <w:p w14:paraId="6522C5BB" w14:textId="77777777" w:rsidR="00477CA7" w:rsidRPr="00477CA7" w:rsidRDefault="00477CA7" w:rsidP="00477CA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127.0.0.1</w:t>
      </w:r>
    </w:p>
    <w:p w14:paraId="02087832" w14:textId="77777777" w:rsidR="00477CA7" w:rsidRPr="00477CA7" w:rsidRDefault="00477CA7" w:rsidP="00477CA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::1</w:t>
      </w:r>
    </w:p>
    <w:p w14:paraId="19F7C0CD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127.0.0.1</w:t>
      </w:r>
    </w:p>
    <w:p w14:paraId="50AC3983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official documentation example uses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127.0.0.1</w:t>
      </w:r>
      <w:r w:rsidRPr="00477CA7">
        <w:rPr>
          <w:rFonts w:ascii="Segoe UI" w:hAnsi="Segoe UI" w:cs="Segoe UI"/>
          <w:color w:val="0F1115"/>
          <w:sz w:val="24"/>
          <w:szCs w:val="24"/>
        </w:rPr>
        <w:t> as the hostname to ensure the server listens only on the local interface .</w:t>
      </w:r>
    </w:p>
    <w:p w14:paraId="7A273A8A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7C9548C3">
          <v:rect id="_x0000_i1034" style="width:0;height:.75pt" o:hralign="center" o:hrstd="t" o:hr="t" fillcolor="#a0a0a0" stroked="f"/>
        </w:pict>
      </w:r>
    </w:p>
    <w:p w14:paraId="4DFDCC2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10. What port is commonly used in the Hello World server example?</w:t>
      </w:r>
    </w:p>
    <w:p w14:paraId="1C8EA08F" w14:textId="77777777" w:rsidR="00477CA7" w:rsidRPr="00477CA7" w:rsidRDefault="00477CA7" w:rsidP="00477CA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</w:t>
      </w:r>
    </w:p>
    <w:p w14:paraId="26B248FF" w14:textId="77777777" w:rsidR="00477CA7" w:rsidRPr="00477CA7" w:rsidRDefault="00477CA7" w:rsidP="00477CA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443</w:t>
      </w:r>
    </w:p>
    <w:p w14:paraId="20A71736" w14:textId="77777777" w:rsidR="00477CA7" w:rsidRPr="00477CA7" w:rsidRDefault="00477CA7" w:rsidP="00477CA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3000</w:t>
      </w:r>
    </w:p>
    <w:p w14:paraId="45322B6A" w14:textId="77777777" w:rsidR="00477CA7" w:rsidRPr="00477CA7" w:rsidRDefault="00477CA7" w:rsidP="00477CA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8080</w:t>
      </w:r>
    </w:p>
    <w:p w14:paraId="30B84F3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3000</w:t>
      </w:r>
    </w:p>
    <w:p w14:paraId="29C38BF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official example uses port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3000</w:t>
      </w:r>
      <w:r w:rsidRPr="00477CA7">
        <w:rPr>
          <w:rFonts w:ascii="Segoe UI" w:hAnsi="Segoe UI" w:cs="Segoe UI"/>
          <w:color w:val="0F1115"/>
          <w:sz w:val="24"/>
          <w:szCs w:val="24"/>
        </w:rPr>
        <w:t>, a common development port .</w:t>
      </w:r>
    </w:p>
    <w:p w14:paraId="4DDCF877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06156577">
          <v:rect id="_x0000_i1035" style="width:0;height:.75pt" o:hralign="center" o:hrstd="t" o:hr="t" fillcolor="#a0a0a0" stroked="f"/>
        </w:pict>
      </w:r>
    </w:p>
    <w:p w14:paraId="3134CB7E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11. If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hostname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parameter is omitted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, what happens?</w:t>
      </w:r>
    </w:p>
    <w:p w14:paraId="516F6794" w14:textId="77777777" w:rsidR="00477CA7" w:rsidRPr="00477CA7" w:rsidRDefault="00477CA7" w:rsidP="00477CA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The server will not start</w:t>
      </w:r>
    </w:p>
    <w:p w14:paraId="39E58B8E" w14:textId="77777777" w:rsidR="00477CA7" w:rsidRPr="00477CA7" w:rsidRDefault="00477CA7" w:rsidP="00477CA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The server listens on the unspecified IPv6 address (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  <w:r w:rsidRPr="00477CA7">
        <w:rPr>
          <w:rFonts w:ascii="Segoe UI" w:hAnsi="Segoe UI" w:cs="Segoe UI"/>
          <w:color w:val="0F1115"/>
          <w:sz w:val="24"/>
          <w:szCs w:val="24"/>
        </w:rPr>
        <w:t>)</w:t>
      </w:r>
    </w:p>
    <w:p w14:paraId="3627AAEA" w14:textId="77777777" w:rsidR="00477CA7" w:rsidRPr="00477CA7" w:rsidRDefault="00477CA7" w:rsidP="00477CA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The server listens on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127.0.0.1</w:t>
      </w:r>
    </w:p>
    <w:p w14:paraId="2AD4B52A" w14:textId="77777777" w:rsidR="00477CA7" w:rsidRPr="00477CA7" w:rsidRDefault="00477CA7" w:rsidP="00477CA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The server listens on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0.0.0.0</w:t>
      </w:r>
    </w:p>
    <w:p w14:paraId="3D36E42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The server listens on the unspecified IPv6 address (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) when IPv6 is available</w:t>
      </w:r>
    </w:p>
    <w:p w14:paraId="7DDB621D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According to the Node.js documentation, if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host</w:t>
      </w:r>
      <w:r w:rsidRPr="00477CA7">
        <w:rPr>
          <w:rFonts w:ascii="Segoe UI" w:hAnsi="Segoe UI" w:cs="Segoe UI"/>
          <w:color w:val="0F1115"/>
          <w:sz w:val="24"/>
          <w:szCs w:val="24"/>
        </w:rPr>
        <w:t> is omitted, the server will accept connections on the unspecified IPv6 address (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  <w:r w:rsidRPr="00477CA7">
        <w:rPr>
          <w:rFonts w:ascii="Segoe UI" w:hAnsi="Segoe UI" w:cs="Segoe UI"/>
          <w:color w:val="0F1115"/>
          <w:sz w:val="24"/>
          <w:szCs w:val="24"/>
        </w:rPr>
        <w:t>) when IPv6 is available, otherwise on the unspecified IPv4 address (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0.0.0.0</w:t>
      </w:r>
      <w:r w:rsidRPr="00477CA7">
        <w:rPr>
          <w:rFonts w:ascii="Segoe UI" w:hAnsi="Segoe UI" w:cs="Segoe UI"/>
          <w:color w:val="0F1115"/>
          <w:sz w:val="24"/>
          <w:szCs w:val="24"/>
        </w:rPr>
        <w:t>) .</w:t>
      </w:r>
    </w:p>
    <w:p w14:paraId="644FEA58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7DE24D2F">
          <v:rect id="_x0000_i1036" style="width:0;height:.75pt" o:hralign="center" o:hrstd="t" o:hr="t" fillcolor="#a0a0a0" stroked="f"/>
        </w:pict>
      </w:r>
    </w:p>
    <w:p w14:paraId="68DE1CE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12. What is the purpose of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backlog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parameter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C073863" w14:textId="77777777" w:rsidR="00477CA7" w:rsidRPr="00477CA7" w:rsidRDefault="00477CA7" w:rsidP="00477CA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To set the maximum number of pending connections</w:t>
      </w:r>
    </w:p>
    <w:p w14:paraId="2C0AF479" w14:textId="77777777" w:rsidR="00477CA7" w:rsidRPr="00477CA7" w:rsidRDefault="00477CA7" w:rsidP="00477CA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To set the maximum number of requests</w:t>
      </w:r>
    </w:p>
    <w:p w14:paraId="3B519CE0" w14:textId="77777777" w:rsidR="00477CA7" w:rsidRPr="00477CA7" w:rsidRDefault="00477CA7" w:rsidP="00477CA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To set the server timeout</w:t>
      </w:r>
    </w:p>
    <w:p w14:paraId="44FC0BD3" w14:textId="77777777" w:rsidR="00477CA7" w:rsidRPr="00477CA7" w:rsidRDefault="00477CA7" w:rsidP="00477CA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To set the buffer size</w:t>
      </w:r>
    </w:p>
    <w:p w14:paraId="145E7E5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A) To set the maximum number of pending connections</w:t>
      </w:r>
    </w:p>
    <w:p w14:paraId="082082AE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backlog</w:t>
      </w:r>
      <w:r w:rsidRPr="00477CA7">
        <w:rPr>
          <w:rFonts w:ascii="Segoe UI" w:hAnsi="Segoe UI" w:cs="Segoe UI"/>
          <w:color w:val="0F1115"/>
          <w:sz w:val="24"/>
          <w:szCs w:val="24"/>
        </w:rPr>
        <w:t> parameter specifies the maximum length of the queue of pending connections .</w:t>
      </w:r>
    </w:p>
    <w:p w14:paraId="624208DA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pict w14:anchorId="6DB804CC">
          <v:rect id="_x0000_i1037" style="width:0;height:.75pt" o:hralign="center" o:hrstd="t" o:hr="t" fillcolor="#a0a0a0" stroked="f"/>
        </w:pict>
      </w:r>
    </w:p>
    <w:p w14:paraId="1A5A838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13. Which event is emitted when the server is ready to accept connections?</w:t>
      </w:r>
    </w:p>
    <w:p w14:paraId="1D741D25" w14:textId="77777777" w:rsidR="00477CA7" w:rsidRPr="00477CA7" w:rsidRDefault="00477CA7" w:rsidP="00477CA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'ready'</w:t>
      </w:r>
    </w:p>
    <w:p w14:paraId="0A8EE525" w14:textId="77777777" w:rsidR="00477CA7" w:rsidRPr="00477CA7" w:rsidRDefault="00477CA7" w:rsidP="00477CA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26F9619C" w14:textId="77777777" w:rsidR="00477CA7" w:rsidRPr="00477CA7" w:rsidRDefault="00477CA7" w:rsidP="00477CA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'listening'</w:t>
      </w:r>
    </w:p>
    <w:p w14:paraId="482254BE" w14:textId="77777777" w:rsidR="00477CA7" w:rsidRPr="00477CA7" w:rsidRDefault="00477CA7" w:rsidP="00477CA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6819EA4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'listening'</w:t>
      </w:r>
    </w:p>
    <w:p w14:paraId="453D2C7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'listening'</w:t>
      </w:r>
      <w:r w:rsidRPr="00477CA7">
        <w:rPr>
          <w:rFonts w:ascii="Segoe UI" w:hAnsi="Segoe UI" w:cs="Segoe UI"/>
          <w:color w:val="0F1115"/>
          <w:sz w:val="24"/>
          <w:szCs w:val="24"/>
        </w:rPr>
        <w:t> event is emitted when the server has successfully bound to the port after calling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color w:val="0F1115"/>
          <w:sz w:val="24"/>
          <w:szCs w:val="24"/>
        </w:rPr>
        <w:t> .</w:t>
      </w:r>
    </w:p>
    <w:p w14:paraId="56DF8B13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479D08B6">
          <v:rect id="_x0000_i1038" style="width:0;height:.75pt" o:hralign="center" o:hrstd="t" o:hr="t" fillcolor="#a0a0a0" stroked="f"/>
        </w:pict>
      </w:r>
    </w:p>
    <w:p w14:paraId="58E73A6F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14. Which method is used to read a static file and send it as a response?</w:t>
      </w:r>
    </w:p>
    <w:p w14:paraId="39B988B2" w14:textId="77777777" w:rsidR="00477CA7" w:rsidRPr="00477CA7" w:rsidRDefault="00477CA7" w:rsidP="00477CA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res.sendFile()</w:t>
      </w:r>
    </w:p>
    <w:p w14:paraId="1DBDDC5F" w14:textId="77777777" w:rsidR="00477CA7" w:rsidRPr="00477CA7" w:rsidRDefault="00477CA7" w:rsidP="00477CA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</w:p>
    <w:p w14:paraId="17BBFBD6" w14:textId="77777777" w:rsidR="00477CA7" w:rsidRPr="00477CA7" w:rsidRDefault="00477CA7" w:rsidP="00477CA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res.json()</w:t>
      </w:r>
    </w:p>
    <w:p w14:paraId="21B8F39F" w14:textId="77777777" w:rsidR="00477CA7" w:rsidRPr="00477CA7" w:rsidRDefault="00477CA7" w:rsidP="00477CA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res.static()</w:t>
      </w:r>
    </w:p>
    <w:p w14:paraId="4F66DB0D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</w:p>
    <w:p w14:paraId="37EE55B8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Node.js does not have a built-in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sendFile</w:t>
      </w:r>
      <w:r w:rsidRPr="00477CA7">
        <w:rPr>
          <w:rFonts w:ascii="Segoe UI" w:hAnsi="Segoe UI" w:cs="Segoe UI"/>
          <w:color w:val="0F1115"/>
          <w:sz w:val="24"/>
          <w:szCs w:val="24"/>
        </w:rPr>
        <w:t> method. To serve static files, you must use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477CA7">
        <w:rPr>
          <w:rFonts w:ascii="Segoe UI" w:hAnsi="Segoe UI" w:cs="Segoe UI"/>
          <w:color w:val="0F1115"/>
          <w:sz w:val="24"/>
          <w:szCs w:val="24"/>
        </w:rPr>
        <w:t> module to read files from the filesystem and write them to the response .</w:t>
      </w:r>
    </w:p>
    <w:p w14:paraId="4D5B3F12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6E63F8AB">
          <v:rect id="_x0000_i1039" style="width:0;height:.75pt" o:hralign="center" o:hrstd="t" o:hr="t" fillcolor="#a0a0a0" stroked="f"/>
        </w:pict>
      </w:r>
    </w:p>
    <w:p w14:paraId="408F7D7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15. In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method, what does the first argument represent?</w:t>
      </w:r>
    </w:p>
    <w:p w14:paraId="5BCD1598" w14:textId="77777777" w:rsidR="00477CA7" w:rsidRPr="00477CA7" w:rsidRDefault="00477CA7" w:rsidP="00477CA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The content type</w:t>
      </w:r>
    </w:p>
    <w:p w14:paraId="65C2607A" w14:textId="77777777" w:rsidR="00477CA7" w:rsidRPr="00477CA7" w:rsidRDefault="00477CA7" w:rsidP="00477CA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The status code</w:t>
      </w:r>
    </w:p>
    <w:p w14:paraId="6CFC169D" w14:textId="77777777" w:rsidR="00477CA7" w:rsidRPr="00477CA7" w:rsidRDefault="00477CA7" w:rsidP="00477CA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t>C) The status message</w:t>
      </w:r>
    </w:p>
    <w:p w14:paraId="1DFC6D43" w14:textId="77777777" w:rsidR="00477CA7" w:rsidRPr="00477CA7" w:rsidRDefault="00477CA7" w:rsidP="00477CA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The response body</w:t>
      </w:r>
    </w:p>
    <w:p w14:paraId="77F8704A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The status code</w:t>
      </w:r>
    </w:p>
    <w:p w14:paraId="10F8B5A1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res.writeHead(200, {'Content-Type': 'text/html'})</w:t>
      </w:r>
      <w:r w:rsidRPr="00477CA7">
        <w:rPr>
          <w:rFonts w:ascii="Segoe UI" w:hAnsi="Segoe UI" w:cs="Segoe UI"/>
          <w:color w:val="0F1115"/>
          <w:sz w:val="24"/>
          <w:szCs w:val="24"/>
        </w:rPr>
        <w:t> sets the status code 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200</w:t>
      </w:r>
      <w:r w:rsidRPr="00477CA7">
        <w:rPr>
          <w:rFonts w:ascii="Segoe UI" w:hAnsi="Segoe UI" w:cs="Segoe UI"/>
          <w:color w:val="0F1115"/>
          <w:sz w:val="24"/>
          <w:szCs w:val="24"/>
        </w:rPr>
        <w:t> and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477CA7">
        <w:rPr>
          <w:rFonts w:ascii="Segoe UI" w:hAnsi="Segoe UI" w:cs="Segoe UI"/>
          <w:color w:val="0F1115"/>
          <w:sz w:val="24"/>
          <w:szCs w:val="24"/>
        </w:rPr>
        <w:t> header .</w:t>
      </w:r>
    </w:p>
    <w:p w14:paraId="305CA6F3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0C47AE10">
          <v:rect id="_x0000_i1040" style="width:0;height:.75pt" o:hralign="center" o:hrstd="t" o:hr="t" fillcolor="#a0a0a0" stroked="f"/>
        </w:pict>
      </w:r>
    </w:p>
    <w:p w14:paraId="6D7D7A5D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16. What is the purpose of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header?</w:t>
      </w:r>
    </w:p>
    <w:p w14:paraId="01CC2392" w14:textId="77777777" w:rsidR="00477CA7" w:rsidRPr="00477CA7" w:rsidRDefault="00477CA7" w:rsidP="00477CA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To specify the length of the response body</w:t>
      </w:r>
    </w:p>
    <w:p w14:paraId="0F7D4D2B" w14:textId="77777777" w:rsidR="00477CA7" w:rsidRPr="00477CA7" w:rsidRDefault="00477CA7" w:rsidP="00477CA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To indicate the media type of the response</w:t>
      </w:r>
    </w:p>
    <w:p w14:paraId="550615C8" w14:textId="77777777" w:rsidR="00477CA7" w:rsidRPr="00477CA7" w:rsidRDefault="00477CA7" w:rsidP="00477CA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To set the character encoding</w:t>
      </w:r>
    </w:p>
    <w:p w14:paraId="657E7C1C" w14:textId="77777777" w:rsidR="00477CA7" w:rsidRPr="00477CA7" w:rsidRDefault="00477CA7" w:rsidP="00477CA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To compress the response</w:t>
      </w:r>
    </w:p>
    <w:p w14:paraId="406C31F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To indicate the media type of the response</w:t>
      </w:r>
    </w:p>
    <w:p w14:paraId="11C4900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477CA7">
        <w:rPr>
          <w:rFonts w:ascii="Segoe UI" w:hAnsi="Segoe UI" w:cs="Segoe UI"/>
          <w:color w:val="0F1115"/>
          <w:sz w:val="24"/>
          <w:szCs w:val="24"/>
        </w:rPr>
        <w:t> header tells the client the MIME type of the data being sent, such as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'text/html'</w:t>
      </w:r>
      <w:r w:rsidRPr="00477CA7">
        <w:rPr>
          <w:rFonts w:ascii="Segoe UI" w:hAnsi="Segoe UI" w:cs="Segoe UI"/>
          <w:color w:val="0F1115"/>
          <w:sz w:val="24"/>
          <w:szCs w:val="24"/>
        </w:rPr>
        <w:t> or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'application/json'</w:t>
      </w:r>
      <w:r w:rsidRPr="00477CA7">
        <w:rPr>
          <w:rFonts w:ascii="Segoe UI" w:hAnsi="Segoe UI" w:cs="Segoe UI"/>
          <w:color w:val="0F1115"/>
          <w:sz w:val="24"/>
          <w:szCs w:val="24"/>
        </w:rPr>
        <w:t> .</w:t>
      </w:r>
    </w:p>
    <w:p w14:paraId="3CD5BC66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34ED4BB1">
          <v:rect id="_x0000_i1041" style="width:0;height:.75pt" o:hralign="center" o:hrstd="t" o:hr="t" fillcolor="#a0a0a0" stroked="f"/>
        </w:pict>
      </w:r>
    </w:p>
    <w:p w14:paraId="6EA971D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17. If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is not set, how might the client interpret the response?</w:t>
      </w:r>
    </w:p>
    <w:p w14:paraId="758033D1" w14:textId="77777777" w:rsidR="00477CA7" w:rsidRPr="00477CA7" w:rsidRDefault="00477CA7" w:rsidP="00477CA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It will throw an error</w:t>
      </w:r>
    </w:p>
    <w:p w14:paraId="5250D17C" w14:textId="77777777" w:rsidR="00477CA7" w:rsidRPr="00477CA7" w:rsidRDefault="00477CA7" w:rsidP="00477CA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It may fall back 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application/octet-stream</w:t>
      </w:r>
    </w:p>
    <w:p w14:paraId="018165EE" w14:textId="77777777" w:rsidR="00477CA7" w:rsidRPr="00477CA7" w:rsidRDefault="00477CA7" w:rsidP="00477CA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It will assume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text/plain</w:t>
      </w:r>
    </w:p>
    <w:p w14:paraId="5C3013CE" w14:textId="77777777" w:rsidR="00477CA7" w:rsidRPr="00477CA7" w:rsidRDefault="00477CA7" w:rsidP="00477CA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It will reject the response</w:t>
      </w:r>
    </w:p>
    <w:p w14:paraId="3B74B67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It may fall back 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application/octet-stream</w:t>
      </w:r>
    </w:p>
    <w:p w14:paraId="078865A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When no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</w:t>
      </w:r>
      <w:r w:rsidRPr="00477CA7">
        <w:rPr>
          <w:rFonts w:ascii="Segoe UI" w:hAnsi="Segoe UI" w:cs="Segoe UI"/>
          <w:color w:val="0F1115"/>
          <w:sz w:val="24"/>
          <w:szCs w:val="24"/>
        </w:rPr>
        <w:t> is specified, many clients treat the response as a generic binary stream (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application/octet-stream</w:t>
      </w:r>
      <w:r w:rsidRPr="00477CA7">
        <w:rPr>
          <w:rFonts w:ascii="Segoe UI" w:hAnsi="Segoe UI" w:cs="Segoe UI"/>
          <w:color w:val="0F1115"/>
          <w:sz w:val="24"/>
          <w:szCs w:val="24"/>
        </w:rPr>
        <w:t>) .</w:t>
      </w:r>
    </w:p>
    <w:p w14:paraId="16B12FAF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pict w14:anchorId="0E7DA1C4">
          <v:rect id="_x0000_i1042" style="width:0;height:.75pt" o:hralign="center" o:hrstd="t" o:hr="t" fillcolor="#a0a0a0" stroked="f"/>
        </w:pict>
      </w:r>
    </w:p>
    <w:p w14:paraId="267F08E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18. Which method is used to set the status code without immediately sending headers?</w:t>
      </w:r>
    </w:p>
    <w:p w14:paraId="7284F522" w14:textId="77777777" w:rsidR="00477CA7" w:rsidRPr="00477CA7" w:rsidRDefault="00477CA7" w:rsidP="00477CA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res.status()</w:t>
      </w:r>
    </w:p>
    <w:p w14:paraId="71BCFF2D" w14:textId="77777777" w:rsidR="00477CA7" w:rsidRPr="00477CA7" w:rsidRDefault="00477CA7" w:rsidP="00477CA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</w:t>
      </w:r>
    </w:p>
    <w:p w14:paraId="7A965BDA" w14:textId="77777777" w:rsidR="00477CA7" w:rsidRPr="00477CA7" w:rsidRDefault="00477CA7" w:rsidP="00477CA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res.setStatusCode()</w:t>
      </w:r>
    </w:p>
    <w:p w14:paraId="754EB9CC" w14:textId="77777777" w:rsidR="00477CA7" w:rsidRPr="00477CA7" w:rsidRDefault="00477CA7" w:rsidP="00477CA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res.writeStatus()</w:t>
      </w:r>
    </w:p>
    <w:p w14:paraId="683AADD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</w:t>
      </w:r>
    </w:p>
    <w:p w14:paraId="2E2BC5C8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statusCode</w:t>
      </w:r>
      <w:r w:rsidRPr="00477CA7">
        <w:rPr>
          <w:rFonts w:ascii="Segoe UI" w:hAnsi="Segoe UI" w:cs="Segoe UI"/>
          <w:color w:val="0F1115"/>
          <w:sz w:val="24"/>
          <w:szCs w:val="24"/>
        </w:rPr>
        <w:t> property is set directly (e.g.,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res.statusCode = 200</w:t>
      </w:r>
      <w:r w:rsidRPr="00477CA7">
        <w:rPr>
          <w:rFonts w:ascii="Segoe UI" w:hAnsi="Segoe UI" w:cs="Segoe UI"/>
          <w:color w:val="0F1115"/>
          <w:sz w:val="24"/>
          <w:szCs w:val="24"/>
        </w:rPr>
        <w:t>) when using implicit headers, and the value is sent when headers are flushed .</w:t>
      </w:r>
    </w:p>
    <w:p w14:paraId="604F57BB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04B3953A">
          <v:rect id="_x0000_i1043" style="width:0;height:.75pt" o:hralign="center" o:hrstd="t" o:hr="t" fillcolor="#a0a0a0" stroked="f"/>
        </w:pict>
      </w:r>
    </w:p>
    <w:p w14:paraId="5EE5851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19. What is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6307DC2" w14:textId="77777777" w:rsidR="00477CA7" w:rsidRPr="00477CA7" w:rsidRDefault="00477CA7" w:rsidP="00477CA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A class for sending HTTP requests</w:t>
      </w:r>
    </w:p>
    <w:p w14:paraId="2D55353F" w14:textId="77777777" w:rsidR="00477CA7" w:rsidRPr="00477CA7" w:rsidRDefault="00477CA7" w:rsidP="00477CA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An EventEmitter that handles incoming HTTP requests</w:t>
      </w:r>
    </w:p>
    <w:p w14:paraId="38E88D73" w14:textId="77777777" w:rsidR="00477CA7" w:rsidRPr="00477CA7" w:rsidRDefault="00477CA7" w:rsidP="00477CA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A class for parsing URL query strings</w:t>
      </w:r>
    </w:p>
    <w:p w14:paraId="4C874D44" w14:textId="77777777" w:rsidR="00477CA7" w:rsidRPr="00477CA7" w:rsidRDefault="00477CA7" w:rsidP="00477CA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A class for SSL encryption</w:t>
      </w:r>
    </w:p>
    <w:p w14:paraId="7DAC176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An EventEmitter that handles incoming HTTP requests</w:t>
      </w:r>
    </w:p>
    <w:p w14:paraId="4E0A7AE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</w:t>
      </w:r>
      <w:r w:rsidRPr="00477CA7">
        <w:rPr>
          <w:rFonts w:ascii="Segoe UI" w:hAnsi="Segoe UI" w:cs="Segoe UI"/>
          <w:color w:val="0F1115"/>
          <w:sz w:val="24"/>
          <w:szCs w:val="24"/>
        </w:rPr>
        <w:t> class is an EventEmitter that emits events like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'request'</w:t>
      </w:r>
      <w:r w:rsidRPr="00477CA7">
        <w:rPr>
          <w:rFonts w:ascii="Segoe UI" w:hAnsi="Segoe UI" w:cs="Segoe UI"/>
          <w:color w:val="0F1115"/>
          <w:sz w:val="24"/>
          <w:szCs w:val="24"/>
        </w:rPr>
        <w:t> when an HTTP request is received .</w:t>
      </w:r>
    </w:p>
    <w:p w14:paraId="0319911E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78708E4F">
          <v:rect id="_x0000_i1044" style="width:0;height:.75pt" o:hralign="center" o:hrstd="t" o:hr="t" fillcolor="#a0a0a0" stroked="f"/>
        </w:pict>
      </w:r>
    </w:p>
    <w:p w14:paraId="06E0CAE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is NOT a valid signature of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8D57ADA" w14:textId="77777777" w:rsidR="00477CA7" w:rsidRPr="00477CA7" w:rsidRDefault="00477CA7" w:rsidP="00477CA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server.listen(port, hostname, callback)</w:t>
      </w:r>
    </w:p>
    <w:p w14:paraId="30D6FA18" w14:textId="77777777" w:rsidR="00477CA7" w:rsidRPr="00477CA7" w:rsidRDefault="00477CA7" w:rsidP="00477CA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server.listen(path, callback)</w:t>
      </w:r>
    </w:p>
    <w:p w14:paraId="42452D7B" w14:textId="77777777" w:rsidR="00477CA7" w:rsidRPr="00477CA7" w:rsidRDefault="00477CA7" w:rsidP="00477CA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server.listen(handle, callback)</w:t>
      </w:r>
    </w:p>
    <w:p w14:paraId="72EE9B73" w14:textId="77777777" w:rsidR="00477CA7" w:rsidRPr="00477CA7" w:rsidRDefault="00477CA7" w:rsidP="00477CA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server.listen(port, callback, hostname)</w:t>
      </w:r>
    </w:p>
    <w:p w14:paraId="46CE8DD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server.listen(port, callback, hostname)</w:t>
      </w:r>
    </w:p>
    <w:p w14:paraId="7D23CC03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correct order is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server.listen([port][, host][, backlog][, callback])</w:t>
      </w:r>
      <w:r w:rsidRPr="00477CA7">
        <w:rPr>
          <w:rFonts w:ascii="Segoe UI" w:hAnsi="Segoe UI" w:cs="Segoe UI"/>
          <w:color w:val="0F1115"/>
          <w:sz w:val="24"/>
          <w:szCs w:val="24"/>
        </w:rPr>
        <w:t>—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callback</w:t>
      </w:r>
      <w:r w:rsidRPr="00477CA7">
        <w:rPr>
          <w:rFonts w:ascii="Segoe UI" w:hAnsi="Segoe UI" w:cs="Segoe UI"/>
          <w:color w:val="0F1115"/>
          <w:sz w:val="24"/>
          <w:szCs w:val="24"/>
        </w:rPr>
        <w:t> is last .</w:t>
      </w:r>
    </w:p>
    <w:p w14:paraId="615692AA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11106E67">
          <v:rect id="_x0000_i1045" style="width:0;height:.75pt" o:hralign="center" o:hrstd="t" o:hr="t" fillcolor="#a0a0a0" stroked="f"/>
        </w:pict>
      </w:r>
    </w:p>
    <w:p w14:paraId="51455C19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21. In the official example, what does the callback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CEB0AD7" w14:textId="77777777" w:rsidR="00477CA7" w:rsidRPr="00477CA7" w:rsidRDefault="00477CA7" w:rsidP="00477CA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It is called when a request is received</w:t>
      </w:r>
    </w:p>
    <w:p w14:paraId="100BB931" w14:textId="77777777" w:rsidR="00477CA7" w:rsidRPr="00477CA7" w:rsidRDefault="00477CA7" w:rsidP="00477CA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It is called when the server starts listening</w:t>
      </w:r>
    </w:p>
    <w:p w14:paraId="2CCC539C" w14:textId="77777777" w:rsidR="00477CA7" w:rsidRPr="00477CA7" w:rsidRDefault="00477CA7" w:rsidP="00477CA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It is called when the server closes</w:t>
      </w:r>
    </w:p>
    <w:p w14:paraId="35B0541A" w14:textId="77777777" w:rsidR="00477CA7" w:rsidRPr="00477CA7" w:rsidRDefault="00477CA7" w:rsidP="00477CA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It is called when an error occurs</w:t>
      </w:r>
    </w:p>
    <w:p w14:paraId="48972769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It is called when the server starts listening</w:t>
      </w:r>
    </w:p>
    <w:p w14:paraId="69CFC94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 callback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server.listen()</w:t>
      </w:r>
      <w:r w:rsidRPr="00477CA7">
        <w:rPr>
          <w:rFonts w:ascii="Segoe UI" w:hAnsi="Segoe UI" w:cs="Segoe UI"/>
          <w:color w:val="0F1115"/>
          <w:sz w:val="24"/>
          <w:szCs w:val="24"/>
        </w:rPr>
        <w:t> is executed once the server is bound and ready, often used to log the server URL .</w:t>
      </w:r>
    </w:p>
    <w:p w14:paraId="636A66DD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3E682914">
          <v:rect id="_x0000_i1046" style="width:0;height:.75pt" o:hralign="center" o:hrstd="t" o:hr="t" fillcolor="#a0a0a0" stroked="f"/>
        </w:pict>
      </w:r>
    </w:p>
    <w:p w14:paraId="03F9089A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22. How can you respond with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Hello, World!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using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instead of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with a data argument?</w:t>
      </w:r>
    </w:p>
    <w:p w14:paraId="03CBA708" w14:textId="77777777" w:rsidR="00477CA7" w:rsidRPr="00477CA7" w:rsidRDefault="00477CA7" w:rsidP="00477CA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res.write('Hello, World!'); res.close();</w:t>
      </w:r>
    </w:p>
    <w:p w14:paraId="36D3A264" w14:textId="77777777" w:rsidR="00477CA7" w:rsidRPr="00477CA7" w:rsidRDefault="00477CA7" w:rsidP="00477CA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res.write('Hello, World!'); res.end();</w:t>
      </w:r>
    </w:p>
    <w:p w14:paraId="7009B0EA" w14:textId="77777777" w:rsidR="00477CA7" w:rsidRPr="00477CA7" w:rsidRDefault="00477CA7" w:rsidP="00477CA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res.send('Hello, World!'); res.end();</w:t>
      </w:r>
    </w:p>
    <w:p w14:paraId="3ED4F200" w14:textId="77777777" w:rsidR="00477CA7" w:rsidRPr="00477CA7" w:rsidRDefault="00477CA7" w:rsidP="00477CA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res.write('Hello, World!'); res.send();</w:t>
      </w:r>
    </w:p>
    <w:p w14:paraId="0A54C08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res.write('Hello, World!'); res.end();</w:t>
      </w:r>
    </w:p>
    <w:p w14:paraId="706B667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res.write()</w:t>
      </w:r>
      <w:r w:rsidRPr="00477CA7">
        <w:rPr>
          <w:rFonts w:ascii="Segoe UI" w:hAnsi="Segoe UI" w:cs="Segoe UI"/>
          <w:color w:val="0F1115"/>
          <w:sz w:val="24"/>
          <w:szCs w:val="24"/>
        </w:rPr>
        <w:t> sends a chunk of data, and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res.end()</w:t>
      </w:r>
      <w:r w:rsidRPr="00477CA7">
        <w:rPr>
          <w:rFonts w:ascii="Segoe UI" w:hAnsi="Segoe UI" w:cs="Segoe UI"/>
          <w:color w:val="0F1115"/>
          <w:sz w:val="24"/>
          <w:szCs w:val="24"/>
        </w:rPr>
        <w:t> signals the response is complete. The two-step approach is valid when writing multiple chunks .</w:t>
      </w:r>
    </w:p>
    <w:p w14:paraId="6346D87E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pict w14:anchorId="3CFCBEEE">
          <v:rect id="_x0000_i1047" style="width:0;height:.75pt" o:hralign="center" o:hrstd="t" o:hr="t" fillcolor="#a0a0a0" stroked="f"/>
        </w:pict>
      </w:r>
    </w:p>
    <w:p w14:paraId="2FEC3DF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23. What is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event in the context of a TCP server?</w:t>
      </w:r>
    </w:p>
    <w:p w14:paraId="15118DDD" w14:textId="77777777" w:rsidR="00477CA7" w:rsidRPr="00477CA7" w:rsidRDefault="00477CA7" w:rsidP="00477CA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Emitted when an HTTP request is received</w:t>
      </w:r>
    </w:p>
    <w:p w14:paraId="5D7C110E" w14:textId="77777777" w:rsidR="00477CA7" w:rsidRPr="00477CA7" w:rsidRDefault="00477CA7" w:rsidP="00477CA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Emitted when a new TCP connection is established</w:t>
      </w:r>
    </w:p>
    <w:p w14:paraId="7BA721A5" w14:textId="77777777" w:rsidR="00477CA7" w:rsidRPr="00477CA7" w:rsidRDefault="00477CA7" w:rsidP="00477CA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Emitted when the server starts listening</w:t>
      </w:r>
    </w:p>
    <w:p w14:paraId="55C2B5CB" w14:textId="77777777" w:rsidR="00477CA7" w:rsidRPr="00477CA7" w:rsidRDefault="00477CA7" w:rsidP="00477CA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Emitted when the server closes</w:t>
      </w:r>
    </w:p>
    <w:p w14:paraId="29C51A8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Emitted when a new TCP connection is established</w:t>
      </w:r>
    </w:p>
    <w:p w14:paraId="099717C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In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477CA7">
        <w:rPr>
          <w:rFonts w:ascii="Segoe UI" w:hAnsi="Segoe UI" w:cs="Segoe UI"/>
          <w:color w:val="0F1115"/>
          <w:sz w:val="24"/>
          <w:szCs w:val="24"/>
        </w:rPr>
        <w:t> module,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477CA7">
        <w:rPr>
          <w:rFonts w:ascii="Segoe UI" w:hAnsi="Segoe UI" w:cs="Segoe UI"/>
          <w:color w:val="0F1115"/>
          <w:sz w:val="24"/>
          <w:szCs w:val="24"/>
        </w:rPr>
        <w:t> event is emitted when a new TCP connection is made, providing a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</w:t>
      </w:r>
      <w:r w:rsidRPr="00477CA7">
        <w:rPr>
          <w:rFonts w:ascii="Segoe UI" w:hAnsi="Segoe UI" w:cs="Segoe UI"/>
          <w:color w:val="0F1115"/>
          <w:sz w:val="24"/>
          <w:szCs w:val="24"/>
        </w:rPr>
        <w:t> object .</w:t>
      </w:r>
    </w:p>
    <w:p w14:paraId="04777D91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4735820F">
          <v:rect id="_x0000_i1048" style="width:0;height:.75pt" o:hralign="center" o:hrstd="t" o:hr="t" fillcolor="#a0a0a0" stroked="f"/>
        </w:pict>
      </w:r>
    </w:p>
    <w:p w14:paraId="7718E27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24.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module provides which type of server?</w:t>
      </w:r>
    </w:p>
    <w:p w14:paraId="10B4D151" w14:textId="77777777" w:rsidR="00477CA7" w:rsidRPr="00477CA7" w:rsidRDefault="00477CA7" w:rsidP="00477CA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HTTP server</w:t>
      </w:r>
    </w:p>
    <w:p w14:paraId="03CEBB10" w14:textId="77777777" w:rsidR="00477CA7" w:rsidRPr="00477CA7" w:rsidRDefault="00477CA7" w:rsidP="00477CA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TCP or IPC server</w:t>
      </w:r>
    </w:p>
    <w:p w14:paraId="2CEB15DA" w14:textId="77777777" w:rsidR="00477CA7" w:rsidRPr="00477CA7" w:rsidRDefault="00477CA7" w:rsidP="00477CA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WebSocket server</w:t>
      </w:r>
    </w:p>
    <w:p w14:paraId="51B21925" w14:textId="77777777" w:rsidR="00477CA7" w:rsidRPr="00477CA7" w:rsidRDefault="00477CA7" w:rsidP="00477CA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UDP server</w:t>
      </w:r>
    </w:p>
    <w:p w14:paraId="387B8F30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TCP or IPC server</w:t>
      </w:r>
    </w:p>
    <w:p w14:paraId="7730E9BE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477CA7">
        <w:rPr>
          <w:rFonts w:ascii="Segoe UI" w:hAnsi="Segoe UI" w:cs="Segoe UI"/>
          <w:color w:val="0F1115"/>
          <w:sz w:val="24"/>
          <w:szCs w:val="24"/>
        </w:rPr>
        <w:t> module's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createServer()</w:t>
      </w:r>
      <w:r w:rsidRPr="00477CA7">
        <w:rPr>
          <w:rFonts w:ascii="Segoe UI" w:hAnsi="Segoe UI" w:cs="Segoe UI"/>
          <w:color w:val="0F1115"/>
          <w:sz w:val="24"/>
          <w:szCs w:val="24"/>
        </w:rPr>
        <w:t> creates a TCP or IPC server, which operates at a lower level than HTTP servers .</w:t>
      </w:r>
    </w:p>
    <w:p w14:paraId="2A841EE7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6ACB4BDE">
          <v:rect id="_x0000_i1049" style="width:0;height:.75pt" o:hralign="center" o:hrstd="t" o:hr="t" fillcolor="#a0a0a0" stroked="f"/>
        </w:pict>
      </w:r>
    </w:p>
    <w:p w14:paraId="29A2479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25.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net.createServer()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, what object is passed to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event handler?</w:t>
      </w:r>
    </w:p>
    <w:p w14:paraId="51A0D36E" w14:textId="77777777" w:rsidR="00477CA7" w:rsidRPr="00477CA7" w:rsidRDefault="00477CA7" w:rsidP="00477CA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http.IncomingMessage</w:t>
      </w:r>
    </w:p>
    <w:p w14:paraId="21DBF48F" w14:textId="77777777" w:rsidR="00477CA7" w:rsidRPr="00477CA7" w:rsidRDefault="00477CA7" w:rsidP="00477CA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A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</w:p>
    <w:p w14:paraId="0E41E460" w14:textId="77777777" w:rsidR="00477CA7" w:rsidRPr="00477CA7" w:rsidRDefault="00477CA7" w:rsidP="00477CA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t>C) An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http.ServerResponse</w:t>
      </w:r>
    </w:p>
    <w:p w14:paraId="10E2E2DC" w14:textId="77777777" w:rsidR="00477CA7" w:rsidRPr="00477CA7" w:rsidRDefault="00477CA7" w:rsidP="00477CA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A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</w:t>
      </w:r>
    </w:p>
    <w:p w14:paraId="6B25DD4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A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net.Socket</w:t>
      </w:r>
    </w:p>
    <w:p w14:paraId="26A7A279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In a TCP server,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</w:t>
      </w:r>
      <w:r w:rsidRPr="00477CA7">
        <w:rPr>
          <w:rFonts w:ascii="Segoe UI" w:hAnsi="Segoe UI" w:cs="Segoe UI"/>
          <w:color w:val="0F1115"/>
          <w:sz w:val="24"/>
          <w:szCs w:val="24"/>
        </w:rPr>
        <w:t> object is a Duplex stream that allows reading from and writing to the connection .</w:t>
      </w:r>
    </w:p>
    <w:p w14:paraId="0810CB29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142A7C5C">
          <v:rect id="_x0000_i1050" style="width:0;height:.75pt" o:hralign="center" o:hrstd="t" o:hr="t" fillcolor="#a0a0a0" stroked="f"/>
        </w:pict>
      </w:r>
    </w:p>
    <w:p w14:paraId="074E972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26. Which package provides a lightweight HTTP server with middleware and routing on top of native Node.js modules?</w:t>
      </w:r>
    </w:p>
    <w:p w14:paraId="6D094992" w14:textId="77777777" w:rsidR="00477CA7" w:rsidRPr="00477CA7" w:rsidRDefault="00477CA7" w:rsidP="00477CA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</w:p>
    <w:p w14:paraId="18584BCB" w14:textId="77777777" w:rsidR="00477CA7" w:rsidRPr="00477CA7" w:rsidRDefault="00477CA7" w:rsidP="00477CA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</w:p>
    <w:p w14:paraId="0E607800" w14:textId="77777777" w:rsidR="00477CA7" w:rsidRPr="00477CA7" w:rsidRDefault="00477CA7" w:rsidP="00477CA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koa</w:t>
      </w:r>
    </w:p>
    <w:p w14:paraId="25E855E5" w14:textId="77777777" w:rsidR="00477CA7" w:rsidRPr="00477CA7" w:rsidRDefault="00477CA7" w:rsidP="00477CA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</w:t>
      </w:r>
    </w:p>
    <w:p w14:paraId="5D33E704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</w:p>
    <w:p w14:paraId="2B32607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477CA7">
        <w:rPr>
          <w:rFonts w:ascii="Segoe UI" w:hAnsi="Segoe UI" w:cs="Segoe UI"/>
          <w:color w:val="0F1115"/>
          <w:sz w:val="24"/>
          <w:szCs w:val="24"/>
        </w:rPr>
        <w:t> provides a lightweight framework with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createServer</w:t>
      </w:r>
      <w:r w:rsidRPr="00477CA7">
        <w:rPr>
          <w:rFonts w:ascii="Segoe UI" w:hAnsi="Segoe UI" w:cs="Segoe UI"/>
          <w:color w:val="0F1115"/>
          <w:sz w:val="24"/>
          <w:szCs w:val="24"/>
        </w:rPr>
        <w:t>, routing, and middleware, built on native Node.js modules .</w:t>
      </w:r>
    </w:p>
    <w:p w14:paraId="46AB912B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3CF1A0E0">
          <v:rect id="_x0000_i1051" style="width:0;height:.75pt" o:hralign="center" o:hrstd="t" o:hr="t" fillcolor="#a0a0a0" stroked="f"/>
        </w:pict>
      </w:r>
    </w:p>
    <w:p w14:paraId="3EECF397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27.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, which method is used to add a route for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requests?</w:t>
      </w:r>
    </w:p>
    <w:p w14:paraId="2349C0F3" w14:textId="77777777" w:rsidR="00477CA7" w:rsidRPr="00477CA7" w:rsidRDefault="00477CA7" w:rsidP="00477CA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server.route('GET', '/path', handler)</w:t>
      </w:r>
    </w:p>
    <w:p w14:paraId="5F7BDCA1" w14:textId="77777777" w:rsidR="00477CA7" w:rsidRPr="00477CA7" w:rsidRDefault="00477CA7" w:rsidP="00477CA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server.get('/path', handler)</w:t>
      </w:r>
    </w:p>
    <w:p w14:paraId="2DCBE8BA" w14:textId="77777777" w:rsidR="00477CA7" w:rsidRPr="00477CA7" w:rsidRDefault="00477CA7" w:rsidP="00477CA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server.addRoute({method: 'GET', path: '/path', handler})</w:t>
      </w:r>
    </w:p>
    <w:p w14:paraId="02ABF20E" w14:textId="77777777" w:rsidR="00477CA7" w:rsidRPr="00477CA7" w:rsidRDefault="00477CA7" w:rsidP="00477CA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server.use('GET', '/path', handler)</w:t>
      </w:r>
    </w:p>
    <w:p w14:paraId="1971A55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server.get('/path', handler)</w:t>
      </w:r>
    </w:p>
    <w:p w14:paraId="37E061BC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477CA7">
        <w:rPr>
          <w:rFonts w:ascii="Segoe UI" w:hAnsi="Segoe UI" w:cs="Segoe UI"/>
          <w:color w:val="0F1115"/>
          <w:sz w:val="24"/>
          <w:szCs w:val="24"/>
        </w:rPr>
        <w:t> provides method-specific route handlers like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server.get()</w:t>
      </w:r>
      <w:r w:rsidRPr="00477CA7">
        <w:rPr>
          <w:rFonts w:ascii="Segoe UI" w:hAnsi="Segoe UI" w:cs="Segoe UI"/>
          <w:color w:val="0F1115"/>
          <w:sz w:val="24"/>
          <w:szCs w:val="24"/>
        </w:rPr>
        <w:t>,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server.post()</w:t>
      </w:r>
      <w:r w:rsidRPr="00477CA7">
        <w:rPr>
          <w:rFonts w:ascii="Segoe UI" w:hAnsi="Segoe UI" w:cs="Segoe UI"/>
          <w:color w:val="0F1115"/>
          <w:sz w:val="24"/>
          <w:szCs w:val="24"/>
        </w:rPr>
        <w:t>, etc. .</w:t>
      </w:r>
    </w:p>
    <w:p w14:paraId="36122816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pict w14:anchorId="1CB587D8">
          <v:rect id="_x0000_i1052" style="width:0;height:.75pt" o:hralign="center" o:hrstd="t" o:hr="t" fillcolor="#a0a0a0" stroked="f"/>
        </w:pict>
      </w:r>
    </w:p>
    <w:p w14:paraId="7198B612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28. What does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middleware in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@nan0web/http-node</w:t>
      </w: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A8DC7D4" w14:textId="77777777" w:rsidR="00477CA7" w:rsidRPr="00477CA7" w:rsidRDefault="00477CA7" w:rsidP="00477CA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 It compresses the response body</w:t>
      </w:r>
    </w:p>
    <w:p w14:paraId="7C37CA15" w14:textId="77777777" w:rsidR="00477CA7" w:rsidRPr="00477CA7" w:rsidRDefault="00477CA7" w:rsidP="00477CA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 It parses JSON and form bodies into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03507F12" w14:textId="77777777" w:rsidR="00477CA7" w:rsidRPr="00477CA7" w:rsidRDefault="00477CA7" w:rsidP="00477CA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 It logs request bodies</w:t>
      </w:r>
    </w:p>
    <w:p w14:paraId="42277755" w14:textId="77777777" w:rsidR="00477CA7" w:rsidRPr="00477CA7" w:rsidRDefault="00477CA7" w:rsidP="00477CA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 It validates request bodies</w:t>
      </w:r>
    </w:p>
    <w:p w14:paraId="7F19CEA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 It parses JSON and form bodies into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</w:p>
    <w:p w14:paraId="1C198DD3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bodyParser</w:t>
      </w:r>
      <w:r w:rsidRPr="00477CA7">
        <w:rPr>
          <w:rFonts w:ascii="Segoe UI" w:hAnsi="Segoe UI" w:cs="Segoe UI"/>
          <w:color w:val="0F1115"/>
          <w:sz w:val="24"/>
          <w:szCs w:val="24"/>
        </w:rPr>
        <w:t> middleware parses incoming JSON and form-encoded request bodies into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477CA7">
        <w:rPr>
          <w:rFonts w:ascii="Segoe UI" w:hAnsi="Segoe UI" w:cs="Segoe UI"/>
          <w:color w:val="0F1115"/>
          <w:sz w:val="24"/>
          <w:szCs w:val="24"/>
        </w:rPr>
        <w:t> .</w:t>
      </w:r>
    </w:p>
    <w:p w14:paraId="1B629120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7B293478">
          <v:rect id="_x0000_i1053" style="width:0;height:.75pt" o:hralign="center" o:hrstd="t" o:hr="t" fillcolor="#a0a0a0" stroked="f"/>
        </w:pict>
      </w:r>
    </w:p>
    <w:p w14:paraId="2F663851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29. Which Node.js flag can be used to automatically restart the server on file changes?</w:t>
      </w:r>
    </w:p>
    <w:p w14:paraId="7F8B3E09" w14:textId="77777777" w:rsidR="00477CA7" w:rsidRPr="00477CA7" w:rsidRDefault="00477CA7" w:rsidP="00477CA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--restart</w:t>
      </w:r>
    </w:p>
    <w:p w14:paraId="1BD7CB78" w14:textId="77777777" w:rsidR="00477CA7" w:rsidRPr="00477CA7" w:rsidRDefault="00477CA7" w:rsidP="00477CA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--watch</w:t>
      </w:r>
    </w:p>
    <w:p w14:paraId="40A57929" w14:textId="77777777" w:rsidR="00477CA7" w:rsidRPr="00477CA7" w:rsidRDefault="00477CA7" w:rsidP="00477CA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--hot</w:t>
      </w:r>
    </w:p>
    <w:p w14:paraId="2725E713" w14:textId="77777777" w:rsidR="00477CA7" w:rsidRPr="00477CA7" w:rsidRDefault="00477CA7" w:rsidP="00477CA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--reload</w:t>
      </w:r>
    </w:p>
    <w:p w14:paraId="741E7AD2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--watch</w:t>
      </w:r>
    </w:p>
    <w:p w14:paraId="505ACFF6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Node.js version 18 and later support 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--watch</w:t>
      </w:r>
      <w:r w:rsidRPr="00477CA7">
        <w:rPr>
          <w:rFonts w:ascii="Segoe UI" w:hAnsi="Segoe UI" w:cs="Segoe UI"/>
          <w:color w:val="0F1115"/>
          <w:sz w:val="24"/>
          <w:szCs w:val="24"/>
        </w:rPr>
        <w:t> flag to automatically restart the server when files change .</w:t>
      </w:r>
    </w:p>
    <w:p w14:paraId="46E8EC01" w14:textId="77777777" w:rsidR="00477CA7" w:rsidRPr="00477CA7" w:rsidRDefault="00477CA7" w:rsidP="00477CA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pict w14:anchorId="76CED8F9">
          <v:rect id="_x0000_i1054" style="width:0;height:.75pt" o:hralign="center" o:hrstd="t" o:hr="t" fillcolor="#a0a0a0" stroked="f"/>
        </w:pict>
      </w:r>
    </w:p>
    <w:p w14:paraId="70B2C1D2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30. Which command runs a Node.js HTTP server with automatic restart?</w:t>
      </w:r>
    </w:p>
    <w:p w14:paraId="14C27EDE" w14:textId="77777777" w:rsidR="00477CA7" w:rsidRPr="00477CA7" w:rsidRDefault="00477CA7" w:rsidP="00477CA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A)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--restart server.js</w:t>
      </w:r>
    </w:p>
    <w:p w14:paraId="0489BB95" w14:textId="77777777" w:rsidR="00477CA7" w:rsidRPr="00477CA7" w:rsidRDefault="00477CA7" w:rsidP="00477CA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--watch server.js</w:t>
      </w:r>
    </w:p>
    <w:p w14:paraId="32EDE7B2" w14:textId="77777777" w:rsidR="00477CA7" w:rsidRPr="00477CA7" w:rsidRDefault="00477CA7" w:rsidP="00477CA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 server.js</w:t>
      </w:r>
    </w:p>
    <w:p w14:paraId="6BDE63B7" w14:textId="77777777" w:rsidR="00477CA7" w:rsidRPr="00477CA7" w:rsidRDefault="00477CA7" w:rsidP="00477CA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color w:val="0F1115"/>
          <w:sz w:val="24"/>
          <w:szCs w:val="24"/>
        </w:rPr>
        <w:t>D)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--reload server.js</w:t>
      </w:r>
    </w:p>
    <w:p w14:paraId="4DA44B55" w14:textId="77777777" w:rsidR="00477CA7" w:rsidRPr="00477CA7" w:rsidRDefault="00477CA7" w:rsidP="00477CA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--watch server.js</w:t>
      </w:r>
    </w:p>
    <w:p w14:paraId="32EACC6E" w14:textId="77777777" w:rsidR="00477CA7" w:rsidRPr="00477CA7" w:rsidRDefault="00477CA7" w:rsidP="00477CA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77CA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477CA7">
        <w:rPr>
          <w:rFonts w:ascii="Segoe UI" w:hAnsi="Segoe UI" w:cs="Segoe UI"/>
          <w:color w:val="0F1115"/>
          <w:sz w:val="24"/>
          <w:szCs w:val="24"/>
        </w:rPr>
        <w:t> The </w:t>
      </w:r>
      <w:r w:rsidRPr="00477CA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--watch</w:t>
      </w:r>
      <w:r w:rsidRPr="00477CA7">
        <w:rPr>
          <w:rFonts w:ascii="Segoe UI" w:hAnsi="Segoe UI" w:cs="Segoe UI"/>
          <w:color w:val="0F1115"/>
          <w:sz w:val="24"/>
          <w:szCs w:val="24"/>
        </w:rPr>
        <w:t> flag is the built-in Node.js alternative to tools like Nodemon, available from Node.js 18 onward .</w:t>
      </w:r>
    </w:p>
    <w:p w14:paraId="32D013F3" w14:textId="0AA6CE89" w:rsidR="00E66A02" w:rsidRDefault="00E66A02"/>
    <w:sectPr w:rsidR="00E66A0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5B3E" w14:textId="77777777" w:rsidR="00FD55E3" w:rsidRDefault="00FD55E3">
      <w:r>
        <w:separator/>
      </w:r>
    </w:p>
  </w:endnote>
  <w:endnote w:type="continuationSeparator" w:id="0">
    <w:p w14:paraId="299C4CCE" w14:textId="77777777" w:rsidR="00FD55E3" w:rsidRDefault="00FD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AFC26" w14:textId="77777777" w:rsidR="00E66A0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77C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D827" w14:textId="77777777" w:rsidR="00FD55E3" w:rsidRDefault="00FD55E3">
      <w:r>
        <w:separator/>
      </w:r>
    </w:p>
  </w:footnote>
  <w:footnote w:type="continuationSeparator" w:id="0">
    <w:p w14:paraId="7215B662" w14:textId="77777777" w:rsidR="00FD55E3" w:rsidRDefault="00FD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25B"/>
    <w:multiLevelType w:val="multilevel"/>
    <w:tmpl w:val="BA0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4253"/>
    <w:multiLevelType w:val="multilevel"/>
    <w:tmpl w:val="5A0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3173"/>
    <w:multiLevelType w:val="multilevel"/>
    <w:tmpl w:val="68C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201F"/>
    <w:multiLevelType w:val="multilevel"/>
    <w:tmpl w:val="1FA8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4673"/>
    <w:multiLevelType w:val="multilevel"/>
    <w:tmpl w:val="D01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A32E4"/>
    <w:multiLevelType w:val="multilevel"/>
    <w:tmpl w:val="3DD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2A24"/>
    <w:multiLevelType w:val="hybridMultilevel"/>
    <w:tmpl w:val="0FC66864"/>
    <w:lvl w:ilvl="0" w:tplc="35488FB2">
      <w:start w:val="1"/>
      <w:numFmt w:val="bullet"/>
      <w:lvlText w:val="●"/>
      <w:lvlJc w:val="left"/>
      <w:pPr>
        <w:ind w:left="720" w:hanging="360"/>
      </w:pPr>
    </w:lvl>
    <w:lvl w:ilvl="1" w:tplc="398ADC62">
      <w:start w:val="1"/>
      <w:numFmt w:val="bullet"/>
      <w:lvlText w:val="○"/>
      <w:lvlJc w:val="left"/>
      <w:pPr>
        <w:ind w:left="1440" w:hanging="360"/>
      </w:pPr>
    </w:lvl>
    <w:lvl w:ilvl="2" w:tplc="47ECC08A">
      <w:start w:val="1"/>
      <w:numFmt w:val="bullet"/>
      <w:lvlText w:val="■"/>
      <w:lvlJc w:val="left"/>
      <w:pPr>
        <w:ind w:left="2160" w:hanging="360"/>
      </w:pPr>
    </w:lvl>
    <w:lvl w:ilvl="3" w:tplc="19844700">
      <w:start w:val="1"/>
      <w:numFmt w:val="bullet"/>
      <w:lvlText w:val="●"/>
      <w:lvlJc w:val="left"/>
      <w:pPr>
        <w:ind w:left="2880" w:hanging="360"/>
      </w:pPr>
    </w:lvl>
    <w:lvl w:ilvl="4" w:tplc="21E81C5C">
      <w:start w:val="1"/>
      <w:numFmt w:val="bullet"/>
      <w:lvlText w:val="○"/>
      <w:lvlJc w:val="left"/>
      <w:pPr>
        <w:ind w:left="3600" w:hanging="360"/>
      </w:pPr>
    </w:lvl>
    <w:lvl w:ilvl="5" w:tplc="615A2A92">
      <w:start w:val="1"/>
      <w:numFmt w:val="bullet"/>
      <w:lvlText w:val="■"/>
      <w:lvlJc w:val="left"/>
      <w:pPr>
        <w:ind w:left="4320" w:hanging="360"/>
      </w:pPr>
    </w:lvl>
    <w:lvl w:ilvl="6" w:tplc="70C47898">
      <w:start w:val="1"/>
      <w:numFmt w:val="bullet"/>
      <w:lvlText w:val="●"/>
      <w:lvlJc w:val="left"/>
      <w:pPr>
        <w:ind w:left="5040" w:hanging="360"/>
      </w:pPr>
    </w:lvl>
    <w:lvl w:ilvl="7" w:tplc="DC36C850">
      <w:start w:val="1"/>
      <w:numFmt w:val="bullet"/>
      <w:lvlText w:val="●"/>
      <w:lvlJc w:val="left"/>
      <w:pPr>
        <w:ind w:left="5760" w:hanging="360"/>
      </w:pPr>
    </w:lvl>
    <w:lvl w:ilvl="8" w:tplc="429E373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F320AFA"/>
    <w:multiLevelType w:val="multilevel"/>
    <w:tmpl w:val="7C4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C0700"/>
    <w:multiLevelType w:val="multilevel"/>
    <w:tmpl w:val="56F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C0FB0"/>
    <w:multiLevelType w:val="multilevel"/>
    <w:tmpl w:val="046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97996"/>
    <w:multiLevelType w:val="multilevel"/>
    <w:tmpl w:val="A62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A7F2E"/>
    <w:multiLevelType w:val="multilevel"/>
    <w:tmpl w:val="970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73A10"/>
    <w:multiLevelType w:val="multilevel"/>
    <w:tmpl w:val="7F8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B351F"/>
    <w:multiLevelType w:val="multilevel"/>
    <w:tmpl w:val="28F2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C157B"/>
    <w:multiLevelType w:val="multilevel"/>
    <w:tmpl w:val="626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C6A36"/>
    <w:multiLevelType w:val="multilevel"/>
    <w:tmpl w:val="B72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77A05"/>
    <w:multiLevelType w:val="multilevel"/>
    <w:tmpl w:val="E36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C1F3B"/>
    <w:multiLevelType w:val="multilevel"/>
    <w:tmpl w:val="C58E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94514"/>
    <w:multiLevelType w:val="multilevel"/>
    <w:tmpl w:val="882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77F87"/>
    <w:multiLevelType w:val="multilevel"/>
    <w:tmpl w:val="857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C72EA"/>
    <w:multiLevelType w:val="multilevel"/>
    <w:tmpl w:val="975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857F5"/>
    <w:multiLevelType w:val="multilevel"/>
    <w:tmpl w:val="3D2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E4985"/>
    <w:multiLevelType w:val="multilevel"/>
    <w:tmpl w:val="531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85F79"/>
    <w:multiLevelType w:val="multilevel"/>
    <w:tmpl w:val="C89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521E5"/>
    <w:multiLevelType w:val="multilevel"/>
    <w:tmpl w:val="FD7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C1214"/>
    <w:multiLevelType w:val="multilevel"/>
    <w:tmpl w:val="62F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B533B"/>
    <w:multiLevelType w:val="multilevel"/>
    <w:tmpl w:val="991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F2A81"/>
    <w:multiLevelType w:val="multilevel"/>
    <w:tmpl w:val="C2C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20444"/>
    <w:multiLevelType w:val="multilevel"/>
    <w:tmpl w:val="938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C3A59"/>
    <w:multiLevelType w:val="multilevel"/>
    <w:tmpl w:val="717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E60D0"/>
    <w:multiLevelType w:val="multilevel"/>
    <w:tmpl w:val="8C9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774229">
    <w:abstractNumId w:val="6"/>
    <w:lvlOverride w:ilvl="0">
      <w:startOverride w:val="1"/>
    </w:lvlOverride>
  </w:num>
  <w:num w:numId="2" w16cid:durableId="1409957082">
    <w:abstractNumId w:val="21"/>
  </w:num>
  <w:num w:numId="3" w16cid:durableId="1041980624">
    <w:abstractNumId w:val="12"/>
  </w:num>
  <w:num w:numId="4" w16cid:durableId="1703898156">
    <w:abstractNumId w:val="24"/>
  </w:num>
  <w:num w:numId="5" w16cid:durableId="119498589">
    <w:abstractNumId w:val="8"/>
  </w:num>
  <w:num w:numId="6" w16cid:durableId="1647590375">
    <w:abstractNumId w:val="5"/>
  </w:num>
  <w:num w:numId="7" w16cid:durableId="242497321">
    <w:abstractNumId w:val="14"/>
  </w:num>
  <w:num w:numId="8" w16cid:durableId="1804809501">
    <w:abstractNumId w:val="23"/>
  </w:num>
  <w:num w:numId="9" w16cid:durableId="2059501092">
    <w:abstractNumId w:val="18"/>
  </w:num>
  <w:num w:numId="10" w16cid:durableId="1532841725">
    <w:abstractNumId w:val="26"/>
  </w:num>
  <w:num w:numId="11" w16cid:durableId="1100570350">
    <w:abstractNumId w:val="4"/>
  </w:num>
  <w:num w:numId="12" w16cid:durableId="1897626405">
    <w:abstractNumId w:val="11"/>
  </w:num>
  <w:num w:numId="13" w16cid:durableId="809907840">
    <w:abstractNumId w:val="30"/>
  </w:num>
  <w:num w:numId="14" w16cid:durableId="366956191">
    <w:abstractNumId w:val="2"/>
  </w:num>
  <w:num w:numId="15" w16cid:durableId="955022110">
    <w:abstractNumId w:val="25"/>
  </w:num>
  <w:num w:numId="16" w16cid:durableId="665943610">
    <w:abstractNumId w:val="1"/>
  </w:num>
  <w:num w:numId="17" w16cid:durableId="2030375355">
    <w:abstractNumId w:val="15"/>
  </w:num>
  <w:num w:numId="18" w16cid:durableId="2050184206">
    <w:abstractNumId w:val="29"/>
  </w:num>
  <w:num w:numId="19" w16cid:durableId="159278938">
    <w:abstractNumId w:val="20"/>
  </w:num>
  <w:num w:numId="20" w16cid:durableId="1938825769">
    <w:abstractNumId w:val="9"/>
  </w:num>
  <w:num w:numId="21" w16cid:durableId="171382417">
    <w:abstractNumId w:val="17"/>
  </w:num>
  <w:num w:numId="22" w16cid:durableId="447893998">
    <w:abstractNumId w:val="27"/>
  </w:num>
  <w:num w:numId="23" w16cid:durableId="387530474">
    <w:abstractNumId w:val="22"/>
  </w:num>
  <w:num w:numId="24" w16cid:durableId="1106004810">
    <w:abstractNumId w:val="19"/>
  </w:num>
  <w:num w:numId="25" w16cid:durableId="1119185217">
    <w:abstractNumId w:val="10"/>
  </w:num>
  <w:num w:numId="26" w16cid:durableId="1931348686">
    <w:abstractNumId w:val="16"/>
  </w:num>
  <w:num w:numId="27" w16cid:durableId="1737164113">
    <w:abstractNumId w:val="13"/>
  </w:num>
  <w:num w:numId="28" w16cid:durableId="1060709454">
    <w:abstractNumId w:val="3"/>
  </w:num>
  <w:num w:numId="29" w16cid:durableId="1101337970">
    <w:abstractNumId w:val="0"/>
  </w:num>
  <w:num w:numId="30" w16cid:durableId="1131480915">
    <w:abstractNumId w:val="28"/>
  </w:num>
  <w:num w:numId="31" w16cid:durableId="1553539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02"/>
    <w:rsid w:val="000B104C"/>
    <w:rsid w:val="00477CA7"/>
    <w:rsid w:val="00E66A02"/>
    <w:rsid w:val="00FD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1F71"/>
  <w15:docId w15:val="{E8CA8950-90C4-48E6-8301-44921F4E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2026-07-15T02:28:00Z</dcterms:modified>
</cp:coreProperties>
</file>