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58D4" w14:textId="77777777" w:rsidR="004573B6" w:rsidRPr="004573B6" w:rsidRDefault="004573B6" w:rsidP="004573B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Java 16 MCQ</w:t>
      </w:r>
    </w:p>
    <w:p w14:paraId="3178B607" w14:textId="77777777" w:rsidR="004573B6" w:rsidRPr="004573B6" w:rsidRDefault="004573B6" w:rsidP="004573B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Java 16 features</w:t>
      </w:r>
      <w:r w:rsidRPr="004573B6">
        <w:rPr>
          <w:rFonts w:ascii="Segoe UI" w:hAnsi="Segoe UI" w:cs="Segoe UI"/>
          <w:color w:val="0F1115"/>
          <w:sz w:val="24"/>
          <w:szCs w:val="24"/>
        </w:rPr>
        <w:t> (Records standard,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4573B6">
        <w:rPr>
          <w:rFonts w:ascii="Segoe UI" w:hAnsi="Segoe UI" w:cs="Segoe UI"/>
          <w:color w:val="0F1115"/>
          <w:sz w:val="24"/>
          <w:szCs w:val="24"/>
        </w:rPr>
        <w:t> standard, Sealed Classes second preview,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color w:val="0F1115"/>
          <w:sz w:val="24"/>
          <w:szCs w:val="24"/>
        </w:rPr>
        <w:t>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vs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toUnmodifiableList()</w:t>
      </w:r>
      <w:r w:rsidRPr="004573B6">
        <w:rPr>
          <w:rFonts w:ascii="Segoe UI" w:hAnsi="Segoe UI" w:cs="Segoe UI"/>
          <w:color w:val="0F1115"/>
          <w:sz w:val="24"/>
          <w:szCs w:val="24"/>
        </w:rPr>
        <w:t>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DayPeriod</w:t>
      </w:r>
      <w:r w:rsidRPr="004573B6">
        <w:rPr>
          <w:rFonts w:ascii="Segoe UI" w:hAnsi="Segoe UI" w:cs="Segoe UI"/>
          <w:color w:val="0F1115"/>
          <w:sz w:val="24"/>
          <w:szCs w:val="24"/>
        </w:rPr>
        <w:t> support,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</w:t>
      </w:r>
      <w:r w:rsidRPr="004573B6">
        <w:rPr>
          <w:rFonts w:ascii="Segoe UI" w:hAnsi="Segoe UI" w:cs="Segoe UI"/>
          <w:color w:val="0F1115"/>
          <w:sz w:val="24"/>
          <w:szCs w:val="24"/>
        </w:rPr>
        <w:t> channels,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 API</w:t>
      </w:r>
      <w:r w:rsidRPr="004573B6">
        <w:rPr>
          <w:rFonts w:ascii="Segoe UI" w:hAnsi="Segoe UI" w:cs="Segoe UI"/>
          <w:color w:val="0F1115"/>
          <w:sz w:val="24"/>
          <w:szCs w:val="24"/>
        </w:rPr>
        <w:t> incubator,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Foreign Linker API</w:t>
      </w:r>
      <w:r w:rsidRPr="004573B6">
        <w:rPr>
          <w:rFonts w:ascii="Segoe UI" w:hAnsi="Segoe UI" w:cs="Segoe UI"/>
          <w:color w:val="0F1115"/>
          <w:sz w:val="24"/>
          <w:szCs w:val="24"/>
        </w:rPr>
        <w:t>, etc.), with the 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4573B6">
        <w:rPr>
          <w:rFonts w:ascii="Segoe UI" w:hAnsi="Segoe UI" w:cs="Segoe UI"/>
          <w:color w:val="0F1115"/>
          <w:sz w:val="24"/>
          <w:szCs w:val="24"/>
        </w:rPr>
        <w:t>.</w:t>
      </w:r>
    </w:p>
    <w:p w14:paraId="7EEBEB6D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19B18066">
          <v:rect id="_x0000_i1025" style="width:0;height:.75pt" o:hralign="center" o:hrstd="t" o:hr="t" fillcolor="#a0a0a0" stroked="f"/>
        </w:pict>
      </w:r>
    </w:p>
    <w:p w14:paraId="3BB3C05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1. Which feature became standard (finalized)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Records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Sealed classes</w:t>
      </w:r>
    </w:p>
    <w:p w14:paraId="79E69A4D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</w:t>
      </w:r>
    </w:p>
    <w:p w14:paraId="1EBA6DDE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99780A7">
          <v:rect id="_x0000_i1026" style="width:0;height:.75pt" o:hralign="center" o:hrstd="t" o:hr="t" fillcolor="#a0a0a0" stroked="f"/>
        </w:pict>
      </w:r>
    </w:p>
    <w:p w14:paraId="711594B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2. Which feature was still in preview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Records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Sealed classes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Text blocks</w:t>
      </w:r>
    </w:p>
    <w:p w14:paraId="63F74416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 (Sealed classes — preview in Java 15, second preview in Java 16, finalized in Java 17)</w:t>
      </w:r>
    </w:p>
    <w:p w14:paraId="1FFBF9E7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542F57F7">
          <v:rect id="_x0000_i1027" style="width:0;height:.75pt" o:hralign="center" o:hrstd="t" o:hr="t" fillcolor="#a0a0a0" stroked="f"/>
        </w:pict>
      </w:r>
    </w:p>
    <w:p w14:paraId="20AEDAB4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3. What is the correct syntax for a record in Java 16 (now standard)?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Point(int x, int y) {}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 { int x; int y; }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 class Point(int x, int y)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 Point(int x, int y);</w:t>
      </w:r>
    </w:p>
    <w:p w14:paraId="6F08DF5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426BFB8B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374E7BA4">
          <v:rect id="_x0000_i1028" style="width:0;height:.75pt" o:hralign="center" o:hrstd="t" o:hr="t" fillcolor="#a0a0a0" stroked="f"/>
        </w:pict>
      </w:r>
    </w:p>
    <w:p w14:paraId="439DEA86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4. Which method was added to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interface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toSet()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toCollection()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</w:p>
    <w:p w14:paraId="1C3AE72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1AC2A028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58EA2568">
          <v:rect id="_x0000_i1029" style="width:0;height:.75pt" o:hralign="center" o:hrstd="t" o:hr="t" fillcolor="#a0a0a0" stroked="f"/>
        </w:pict>
      </w:r>
    </w:p>
    <w:p w14:paraId="3786E1F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following?</w:t>
      </w:r>
    </w:p>
    <w:p w14:paraId="4C97ACDA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71CF052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List</w:t>
      </w:r>
      <w:r w:rsidRPr="004573B6">
        <w:rPr>
          <w:rFonts w:ascii="Consolas" w:hAnsi="Consolas" w:cs="Courier New"/>
          <w:color w:val="383A42"/>
        </w:rPr>
        <w:t>&lt;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383A42"/>
        </w:rPr>
        <w:t>&gt;</w:t>
      </w:r>
      <w:r w:rsidRPr="004573B6">
        <w:rPr>
          <w:rFonts w:ascii="Consolas" w:hAnsi="Consolas" w:cs="Courier New"/>
          <w:color w:val="0F1115"/>
        </w:rPr>
        <w:t xml:space="preserve"> list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Stream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of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50A14F"/>
        </w:rPr>
        <w:t>"a"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50A14F"/>
        </w:rPr>
        <w:t>"b"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50A14F"/>
        </w:rPr>
        <w:t>"c"</w:t>
      </w:r>
      <w:r w:rsidRPr="004573B6">
        <w:rPr>
          <w:rFonts w:ascii="Consolas" w:hAnsi="Consolas" w:cs="Courier New"/>
          <w:color w:val="383A42"/>
        </w:rPr>
        <w:t>).</w:t>
      </w:r>
      <w:r w:rsidRPr="004573B6">
        <w:rPr>
          <w:rFonts w:ascii="Consolas" w:hAnsi="Consolas" w:cs="Courier New"/>
          <w:color w:val="4078F2"/>
        </w:rPr>
        <w:t>toList</w:t>
      </w:r>
      <w:r w:rsidRPr="004573B6">
        <w:rPr>
          <w:rFonts w:ascii="Consolas" w:hAnsi="Consolas" w:cs="Courier New"/>
          <w:color w:val="383A42"/>
        </w:rPr>
        <w:t>();</w:t>
      </w:r>
    </w:p>
    <w:p w14:paraId="2E05A0D4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>list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getClass</w:t>
      </w:r>
      <w:r w:rsidRPr="004573B6">
        <w:rPr>
          <w:rFonts w:ascii="Consolas" w:hAnsi="Consolas" w:cs="Courier New"/>
          <w:color w:val="383A42"/>
        </w:rPr>
        <w:t>().</w:t>
      </w:r>
      <w:r w:rsidRPr="004573B6">
        <w:rPr>
          <w:rFonts w:ascii="Consolas" w:hAnsi="Consolas" w:cs="Courier New"/>
          <w:color w:val="4078F2"/>
        </w:rPr>
        <w:t>getName</w:t>
      </w:r>
      <w:r w:rsidRPr="004573B6">
        <w:rPr>
          <w:rFonts w:ascii="Consolas" w:hAnsi="Consolas" w:cs="Courier New"/>
          <w:color w:val="383A42"/>
        </w:rPr>
        <w:t>());</w:t>
      </w:r>
    </w:p>
    <w:p w14:paraId="28F7C20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java.util.ArrayList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java.util.ImmutableCollections$ListN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java.util.LinkedList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java.util.Arrays$ArrayList</w:t>
      </w:r>
    </w:p>
    <w:p w14:paraId="43DA63CD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B (Returns an immutable list)</w:t>
      </w:r>
    </w:p>
    <w:p w14:paraId="2C33753C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29A9F707">
          <v:rect id="_x0000_i1030" style="width:0;height:.75pt" o:hralign="center" o:hrstd="t" o:hr="t" fillcolor="#a0a0a0" stroked="f"/>
        </w:pict>
      </w:r>
    </w:p>
    <w:p w14:paraId="4D253665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6. What is the difference between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collect(Collectors.toList())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returns an immutable list,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Collectors.toList()</w:t>
      </w:r>
      <w:r w:rsidRPr="004573B6">
        <w:rPr>
          <w:rFonts w:ascii="Segoe UI" w:hAnsi="Segoe UI" w:cs="Segoe UI"/>
          <w:color w:val="0F1115"/>
          <w:sz w:val="24"/>
          <w:szCs w:val="24"/>
        </w:rPr>
        <w:t xml:space="preserve"> returns a </w:t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mutable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Both return mutable lists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Both return immutable lists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is slower</w:t>
      </w:r>
    </w:p>
    <w:p w14:paraId="27A491F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6F8173D2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78767EC3">
          <v:rect id="_x0000_i1031" style="width:0;height:.75pt" o:hralign="center" o:hrstd="t" o:hr="t" fillcolor="#a0a0a0" stroked="f"/>
        </w:pict>
      </w:r>
    </w:p>
    <w:p w14:paraId="5445221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7. What happens if you try to modify a list returned by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UnsupportedOperationException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Modification succeeds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Returns a new list</w:t>
      </w:r>
    </w:p>
    <w:p w14:paraId="7B3AC936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19462789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74E9FA05">
          <v:rect id="_x0000_i1032" style="width:0;height:.75pt" o:hralign="center" o:hrstd="t" o:hr="t" fillcolor="#a0a0a0" stroked="f"/>
        </w:pict>
      </w:r>
    </w:p>
    <w:p w14:paraId="3367839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8. Which of the following is a valid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in Java 16?</w:t>
      </w:r>
    </w:p>
    <w:p w14:paraId="25311DDD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68537C7A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s </w:t>
      </w:r>
      <w:r w:rsidRPr="004573B6">
        <w:rPr>
          <w:rFonts w:ascii="Consolas" w:hAnsi="Consolas" w:cs="Courier New"/>
          <w:color w:val="4078F2"/>
        </w:rPr>
        <w:t>&amp;&amp;</w:t>
      </w:r>
      <w:r w:rsidRPr="004573B6">
        <w:rPr>
          <w:rFonts w:ascii="Consolas" w:hAnsi="Consolas" w:cs="Courier New"/>
          <w:color w:val="0F1115"/>
        </w:rPr>
        <w:t xml:space="preserve"> s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length</w:t>
      </w:r>
      <w:r w:rsidRPr="004573B6">
        <w:rPr>
          <w:rFonts w:ascii="Consolas" w:hAnsi="Consolas" w:cs="Courier New"/>
          <w:color w:val="383A42"/>
        </w:rPr>
        <w:t>()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4078F2"/>
        </w:rPr>
        <w:t>&gt;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2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{}</w:t>
      </w:r>
    </w:p>
    <w:p w14:paraId="65DB4250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B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s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{}</w:t>
      </w:r>
    </w:p>
    <w:p w14:paraId="278BE9C8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C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Both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0F1115"/>
        </w:rPr>
        <w:t xml:space="preserve"> and </w:t>
      </w:r>
      <w:r w:rsidRPr="004573B6">
        <w:rPr>
          <w:rFonts w:ascii="Consolas" w:hAnsi="Consolas" w:cs="Courier New"/>
          <w:color w:val="B76B01"/>
        </w:rPr>
        <w:t>B</w:t>
      </w:r>
    </w:p>
    <w:p w14:paraId="3D9454A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D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None</w:t>
      </w:r>
    </w:p>
    <w:p w14:paraId="7E8070F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</w:t>
      </w:r>
    </w:p>
    <w:p w14:paraId="2079CB6F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F298355">
          <v:rect id="_x0000_i1033" style="width:0;height:.75pt" o:hralign="center" o:hrstd="t" o:hr="t" fillcolor="#a0a0a0" stroked="f"/>
        </w:pict>
      </w:r>
    </w:p>
    <w:p w14:paraId="7B7E1ACA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following?</w:t>
      </w:r>
    </w:p>
    <w:p w14:paraId="2FD6C3CD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5D22523B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Object</w:t>
      </w:r>
      <w:r w:rsidRPr="004573B6">
        <w:rPr>
          <w:rFonts w:ascii="Consolas" w:hAnsi="Consolas" w:cs="Courier New"/>
          <w:color w:val="0F1115"/>
        </w:rPr>
        <w:t xml:space="preserve"> obj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50A14F"/>
        </w:rPr>
        <w:t>"Hello"</w:t>
      </w:r>
      <w:r w:rsidRPr="004573B6">
        <w:rPr>
          <w:rFonts w:ascii="Consolas" w:hAnsi="Consolas" w:cs="Courier New"/>
          <w:color w:val="383A42"/>
        </w:rPr>
        <w:t>;</w:t>
      </w:r>
    </w:p>
    <w:p w14:paraId="08B99B92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s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</w:p>
    <w:p w14:paraId="5391E65C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0F1115"/>
        </w:rPr>
        <w:t xml:space="preserve">    </w:t>
      </w: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>s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toUpperCase</w:t>
      </w:r>
      <w:r w:rsidRPr="004573B6">
        <w:rPr>
          <w:rFonts w:ascii="Consolas" w:hAnsi="Consolas" w:cs="Courier New"/>
          <w:color w:val="383A42"/>
        </w:rPr>
        <w:t>());</w:t>
      </w:r>
    </w:p>
    <w:p w14:paraId="1F3F4BB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383A42"/>
        </w:rPr>
        <w:lastRenderedPageBreak/>
        <w:t>}</w:t>
      </w:r>
    </w:p>
    <w:p w14:paraId="5A485B5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E5B4E3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1B59217D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06A034EA">
          <v:rect id="_x0000_i1034" style="width:0;height:.75pt" o:hralign="center" o:hrstd="t" o:hr="t" fillcolor="#a0a0a0" stroked="f"/>
        </w:pict>
      </w:r>
    </w:p>
    <w:p w14:paraId="456674A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10. Which class was added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support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UnixSocketAddress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SocketAddress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UnixDomainSocketAddress</w:t>
      </w:r>
    </w:p>
    <w:p w14:paraId="06960602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D</w:t>
      </w:r>
    </w:p>
    <w:p w14:paraId="44713E50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B1AB11A">
          <v:rect id="_x0000_i1035" style="width:0;height:.75pt" o:hralign="center" o:hrstd="t" o:hr="t" fillcolor="#a0a0a0" stroked="f"/>
        </w:pict>
      </w:r>
    </w:p>
    <w:p w14:paraId="477056C2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11. What is the purpose of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UnixDomainSocketAddress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IPC between processes on same host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Network communication over TCP/IP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UDP communication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Multicast communication</w:t>
      </w:r>
    </w:p>
    <w:p w14:paraId="3BBD2632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626F1E35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5A08FFD8">
          <v:rect id="_x0000_i1036" style="width:0;height:.75pt" o:hralign="center" o:hrstd="t" o:hr="t" fillcolor="#a0a0a0" stroked="f"/>
        </w:pict>
      </w:r>
    </w:p>
    <w:p w14:paraId="5BE6D37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12. Which of the following is true about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DayPeriod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support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Allows formatting times as "in the morning", "at night"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Replaces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AM/PM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C) Only works with English locale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Removes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AM/PM</w:t>
      </w:r>
    </w:p>
    <w:p w14:paraId="414C1C0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1FDC2C89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264BF3A9">
          <v:rect id="_x0000_i1037" style="width:0;height:.75pt" o:hralign="center" o:hrstd="t" o:hr="t" fillcolor="#a0a0a0" stroked="f"/>
        </w:pict>
      </w:r>
    </w:p>
    <w:p w14:paraId="5CA53E23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13. Which method in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uses day periods?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ofPattern("B")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ofPattern("a")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ofPattern("h")</w:t>
      </w:r>
    </w:p>
    <w:p w14:paraId="4A4DB1A9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B (Pattern letter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4573B6">
        <w:rPr>
          <w:rFonts w:ascii="Segoe UI" w:hAnsi="Segoe UI" w:cs="Segoe UI"/>
          <w:color w:val="0F1115"/>
          <w:sz w:val="24"/>
          <w:szCs w:val="24"/>
        </w:rPr>
        <w:t> for day period)</w:t>
      </w:r>
    </w:p>
    <w:p w14:paraId="21A57E48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ACF6D57">
          <v:rect id="_x0000_i1038" style="width:0;height:.75pt" o:hralign="center" o:hrstd="t" o:hr="t" fillcolor="#a0a0a0" stroked="f"/>
        </w:pict>
      </w:r>
    </w:p>
    <w:p w14:paraId="64EA5A7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14. What does the following print?</w:t>
      </w:r>
    </w:p>
    <w:p w14:paraId="0D9E2815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077469BA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DateTimeFormatter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ofPattern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50A14F"/>
        </w:rPr>
        <w:t>"B"</w:t>
      </w:r>
      <w:r w:rsidRPr="004573B6">
        <w:rPr>
          <w:rFonts w:ascii="Consolas" w:hAnsi="Consolas" w:cs="Courier New"/>
          <w:color w:val="383A42"/>
        </w:rPr>
        <w:t>).</w:t>
      </w:r>
      <w:r w:rsidRPr="004573B6">
        <w:rPr>
          <w:rFonts w:ascii="Consolas" w:hAnsi="Consolas" w:cs="Courier New"/>
          <w:color w:val="4078F2"/>
        </w:rPr>
        <w:t>format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B76B01"/>
        </w:rPr>
        <w:t>LocalTime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of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B76B01"/>
        </w:rPr>
        <w:t>14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0</w:t>
      </w:r>
      <w:r w:rsidRPr="004573B6">
        <w:rPr>
          <w:rFonts w:ascii="Consolas" w:hAnsi="Consolas" w:cs="Courier New"/>
          <w:color w:val="383A42"/>
        </w:rPr>
        <w:t>));</w:t>
      </w:r>
    </w:p>
    <w:p w14:paraId="1808AB9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 the afternoon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PM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14:00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 PM</w:t>
      </w:r>
    </w:p>
    <w:p w14:paraId="1FAC4B8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 (locale-dependent)</w:t>
      </w:r>
    </w:p>
    <w:p w14:paraId="2FD94072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12A27F5F">
          <v:rect id="_x0000_i1039" style="width:0;height:.75pt" o:hralign="center" o:hrstd="t" o:hr="t" fillcolor="#a0a0a0" stroked="f"/>
        </w:pict>
      </w:r>
    </w:p>
    <w:p w14:paraId="3C8A322D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15. Which API was introduced as an incubator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Vector API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Records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C) Pattern matching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Sealed classes</w:t>
      </w:r>
    </w:p>
    <w:p w14:paraId="1CB3BD3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366FC5A5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7EFD0E0A">
          <v:rect id="_x0000_i1040" style="width:0;height:.75pt" o:hralign="center" o:hrstd="t" o:hr="t" fillcolor="#a0a0a0" stroked="f"/>
        </w:pict>
      </w:r>
    </w:p>
    <w:p w14:paraId="78FE27C6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16. What is the purpose of the Vector API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SIMD (Single Instruction Multiple Data) operations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Collection framework replacement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Database connection pooling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Thread management</w:t>
      </w:r>
    </w:p>
    <w:p w14:paraId="4948D92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0ABFA1AF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D108E1E">
          <v:rect id="_x0000_i1041" style="width:0;height:.75pt" o:hralign="center" o:hrstd="t" o:hr="t" fillcolor="#a0a0a0" stroked="f"/>
        </w:pict>
      </w:r>
    </w:p>
    <w:p w14:paraId="74AA7B5B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17. Which class is central to the Vector API?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IntVector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SimdVector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ParallelVector</w:t>
      </w:r>
    </w:p>
    <w:p w14:paraId="4B4B4885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B (Specialized vectors like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IntVector</w:t>
      </w:r>
      <w:r w:rsidRPr="004573B6">
        <w:rPr>
          <w:rFonts w:ascii="Segoe UI" w:hAnsi="Segoe UI" w:cs="Segoe UI"/>
          <w:color w:val="0F1115"/>
          <w:sz w:val="24"/>
          <w:szCs w:val="24"/>
        </w:rPr>
        <w:t>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FloatVector</w:t>
      </w:r>
      <w:r w:rsidRPr="004573B6">
        <w:rPr>
          <w:rFonts w:ascii="Segoe UI" w:hAnsi="Segoe UI" w:cs="Segoe UI"/>
          <w:color w:val="0F1115"/>
          <w:sz w:val="24"/>
          <w:szCs w:val="24"/>
        </w:rPr>
        <w:t>, etc.)</w:t>
      </w:r>
    </w:p>
    <w:p w14:paraId="2229F6E7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0F28F1BD">
          <v:rect id="_x0000_i1042" style="width:0;height:.75pt" o:hralign="center" o:hrstd="t" o:hr="t" fillcolor="#a0a0a0" stroked="f"/>
        </w:pict>
      </w:r>
    </w:p>
    <w:p w14:paraId="3EF1B49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is true about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Foreign Linker API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Incubator feature for native interop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Standard feature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Removed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Only for Windows</w:t>
      </w:r>
    </w:p>
    <w:p w14:paraId="59A8DE7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3E6A5EA1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pict w14:anchorId="30CE9529">
          <v:rect id="_x0000_i1043" style="width:0;height:.75pt" o:hralign="center" o:hrstd="t" o:hr="t" fillcolor="#a0a0a0" stroked="f"/>
        </w:pict>
      </w:r>
    </w:p>
    <w:p w14:paraId="11BD2E9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19. What does the Foreign Linker API allow?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Invoke native code without JNI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Replace JNI completely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Write OS drivers in Java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Compile Java to native binary</w:t>
      </w:r>
    </w:p>
    <w:p w14:paraId="21B02F9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7F1F8A0D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003D13E6">
          <v:rect id="_x0000_i1044" style="width:0;height:.75pt" o:hralign="center" o:hrstd="t" o:hr="t" fillcolor="#a0a0a0" stroked="f"/>
        </w:pict>
      </w:r>
    </w:p>
    <w:p w14:paraId="780003C3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is NOT a feature of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Records (standard)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Sealed classes (standard)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4573B6">
        <w:rPr>
          <w:rFonts w:ascii="Segoe UI" w:hAnsi="Segoe UI" w:cs="Segoe UI"/>
          <w:color w:val="0F1115"/>
          <w:sz w:val="24"/>
          <w:szCs w:val="24"/>
        </w:rPr>
        <w:t> (standard)</w:t>
      </w:r>
    </w:p>
    <w:p w14:paraId="339D5789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B (Sealed classes were still preview in Java 16, finalized in Java 17)</w:t>
      </w:r>
    </w:p>
    <w:p w14:paraId="3633FAD0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2311567">
          <v:rect id="_x0000_i1045" style="width:0;height:.75pt" o:hralign="center" o:hrstd="t" o:hr="t" fillcolor="#a0a0a0" stroked="f"/>
        </w:pict>
      </w:r>
    </w:p>
    <w:p w14:paraId="0329C174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following?</w:t>
      </w:r>
    </w:p>
    <w:p w14:paraId="73EF21FB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37F785C9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A626A4"/>
        </w:rPr>
        <w:t>record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Person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name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age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{}</w:t>
      </w:r>
    </w:p>
    <w:p w14:paraId="2DD43448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Person</w:t>
      </w:r>
      <w:r w:rsidRPr="004573B6">
        <w:rPr>
          <w:rFonts w:ascii="Consolas" w:hAnsi="Consolas" w:cs="Courier New"/>
          <w:color w:val="0F1115"/>
        </w:rPr>
        <w:t xml:space="preserve"> p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new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Person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50A14F"/>
        </w:rPr>
        <w:t>"Alice"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30</w:t>
      </w:r>
      <w:r w:rsidRPr="004573B6">
        <w:rPr>
          <w:rFonts w:ascii="Consolas" w:hAnsi="Consolas" w:cs="Courier New"/>
          <w:color w:val="383A42"/>
        </w:rPr>
        <w:t>);</w:t>
      </w:r>
    </w:p>
    <w:p w14:paraId="40E673D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>p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name</w:t>
      </w:r>
      <w:r w:rsidRPr="004573B6">
        <w:rPr>
          <w:rFonts w:ascii="Consolas" w:hAnsi="Consolas" w:cs="Courier New"/>
          <w:color w:val="383A42"/>
        </w:rPr>
        <w:t>());</w:t>
      </w:r>
    </w:p>
    <w:p w14:paraId="63F6D61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Alice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p.name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0F80528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 (Records generate accessor methods with same name as component)</w:t>
      </w:r>
    </w:p>
    <w:p w14:paraId="48E9D509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pict w14:anchorId="700EE8C2">
          <v:rect id="_x0000_i1046" style="width:0;height:.75pt" o:hralign="center" o:hrstd="t" o:hr="t" fillcolor="#a0a0a0" stroked="f"/>
        </w:pict>
      </w:r>
    </w:p>
    <w:p w14:paraId="4D9EA09F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22. Can a record have a custom constructor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Only compact constructor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Only default constructor</w:t>
      </w:r>
    </w:p>
    <w:p w14:paraId="5984D23F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57829699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070448A0">
          <v:rect id="_x0000_i1047" style="width:0;height:.75pt" o:hralign="center" o:hrstd="t" o:hr="t" fillcolor="#a0a0a0" stroked="f"/>
        </w:pict>
      </w:r>
    </w:p>
    <w:p w14:paraId="47D85202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correctly creates a record with validation?</w:t>
      </w:r>
    </w:p>
    <w:p w14:paraId="50CEFC2E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2FAD484E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record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Range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low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high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Range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low </w:t>
      </w:r>
      <w:r w:rsidRPr="004573B6">
        <w:rPr>
          <w:rFonts w:ascii="Consolas" w:hAnsi="Consolas" w:cs="Courier New"/>
          <w:color w:val="4078F2"/>
        </w:rPr>
        <w:t>&gt;</w:t>
      </w:r>
      <w:r w:rsidRPr="004573B6">
        <w:rPr>
          <w:rFonts w:ascii="Consolas" w:hAnsi="Consolas" w:cs="Courier New"/>
          <w:color w:val="0F1115"/>
        </w:rPr>
        <w:t xml:space="preserve"> high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throw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new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IllegalArgumentException</w:t>
      </w:r>
      <w:r w:rsidRPr="004573B6">
        <w:rPr>
          <w:rFonts w:ascii="Consolas" w:hAnsi="Consolas" w:cs="Courier New"/>
          <w:color w:val="383A42"/>
        </w:rPr>
        <w:t>();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}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}</w:t>
      </w:r>
    </w:p>
    <w:p w14:paraId="25BB98C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B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record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Range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low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high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public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Range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low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high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this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 xml:space="preserve">low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low</w:t>
      </w:r>
      <w:r w:rsidRPr="004573B6">
        <w:rPr>
          <w:rFonts w:ascii="Consolas" w:hAnsi="Consolas" w:cs="Courier New"/>
          <w:color w:val="383A42"/>
        </w:rPr>
        <w:t>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this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 xml:space="preserve">high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high</w:t>
      </w:r>
      <w:r w:rsidRPr="004573B6">
        <w:rPr>
          <w:rFonts w:ascii="Consolas" w:hAnsi="Consolas" w:cs="Courier New"/>
          <w:color w:val="383A42"/>
        </w:rPr>
        <w:t>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}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}</w:t>
      </w:r>
    </w:p>
    <w:p w14:paraId="28E0C5DD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C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Both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0F1115"/>
        </w:rPr>
        <w:t xml:space="preserve"> and </w:t>
      </w:r>
      <w:r w:rsidRPr="004573B6">
        <w:rPr>
          <w:rFonts w:ascii="Consolas" w:hAnsi="Consolas" w:cs="Courier New"/>
          <w:color w:val="B76B01"/>
        </w:rPr>
        <w:t>B</w:t>
      </w:r>
    </w:p>
    <w:p w14:paraId="52137245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D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None</w:t>
      </w:r>
    </w:p>
    <w:p w14:paraId="4F13A9B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</w:t>
      </w:r>
    </w:p>
    <w:p w14:paraId="4063AE59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A62D633">
          <v:rect id="_x0000_i1048" style="width:0;height:.75pt" o:hralign="center" o:hrstd="t" o:hr="t" fillcolor="#a0a0a0" stroked="f"/>
        </w:pict>
      </w:r>
    </w:p>
    <w:p w14:paraId="4B245B62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following?</w:t>
      </w:r>
    </w:p>
    <w:p w14:paraId="4CD28A47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440FB12A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Object</w:t>
      </w:r>
      <w:r w:rsidRPr="004573B6">
        <w:rPr>
          <w:rFonts w:ascii="Consolas" w:hAnsi="Consolas" w:cs="Courier New"/>
          <w:color w:val="0F1115"/>
        </w:rPr>
        <w:t xml:space="preserve"> obj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42</w:t>
      </w:r>
      <w:r w:rsidRPr="004573B6">
        <w:rPr>
          <w:rFonts w:ascii="Consolas" w:hAnsi="Consolas" w:cs="Courier New"/>
          <w:color w:val="383A42"/>
        </w:rPr>
        <w:t>;</w:t>
      </w:r>
    </w:p>
    <w:p w14:paraId="290C7D43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Integer</w:t>
      </w:r>
      <w:r w:rsidRPr="004573B6">
        <w:rPr>
          <w:rFonts w:ascii="Consolas" w:hAnsi="Consolas" w:cs="Courier New"/>
          <w:color w:val="0F1115"/>
        </w:rPr>
        <w:t xml:space="preserve"> i </w:t>
      </w:r>
      <w:r w:rsidRPr="004573B6">
        <w:rPr>
          <w:rFonts w:ascii="Consolas" w:hAnsi="Consolas" w:cs="Courier New"/>
          <w:color w:val="4078F2"/>
        </w:rPr>
        <w:t>&amp;&amp;</w:t>
      </w:r>
      <w:r w:rsidRPr="004573B6">
        <w:rPr>
          <w:rFonts w:ascii="Consolas" w:hAnsi="Consolas" w:cs="Courier New"/>
          <w:color w:val="0F1115"/>
        </w:rPr>
        <w:t xml:space="preserve"> i </w:t>
      </w:r>
      <w:r w:rsidRPr="004573B6">
        <w:rPr>
          <w:rFonts w:ascii="Consolas" w:hAnsi="Consolas" w:cs="Courier New"/>
          <w:color w:val="4078F2"/>
        </w:rPr>
        <w:t>&gt;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40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</w:p>
    <w:p w14:paraId="5F2E477C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0F1115"/>
        </w:rPr>
        <w:t xml:space="preserve">    </w:t>
      </w: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>i</w:t>
      </w:r>
      <w:r w:rsidRPr="004573B6">
        <w:rPr>
          <w:rFonts w:ascii="Consolas" w:hAnsi="Consolas" w:cs="Courier New"/>
          <w:color w:val="383A42"/>
        </w:rPr>
        <w:t>);</w:t>
      </w:r>
    </w:p>
    <w:p w14:paraId="0D793937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383A42"/>
        </w:rPr>
        <w:t>}</w:t>
      </w:r>
    </w:p>
    <w:p w14:paraId="7E94AC4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42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8A2DE1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0B2EE336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CC04595">
          <v:rect id="_x0000_i1049" style="width:0;height:.75pt" o:hralign="center" o:hrstd="t" o:hr="t" fillcolor="#a0a0a0" stroked="f"/>
        </w:pict>
      </w:r>
    </w:p>
    <w:p w14:paraId="20CF53B4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25. Which of the following is true about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compared to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collect(Collectors.toUnmodifiableList())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Both return immutable lists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is more concise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returns mutable list</w:t>
      </w:r>
    </w:p>
    <w:p w14:paraId="4CCAE60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</w:t>
      </w:r>
    </w:p>
    <w:p w14:paraId="1EE65E07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073A43EB">
          <v:rect id="_x0000_i1050" style="width:0;height:.75pt" o:hralign="center" o:hrstd="t" o:hr="t" fillcolor="#a0a0a0" stroked="f"/>
        </w:pict>
      </w:r>
    </w:p>
    <w:p w14:paraId="06B1E5B9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26. Which method was added to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toUnmodifiableList()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toSet()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None (new method in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</w:t>
      </w:r>
      <w:r w:rsidRPr="004573B6">
        <w:rPr>
          <w:rFonts w:ascii="Segoe UI" w:hAnsi="Segoe UI" w:cs="Segoe UI"/>
          <w:color w:val="0F1115"/>
          <w:sz w:val="24"/>
          <w:szCs w:val="24"/>
        </w:rPr>
        <w:t>, not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</w:t>
      </w:r>
      <w:r w:rsidRPr="004573B6">
        <w:rPr>
          <w:rFonts w:ascii="Segoe UI" w:hAnsi="Segoe UI" w:cs="Segoe UI"/>
          <w:color w:val="0F1115"/>
          <w:sz w:val="24"/>
          <w:szCs w:val="24"/>
        </w:rPr>
        <w:t>)</w:t>
      </w:r>
    </w:p>
    <w:p w14:paraId="71C6A00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D (Actually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Stream.toList()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is new;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Collectors.toUnmodifiableList()</w:t>
      </w:r>
      <w:r w:rsidRPr="004573B6">
        <w:rPr>
          <w:rFonts w:ascii="Segoe UI" w:hAnsi="Segoe UI" w:cs="Segoe UI"/>
          <w:color w:val="0F1115"/>
          <w:sz w:val="24"/>
          <w:szCs w:val="24"/>
        </w:rPr>
        <w:t> came in Java 10)</w:t>
      </w:r>
    </w:p>
    <w:p w14:paraId="6BF5303C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614C393A">
          <v:rect id="_x0000_i1051" style="width:0;height:.75pt" o:hralign="center" o:hrstd="t" o:hr="t" fillcolor="#a0a0a0" stroked="f"/>
        </w:pict>
      </w:r>
    </w:p>
    <w:p w14:paraId="384860F6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27. What does the following code print?</w:t>
      </w:r>
    </w:p>
    <w:p w14:paraId="4BBC9E40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1E0FD1C6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List</w:t>
      </w:r>
      <w:r w:rsidRPr="004573B6">
        <w:rPr>
          <w:rFonts w:ascii="Consolas" w:hAnsi="Consolas" w:cs="Courier New"/>
          <w:color w:val="383A42"/>
        </w:rPr>
        <w:t>&lt;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383A42"/>
        </w:rPr>
        <w:t>&gt;</w:t>
      </w:r>
      <w:r w:rsidRPr="004573B6">
        <w:rPr>
          <w:rFonts w:ascii="Consolas" w:hAnsi="Consolas" w:cs="Courier New"/>
          <w:color w:val="0F1115"/>
        </w:rPr>
        <w:t xml:space="preserve"> list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List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of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50A14F"/>
        </w:rPr>
        <w:t>"a"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50A14F"/>
        </w:rPr>
        <w:t>"b"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50A14F"/>
        </w:rPr>
        <w:t>"c"</w:t>
      </w:r>
      <w:r w:rsidRPr="004573B6">
        <w:rPr>
          <w:rFonts w:ascii="Consolas" w:hAnsi="Consolas" w:cs="Courier New"/>
          <w:color w:val="383A42"/>
        </w:rPr>
        <w:t>);</w:t>
      </w:r>
    </w:p>
    <w:p w14:paraId="5FEF4835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List</w:t>
      </w:r>
      <w:r w:rsidRPr="004573B6">
        <w:rPr>
          <w:rFonts w:ascii="Consolas" w:hAnsi="Consolas" w:cs="Courier New"/>
          <w:color w:val="383A42"/>
        </w:rPr>
        <w:t>&lt;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383A42"/>
        </w:rPr>
        <w:t>&gt;</w:t>
      </w:r>
      <w:r w:rsidRPr="004573B6">
        <w:rPr>
          <w:rFonts w:ascii="Consolas" w:hAnsi="Consolas" w:cs="Courier New"/>
          <w:color w:val="0F1115"/>
        </w:rPr>
        <w:t xml:space="preserve"> copy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list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stream</w:t>
      </w:r>
      <w:r w:rsidRPr="004573B6">
        <w:rPr>
          <w:rFonts w:ascii="Consolas" w:hAnsi="Consolas" w:cs="Courier New"/>
          <w:color w:val="383A42"/>
        </w:rPr>
        <w:t>().</w:t>
      </w:r>
      <w:r w:rsidRPr="004573B6">
        <w:rPr>
          <w:rFonts w:ascii="Consolas" w:hAnsi="Consolas" w:cs="Courier New"/>
          <w:color w:val="4078F2"/>
        </w:rPr>
        <w:t>toList</w:t>
      </w:r>
      <w:r w:rsidRPr="004573B6">
        <w:rPr>
          <w:rFonts w:ascii="Consolas" w:hAnsi="Consolas" w:cs="Courier New"/>
          <w:color w:val="383A42"/>
        </w:rPr>
        <w:t>();</w:t>
      </w:r>
    </w:p>
    <w:p w14:paraId="79B20AB1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list </w:t>
      </w:r>
      <w:r w:rsidRPr="004573B6">
        <w:rPr>
          <w:rFonts w:ascii="Consolas" w:hAnsi="Consolas" w:cs="Courier New"/>
          <w:color w:val="4078F2"/>
        </w:rPr>
        <w:t>==</w:t>
      </w:r>
      <w:r w:rsidRPr="004573B6">
        <w:rPr>
          <w:rFonts w:ascii="Consolas" w:hAnsi="Consolas" w:cs="Courier New"/>
          <w:color w:val="0F1115"/>
        </w:rPr>
        <w:t xml:space="preserve"> copy</w:t>
      </w:r>
      <w:r w:rsidRPr="004573B6">
        <w:rPr>
          <w:rFonts w:ascii="Consolas" w:hAnsi="Consolas" w:cs="Courier New"/>
          <w:color w:val="383A42"/>
        </w:rPr>
        <w:t>);</w:t>
      </w:r>
    </w:p>
    <w:p w14:paraId="3E5128A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A916E5A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 (If the stream source is already immutable,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toList()</w:t>
      </w:r>
      <w:r w:rsidRPr="004573B6">
        <w:rPr>
          <w:rFonts w:ascii="Segoe UI" w:hAnsi="Segoe UI" w:cs="Segoe UI"/>
          <w:color w:val="0F1115"/>
          <w:sz w:val="24"/>
          <w:szCs w:val="24"/>
        </w:rPr>
        <w:t> may return the same instance)</w:t>
      </w:r>
    </w:p>
    <w:p w14:paraId="48434AD0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43C6260">
          <v:rect id="_x0000_i1052" style="width:0;height:.75pt" o:hralign="center" o:hrstd="t" o:hr="t" fillcolor="#a0a0a0" stroked="f"/>
        </w:pict>
      </w:r>
    </w:p>
    <w:p w14:paraId="5899D86A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28. Which JEP introduced the Vector API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JEP 338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JEP 369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JEP 375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JEP 414</w:t>
      </w:r>
    </w:p>
    <w:p w14:paraId="211045F5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D (JEP 414 — Vector API)</w:t>
      </w:r>
    </w:p>
    <w:p w14:paraId="08588D9E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5B96E3D3">
          <v:rect id="_x0000_i1053" style="width:0;height:.75pt" o:hralign="center" o:hrstd="t" o:hr="t" fillcolor="#a0a0a0" stroked="f"/>
        </w:pict>
      </w:r>
    </w:p>
    <w:p w14:paraId="483D900F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valid use of pattern matching in Java 16?</w:t>
      </w:r>
    </w:p>
    <w:p w14:paraId="7CCC68FC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48E48E12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4078F2"/>
        </w:rPr>
        <w:t>!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s</w:t>
      </w:r>
      <w:r w:rsidRPr="004573B6">
        <w:rPr>
          <w:rFonts w:ascii="Consolas" w:hAnsi="Consolas" w:cs="Courier New"/>
          <w:color w:val="383A42"/>
        </w:rPr>
        <w:t>))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return</w:t>
      </w:r>
      <w:r w:rsidRPr="004573B6">
        <w:rPr>
          <w:rFonts w:ascii="Consolas" w:hAnsi="Consolas" w:cs="Courier New"/>
          <w:color w:val="383A42"/>
        </w:rPr>
        <w:t>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}</w:t>
      </w:r>
    </w:p>
    <w:p w14:paraId="032B3291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B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 xml:space="preserve">obj </w:t>
      </w:r>
      <w:r w:rsidRPr="004573B6">
        <w:rPr>
          <w:rFonts w:ascii="Consolas" w:hAnsi="Consolas" w:cs="Courier New"/>
          <w:color w:val="A626A4"/>
        </w:rPr>
        <w:t>instanceof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String</w:t>
      </w:r>
      <w:r w:rsidRPr="004573B6">
        <w:rPr>
          <w:rFonts w:ascii="Consolas" w:hAnsi="Consolas" w:cs="Courier New"/>
          <w:color w:val="0F1115"/>
        </w:rPr>
        <w:t xml:space="preserve"> s </w:t>
      </w:r>
      <w:r w:rsidRPr="004573B6">
        <w:rPr>
          <w:rFonts w:ascii="Consolas" w:hAnsi="Consolas" w:cs="Courier New"/>
          <w:color w:val="4078F2"/>
        </w:rPr>
        <w:t>&amp;&amp;</w:t>
      </w:r>
      <w:r w:rsidRPr="004573B6">
        <w:rPr>
          <w:rFonts w:ascii="Consolas" w:hAnsi="Consolas" w:cs="Courier New"/>
          <w:color w:val="0F1115"/>
        </w:rPr>
        <w:t xml:space="preserve"> s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length</w:t>
      </w:r>
      <w:r w:rsidRPr="004573B6">
        <w:rPr>
          <w:rFonts w:ascii="Consolas" w:hAnsi="Consolas" w:cs="Courier New"/>
          <w:color w:val="383A42"/>
        </w:rPr>
        <w:t>()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4078F2"/>
        </w:rPr>
        <w:t>&gt;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0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{}</w:t>
      </w:r>
    </w:p>
    <w:p w14:paraId="2B3F98FA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C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Both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A</w:t>
      </w:r>
      <w:r w:rsidRPr="004573B6">
        <w:rPr>
          <w:rFonts w:ascii="Consolas" w:hAnsi="Consolas" w:cs="Courier New"/>
          <w:color w:val="0F1115"/>
        </w:rPr>
        <w:t xml:space="preserve"> and </w:t>
      </w:r>
      <w:r w:rsidRPr="004573B6">
        <w:rPr>
          <w:rFonts w:ascii="Consolas" w:hAnsi="Consolas" w:cs="Courier New"/>
          <w:color w:val="B76B01"/>
        </w:rPr>
        <w:t>B</w:t>
      </w:r>
    </w:p>
    <w:p w14:paraId="41DC806B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D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None</w:t>
      </w:r>
    </w:p>
    <w:p w14:paraId="4337724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</w:t>
      </w:r>
    </w:p>
    <w:p w14:paraId="412896E4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6AF0585">
          <v:rect id="_x0000_i1054" style="width:0;height:.75pt" o:hralign="center" o:hrstd="t" o:hr="t" fillcolor="#a0a0a0" stroked="f"/>
        </w:pict>
      </w:r>
    </w:p>
    <w:p w14:paraId="4D317508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following?</w:t>
      </w:r>
    </w:p>
    <w:p w14:paraId="7D638354" w14:textId="77777777" w:rsidR="004573B6" w:rsidRPr="004573B6" w:rsidRDefault="004573B6" w:rsidP="004573B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573B6">
        <w:rPr>
          <w:rFonts w:ascii="Consolas" w:hAnsi="Consolas" w:cs="Segoe UI"/>
          <w:color w:val="0F1115"/>
          <w:sz w:val="18"/>
          <w:szCs w:val="18"/>
        </w:rPr>
        <w:t>java</w:t>
      </w:r>
    </w:p>
    <w:p w14:paraId="6DB21C08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A626A4"/>
        </w:rPr>
        <w:t>record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Point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x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int</w:t>
      </w:r>
      <w:r w:rsidRPr="004573B6">
        <w:rPr>
          <w:rFonts w:ascii="Consolas" w:hAnsi="Consolas" w:cs="Courier New"/>
          <w:color w:val="0F1115"/>
        </w:rPr>
        <w:t xml:space="preserve"> y</w:t>
      </w:r>
      <w:r w:rsidRPr="004573B6">
        <w:rPr>
          <w:rFonts w:ascii="Consolas" w:hAnsi="Consolas" w:cs="Courier New"/>
          <w:color w:val="383A42"/>
        </w:rPr>
        <w:t>)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383A42"/>
        </w:rPr>
        <w:t>{}</w:t>
      </w:r>
    </w:p>
    <w:p w14:paraId="64EA5C1C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lastRenderedPageBreak/>
        <w:t>Point</w:t>
      </w:r>
      <w:r w:rsidRPr="004573B6">
        <w:rPr>
          <w:rFonts w:ascii="Consolas" w:hAnsi="Consolas" w:cs="Courier New"/>
          <w:color w:val="0F1115"/>
        </w:rPr>
        <w:t xml:space="preserve"> p </w:t>
      </w:r>
      <w:r w:rsidRPr="004573B6">
        <w:rPr>
          <w:rFonts w:ascii="Consolas" w:hAnsi="Consolas" w:cs="Courier New"/>
          <w:color w:val="4078F2"/>
        </w:rPr>
        <w:t>=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A626A4"/>
        </w:rPr>
        <w:t>new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Point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B76B01"/>
        </w:rPr>
        <w:t>1</w:t>
      </w:r>
      <w:r w:rsidRPr="004573B6">
        <w:rPr>
          <w:rFonts w:ascii="Consolas" w:hAnsi="Consolas" w:cs="Courier New"/>
          <w:color w:val="383A42"/>
        </w:rPr>
        <w:t>,</w:t>
      </w:r>
      <w:r w:rsidRPr="004573B6">
        <w:rPr>
          <w:rFonts w:ascii="Consolas" w:hAnsi="Consolas" w:cs="Courier New"/>
          <w:color w:val="0F1115"/>
        </w:rPr>
        <w:t xml:space="preserve"> </w:t>
      </w:r>
      <w:r w:rsidRPr="004573B6">
        <w:rPr>
          <w:rFonts w:ascii="Consolas" w:hAnsi="Consolas" w:cs="Courier New"/>
          <w:color w:val="B76B01"/>
        </w:rPr>
        <w:t>2</w:t>
      </w:r>
      <w:r w:rsidRPr="004573B6">
        <w:rPr>
          <w:rFonts w:ascii="Consolas" w:hAnsi="Consolas" w:cs="Courier New"/>
          <w:color w:val="383A42"/>
        </w:rPr>
        <w:t>);</w:t>
      </w:r>
    </w:p>
    <w:p w14:paraId="0DDC8C18" w14:textId="77777777" w:rsidR="004573B6" w:rsidRPr="004573B6" w:rsidRDefault="004573B6" w:rsidP="004573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573B6">
        <w:rPr>
          <w:rFonts w:ascii="Consolas" w:hAnsi="Consolas" w:cs="Courier New"/>
          <w:color w:val="B76B01"/>
        </w:rPr>
        <w:t>System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0F1115"/>
        </w:rPr>
        <w:t>out</w:t>
      </w:r>
      <w:r w:rsidRPr="004573B6">
        <w:rPr>
          <w:rFonts w:ascii="Consolas" w:hAnsi="Consolas" w:cs="Courier New"/>
          <w:color w:val="383A42"/>
        </w:rPr>
        <w:t>.</w:t>
      </w:r>
      <w:r w:rsidRPr="004573B6">
        <w:rPr>
          <w:rFonts w:ascii="Consolas" w:hAnsi="Consolas" w:cs="Courier New"/>
          <w:color w:val="4078F2"/>
        </w:rPr>
        <w:t>println</w:t>
      </w:r>
      <w:r w:rsidRPr="004573B6">
        <w:rPr>
          <w:rFonts w:ascii="Consolas" w:hAnsi="Consolas" w:cs="Courier New"/>
          <w:color w:val="383A42"/>
        </w:rPr>
        <w:t>(</w:t>
      </w:r>
      <w:r w:rsidRPr="004573B6">
        <w:rPr>
          <w:rFonts w:ascii="Consolas" w:hAnsi="Consolas" w:cs="Courier New"/>
          <w:color w:val="0F1115"/>
        </w:rPr>
        <w:t>p</w:t>
      </w:r>
      <w:r w:rsidRPr="004573B6">
        <w:rPr>
          <w:rFonts w:ascii="Consolas" w:hAnsi="Consolas" w:cs="Courier New"/>
          <w:color w:val="383A42"/>
        </w:rPr>
        <w:t>);</w:t>
      </w:r>
    </w:p>
    <w:p w14:paraId="60F73A1A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Point[x=1, y=2]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Point(1, 2)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2]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Point@hashcode</w:t>
      </w:r>
    </w:p>
    <w:p w14:paraId="077CD8EE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5B9AE200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373A06C">
          <v:rect id="_x0000_i1055" style="width:0;height:.75pt" o:hralign="center" o:hrstd="t" o:hr="t" fillcolor="#a0a0a0" stroked="f"/>
        </w:pict>
      </w:r>
    </w:p>
    <w:p w14:paraId="5FDCF509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is true about records and inheritance?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Records cannot extend other classes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Records can implement interfaces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Records are implicitly final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AB14EB5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D</w:t>
      </w:r>
    </w:p>
    <w:p w14:paraId="3F2559EF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45DE38A9">
          <v:rect id="_x0000_i1056" style="width:0;height:.75pt" o:hralign="center" o:hrstd="t" o:hr="t" fillcolor="#a0a0a0" stroked="f"/>
        </w:pict>
      </w:r>
    </w:p>
    <w:p w14:paraId="16F7FA0C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32. Which of the following is a standard feature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Sealed classes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Vector API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Foreign Linker API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Pattern matching for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</w:p>
    <w:p w14:paraId="42405821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D</w:t>
      </w:r>
    </w:p>
    <w:p w14:paraId="3981C58D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793074AC">
          <v:rect id="_x0000_i1057" style="width:0;height:.75pt" o:hralign="center" o:hrstd="t" o:hr="t" fillcolor="#a0a0a0" stroked="f"/>
        </w:pict>
      </w:r>
    </w:p>
    <w:p w14:paraId="42848AB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33. What is the purpose of the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--illegal-access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 flag 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It is disabled by default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</w:r>
      <w:r w:rsidRPr="004573B6">
        <w:rPr>
          <w:rFonts w:ascii="Segoe UI" w:hAnsi="Segoe UI" w:cs="Segoe UI"/>
          <w:color w:val="0F1115"/>
          <w:sz w:val="24"/>
          <w:szCs w:val="24"/>
        </w:rPr>
        <w:lastRenderedPageBreak/>
        <w:t>B) Allows deep reflection into JDK internals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Removed in Java 16</w:t>
      </w:r>
    </w:p>
    <w:p w14:paraId="71CA55CF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C (But it now defaults to deny)</w:t>
      </w:r>
    </w:p>
    <w:p w14:paraId="7A4AE367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52F8DD0D">
          <v:rect id="_x0000_i1058" style="width:0;height:.75pt" o:hralign="center" o:hrstd="t" o:hr="t" fillcolor="#a0a0a0" stroked="f"/>
        </w:pict>
      </w:r>
    </w:p>
    <w:p w14:paraId="2602D457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34. Which of the following is true about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UnixDomainSocketAddress</w:t>
      </w: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 Created with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UnixDomainSocketAddress.of(String path)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 Created with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UnixDomainSocketAddress(path)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 Only works on Windows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Requires root privileges</w:t>
      </w:r>
    </w:p>
    <w:p w14:paraId="5598D310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</w:t>
      </w:r>
    </w:p>
    <w:p w14:paraId="62E5F543" w14:textId="77777777" w:rsidR="004573B6" w:rsidRPr="004573B6" w:rsidRDefault="004573B6" w:rsidP="004573B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color w:val="0F1115"/>
          <w:sz w:val="24"/>
          <w:szCs w:val="24"/>
        </w:rPr>
        <w:pict w14:anchorId="30450B39">
          <v:rect id="_x0000_i1059" style="width:0;height:.75pt" o:hralign="center" o:hrstd="t" o:hr="t" fillcolor="#a0a0a0" stroked="f"/>
        </w:pict>
      </w:r>
    </w:p>
    <w:p w14:paraId="2AFEED1F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35. Which feature was removed or deprecated in Java 16?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4573B6">
        <w:rPr>
          <w:rFonts w:ascii="Segoe UI" w:hAnsi="Segoe UI" w:cs="Segoe UI"/>
          <w:color w:val="0F1115"/>
          <w:sz w:val="24"/>
          <w:szCs w:val="24"/>
        </w:rPr>
        <w:t> method (deprecated)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SecurityManager</w:t>
      </w:r>
      <w:r w:rsidRPr="004573B6">
        <w:rPr>
          <w:rFonts w:ascii="Segoe UI" w:hAnsi="Segoe UI" w:cs="Segoe UI"/>
          <w:color w:val="0F1115"/>
          <w:sz w:val="24"/>
          <w:szCs w:val="24"/>
        </w:rPr>
        <w:t> (deprecated)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Thread.stop()</w:t>
      </w:r>
      <w:r w:rsidRPr="004573B6">
        <w:rPr>
          <w:rFonts w:ascii="Segoe UI" w:hAnsi="Segoe UI" w:cs="Segoe UI"/>
          <w:color w:val="0F1115"/>
          <w:sz w:val="24"/>
          <w:szCs w:val="24"/>
        </w:rPr>
        <w:t> (deprecated)</w:t>
      </w:r>
      <w:r w:rsidRPr="004573B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0DB99AD" w14:textId="77777777" w:rsidR="004573B6" w:rsidRPr="004573B6" w:rsidRDefault="004573B6" w:rsidP="004573B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573B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573B6">
        <w:rPr>
          <w:rFonts w:ascii="Segoe UI" w:hAnsi="Segoe UI" w:cs="Segoe UI"/>
          <w:color w:val="0F1115"/>
          <w:sz w:val="24"/>
          <w:szCs w:val="24"/>
        </w:rPr>
        <w:t> A (Only </w:t>
      </w:r>
      <w:r w:rsidRPr="004573B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4573B6">
        <w:rPr>
          <w:rFonts w:ascii="Segoe UI" w:hAnsi="Segoe UI" w:cs="Segoe UI"/>
          <w:color w:val="0F1115"/>
          <w:sz w:val="24"/>
          <w:szCs w:val="24"/>
        </w:rPr>
        <w:t> was deprecated for removal)</w:t>
      </w:r>
    </w:p>
    <w:p w14:paraId="2B3007BA" w14:textId="34E52CB2" w:rsidR="00DA1321" w:rsidRDefault="00DA1321"/>
    <w:sectPr w:rsidR="00DA132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83D5" w14:textId="77777777" w:rsidR="00EE115E" w:rsidRDefault="00EE115E">
      <w:r>
        <w:separator/>
      </w:r>
    </w:p>
  </w:endnote>
  <w:endnote w:type="continuationSeparator" w:id="0">
    <w:p w14:paraId="7382F901" w14:textId="77777777" w:rsidR="00EE115E" w:rsidRDefault="00EE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99BD" w14:textId="77777777" w:rsidR="00DA132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E6B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4398" w14:textId="77777777" w:rsidR="00EE115E" w:rsidRDefault="00EE115E">
      <w:r>
        <w:separator/>
      </w:r>
    </w:p>
  </w:footnote>
  <w:footnote w:type="continuationSeparator" w:id="0">
    <w:p w14:paraId="27162A58" w14:textId="77777777" w:rsidR="00EE115E" w:rsidRDefault="00EE1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6A2F"/>
    <w:multiLevelType w:val="hybridMultilevel"/>
    <w:tmpl w:val="CDBC59D4"/>
    <w:lvl w:ilvl="0" w:tplc="6F5A5C54">
      <w:start w:val="1"/>
      <w:numFmt w:val="bullet"/>
      <w:lvlText w:val="●"/>
      <w:lvlJc w:val="left"/>
      <w:pPr>
        <w:ind w:left="720" w:hanging="360"/>
      </w:pPr>
    </w:lvl>
    <w:lvl w:ilvl="1" w:tplc="7312F680">
      <w:start w:val="1"/>
      <w:numFmt w:val="bullet"/>
      <w:lvlText w:val="○"/>
      <w:lvlJc w:val="left"/>
      <w:pPr>
        <w:ind w:left="1440" w:hanging="360"/>
      </w:pPr>
    </w:lvl>
    <w:lvl w:ilvl="2" w:tplc="356E2CC4">
      <w:start w:val="1"/>
      <w:numFmt w:val="bullet"/>
      <w:lvlText w:val="■"/>
      <w:lvlJc w:val="left"/>
      <w:pPr>
        <w:ind w:left="2160" w:hanging="360"/>
      </w:pPr>
    </w:lvl>
    <w:lvl w:ilvl="3" w:tplc="CBB2F5FC">
      <w:start w:val="1"/>
      <w:numFmt w:val="bullet"/>
      <w:lvlText w:val="●"/>
      <w:lvlJc w:val="left"/>
      <w:pPr>
        <w:ind w:left="2880" w:hanging="360"/>
      </w:pPr>
    </w:lvl>
    <w:lvl w:ilvl="4" w:tplc="5ADE7712">
      <w:start w:val="1"/>
      <w:numFmt w:val="bullet"/>
      <w:lvlText w:val="○"/>
      <w:lvlJc w:val="left"/>
      <w:pPr>
        <w:ind w:left="3600" w:hanging="360"/>
      </w:pPr>
    </w:lvl>
    <w:lvl w:ilvl="5" w:tplc="6D1A0664">
      <w:start w:val="1"/>
      <w:numFmt w:val="bullet"/>
      <w:lvlText w:val="■"/>
      <w:lvlJc w:val="left"/>
      <w:pPr>
        <w:ind w:left="4320" w:hanging="360"/>
      </w:pPr>
    </w:lvl>
    <w:lvl w:ilvl="6" w:tplc="7C425C88">
      <w:start w:val="1"/>
      <w:numFmt w:val="bullet"/>
      <w:lvlText w:val="●"/>
      <w:lvlJc w:val="left"/>
      <w:pPr>
        <w:ind w:left="5040" w:hanging="360"/>
      </w:pPr>
    </w:lvl>
    <w:lvl w:ilvl="7" w:tplc="64BE6900">
      <w:start w:val="1"/>
      <w:numFmt w:val="bullet"/>
      <w:lvlText w:val="●"/>
      <w:lvlJc w:val="left"/>
      <w:pPr>
        <w:ind w:left="5760" w:hanging="360"/>
      </w:pPr>
    </w:lvl>
    <w:lvl w:ilvl="8" w:tplc="9B080A26">
      <w:start w:val="1"/>
      <w:numFmt w:val="bullet"/>
      <w:lvlText w:val="●"/>
      <w:lvlJc w:val="left"/>
      <w:pPr>
        <w:ind w:left="6480" w:hanging="360"/>
      </w:pPr>
    </w:lvl>
  </w:abstractNum>
  <w:num w:numId="1" w16cid:durableId="431319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321"/>
    <w:rsid w:val="004573B6"/>
    <w:rsid w:val="00CE6B9E"/>
    <w:rsid w:val="00D91AC1"/>
    <w:rsid w:val="00DA1321"/>
    <w:rsid w:val="00EE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B212"/>
  <w15:docId w15:val="{7C126CC3-3D7E-435D-9614-11BAF1E2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2026-04-16T03:26:00Z</dcterms:modified>
</cp:coreProperties>
</file>