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3C77C" w14:textId="77777777" w:rsidR="002229D5" w:rsidRPr="002229D5" w:rsidRDefault="002229D5" w:rsidP="002229D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color w:val="0F1115"/>
          <w:sz w:val="24"/>
          <w:szCs w:val="24"/>
        </w:rPr>
        <w:t>Dynamic CDS Archive in Java MCQ</w:t>
      </w:r>
    </w:p>
    <w:p w14:paraId="0488B6BE" w14:textId="77777777" w:rsidR="002229D5" w:rsidRPr="002229D5" w:rsidRDefault="002229D5" w:rsidP="002229D5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2229D5">
        <w:rPr>
          <w:rFonts w:ascii="Segoe UI" w:hAnsi="Segoe UI" w:cs="Segoe UI"/>
          <w:color w:val="61666B"/>
          <w:sz w:val="21"/>
          <w:szCs w:val="21"/>
        </w:rPr>
        <w:t>No relevant results found</w:t>
      </w:r>
    </w:p>
    <w:p w14:paraId="0BD75092" w14:textId="77777777" w:rsidR="002229D5" w:rsidRPr="002229D5" w:rsidRDefault="002229D5" w:rsidP="002229D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color w:val="0F1115"/>
          <w:sz w:val="24"/>
          <w:szCs w:val="24"/>
        </w:rPr>
        <w:t>Here are some Java Dynamic CDS Archive multiple-choice questions covering the basics, creation, and usage of the feature introduced in Java 13.</w:t>
      </w:r>
    </w:p>
    <w:p w14:paraId="5E3AB7B2" w14:textId="77777777" w:rsidR="002229D5" w:rsidRPr="002229D5" w:rsidRDefault="002229D5" w:rsidP="002229D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229D5">
        <w:rPr>
          <w:rFonts w:ascii="Segoe UI" w:hAnsi="Segoe UI" w:cs="Segoe UI"/>
          <w:b/>
          <w:bCs/>
          <w:color w:val="0F1115"/>
          <w:sz w:val="30"/>
          <w:szCs w:val="30"/>
        </w:rPr>
        <w:t>Basic Concepts</w:t>
      </w:r>
    </w:p>
    <w:p w14:paraId="0DA60C85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1. What is the primary purpose of Dynamic CDS (Class Data Sharing) Archives?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A) To compress JAR files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B) To archive application classes dynamically after JVM exit for faster startup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C) To replace the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  <w:r w:rsidRPr="002229D5">
        <w:rPr>
          <w:rFonts w:ascii="Segoe UI" w:hAnsi="Segoe UI" w:cs="Segoe UI"/>
          <w:color w:val="0F1115"/>
          <w:sz w:val="24"/>
          <w:szCs w:val="24"/>
        </w:rPr>
        <w:t> command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D) To debug memory leaks</w:t>
      </w:r>
    </w:p>
    <w:p w14:paraId="363B1086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2229D5">
        <w:rPr>
          <w:rFonts w:ascii="Segoe UI" w:hAnsi="Segoe UI" w:cs="Segoe UI"/>
          <w:color w:val="0F1115"/>
          <w:sz w:val="24"/>
          <w:szCs w:val="24"/>
        </w:rPr>
        <w:t xml:space="preserve"> (To archive application classes dynamically after JVM exit for faster 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startup)[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1][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citation:2]</w:t>
      </w:r>
    </w:p>
    <w:p w14:paraId="12F5C617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2. Before Dynamic CDS, how were classes added to the CDS archive?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A) Using the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jar</w:t>
      </w:r>
      <w:r w:rsidRPr="002229D5">
        <w:rPr>
          <w:rFonts w:ascii="Segoe UI" w:hAnsi="Segoe UI" w:cs="Segoe UI"/>
          <w:color w:val="0F1115"/>
          <w:sz w:val="24"/>
          <w:szCs w:val="24"/>
        </w:rPr>
        <w:t> command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B) Using a static list via the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proofErr w:type="gramStart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XX:SharedClassListFile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 flag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C) Automatically by the JVM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D) Using the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javac</w:t>
      </w:r>
      <w:r w:rsidRPr="002229D5">
        <w:rPr>
          <w:rFonts w:ascii="Segoe UI" w:hAnsi="Segoe UI" w:cs="Segoe UI"/>
          <w:color w:val="0F1115"/>
          <w:sz w:val="24"/>
          <w:szCs w:val="24"/>
        </w:rPr>
        <w:t> compiler</w:t>
      </w:r>
    </w:p>
    <w:p w14:paraId="79BD18EC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2229D5">
        <w:rPr>
          <w:rFonts w:ascii="Segoe UI" w:hAnsi="Segoe UI" w:cs="Segoe UI"/>
          <w:color w:val="0F1115"/>
          <w:sz w:val="24"/>
          <w:szCs w:val="24"/>
        </w:rPr>
        <w:t xml:space="preserve"> (A static list was required to dump classes, which was 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cumbersome)[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1][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citation:2].</w:t>
      </w:r>
    </w:p>
    <w:p w14:paraId="66721B41" w14:textId="77777777" w:rsidR="002229D5" w:rsidRPr="002229D5" w:rsidRDefault="002229D5" w:rsidP="002229D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229D5">
        <w:rPr>
          <w:rFonts w:ascii="Segoe UI" w:hAnsi="Segoe UI" w:cs="Segoe UI"/>
          <w:b/>
          <w:bCs/>
          <w:color w:val="0F1115"/>
          <w:sz w:val="30"/>
          <w:szCs w:val="30"/>
        </w:rPr>
        <w:t>Creation and Execution</w:t>
      </w:r>
    </w:p>
    <w:p w14:paraId="428C80D4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3. Which JVM argument is used to enable Dynamic CDS archiving?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proofErr w:type="gramStart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XX:+</w:t>
      </w:r>
      <w:proofErr w:type="gramEnd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UseDynamicCDS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proofErr w:type="gramStart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XX:ArchiveClassesAtExit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proofErr w:type="gramStart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XX:+</w:t>
      </w:r>
      <w:proofErr w:type="gramEnd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PrintGCDetails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proofErr w:type="gramStart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Xshare:dump</w:t>
      </w:r>
      <w:proofErr w:type="gramEnd"/>
    </w:p>
    <w:p w14:paraId="2337144B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2229D5">
        <w:rPr>
          <w:rFonts w:ascii="Segoe UI" w:hAnsi="Segoe UI" w:cs="Segoe UI"/>
          <w:color w:val="0F1115"/>
          <w:sz w:val="24"/>
          <w:szCs w:val="24"/>
        </w:rPr>
        <w:t> (The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proofErr w:type="gramStart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XX:ArchiveClassesAtExit</w:t>
      </w:r>
      <w:proofErr w:type="gramEnd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=&lt;filename&gt;</w:t>
      </w:r>
      <w:r w:rsidRPr="002229D5">
        <w:rPr>
          <w:rFonts w:ascii="Segoe UI" w:hAnsi="Segoe UI" w:cs="Segoe UI"/>
          <w:color w:val="0F1115"/>
          <w:sz w:val="24"/>
          <w:szCs w:val="24"/>
        </w:rPr>
        <w:t xml:space="preserve"> flag tells the JVM to archive classes when the application 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exits)[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1][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citation:2].</w:t>
      </w:r>
    </w:p>
    <w:p w14:paraId="13123B78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4. What is the correct sequence to create and use a Dynamic CDS archive?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A) Compile code → Create archive → Run application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B) Run application with archiving flag → Run application with sharing flag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C) Run application with sharing flag → Run application with archiving flag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D) Create archive → Compile code → Run application</w:t>
      </w:r>
    </w:p>
    <w:p w14:paraId="3D80233D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2229D5">
        <w:rPr>
          <w:rFonts w:ascii="Segoe UI" w:hAnsi="Segoe UI" w:cs="Segoe UI"/>
          <w:color w:val="0F1115"/>
          <w:sz w:val="24"/>
          <w:szCs w:val="24"/>
        </w:rPr>
        <w:t> (First, run the app with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proofErr w:type="gramStart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XX:ArchiveClassesAtExit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 to create the archive; second, run it with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proofErr w:type="gramStart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XX:SharedArchiveFile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 xml:space="preserve"> to use 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it)[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citation:1].</w:t>
      </w:r>
    </w:p>
    <w:p w14:paraId="77D4C149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5. When using Dynamic CDS, what happens to the default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classes.jsa</w:t>
      </w: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 archive?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A) It is deleted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B) It is merged with the new archive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C) It remains unaffected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D) It becomes corrupted</w:t>
      </w:r>
    </w:p>
    <w:p w14:paraId="3807FD77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2229D5">
        <w:rPr>
          <w:rFonts w:ascii="Segoe UI" w:hAnsi="Segoe UI" w:cs="Segoe UI"/>
          <w:color w:val="0F1115"/>
          <w:sz w:val="24"/>
          <w:szCs w:val="24"/>
        </w:rPr>
        <w:t xml:space="preserve"> (Dynamic CDS creates a separate archive file, leaving the default JDK archive 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untouched)[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citation:1].</w:t>
      </w:r>
    </w:p>
    <w:p w14:paraId="25938018" w14:textId="77777777" w:rsidR="002229D5" w:rsidRPr="002229D5" w:rsidRDefault="002229D5" w:rsidP="002229D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229D5">
        <w:rPr>
          <w:rFonts w:ascii="Segoe UI" w:hAnsi="Segoe UI" w:cs="Segoe UI"/>
          <w:b/>
          <w:bCs/>
          <w:color w:val="0F1115"/>
          <w:sz w:val="30"/>
          <w:szCs w:val="30"/>
        </w:rPr>
        <w:t>Characteristics and Requirements</w:t>
      </w:r>
    </w:p>
    <w:p w14:paraId="26A5E599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6. Which of the following is a prerequisite for using Dynamic CDS archives?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A) The JVM must be in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proofErr w:type="gramStart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Xshare:auto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 mode (default)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B) The JVM must use the Serial Garbage Collector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C) The application must be a web application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D) The heap size must be at least 2GB</w:t>
      </w:r>
    </w:p>
    <w:p w14:paraId="4565DFFF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2229D5">
        <w:rPr>
          <w:rFonts w:ascii="Segoe UI" w:hAnsi="Segoe UI" w:cs="Segoe UI"/>
          <w:color w:val="0F1115"/>
          <w:sz w:val="24"/>
          <w:szCs w:val="24"/>
        </w:rPr>
        <w:t> (The default sharing mode, </w:t>
      </w:r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</w:t>
      </w:r>
      <w:proofErr w:type="gramStart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Xshare:auto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 xml:space="preserve">, is typically required for the feature to 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work)[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citation:1].</w:t>
      </w:r>
    </w:p>
    <w:p w14:paraId="704F0310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7. What type of classes can be archived using Dynamic CDS?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A) Only JDK internal classes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B) Only application classes loaded from the classpath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C) Only lambda expressions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D) Both application classes and library classes from the classpath</w:t>
      </w:r>
    </w:p>
    <w:p w14:paraId="22357D51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</w:t>
      </w:r>
      <w:r w:rsidRPr="002229D5">
        <w:rPr>
          <w:rFonts w:ascii="Segoe UI" w:hAnsi="Segoe UI" w:cs="Segoe UI"/>
          <w:color w:val="0F1115"/>
          <w:sz w:val="24"/>
          <w:szCs w:val="24"/>
        </w:rPr>
        <w:t xml:space="preserve"> (Unlike static CDS, the dynamic feature automatically archives application and library classes loaded at 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runtime)[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citation:2].</w:t>
      </w:r>
    </w:p>
    <w:p w14:paraId="791553AE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8. How does Dynamic CDS improve startup time compared to a cold start?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A) By pre-linking native libraries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B) By memory-mapping archived classes, reducing loading and verification overhead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C) By using a faster garbage collector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D) By compressing the bytecode</w:t>
      </w:r>
    </w:p>
    <w:p w14:paraId="42383073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2229D5">
        <w:rPr>
          <w:rFonts w:ascii="Segoe UI" w:hAnsi="Segoe UI" w:cs="Segoe UI"/>
          <w:color w:val="0F1115"/>
          <w:sz w:val="24"/>
          <w:szCs w:val="24"/>
        </w:rPr>
        <w:t xml:space="preserve"> (CDS works by memory-mapping class metadata, which reduces the overhead of loading and verifying 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classes)[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1][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citation:2].</w:t>
      </w:r>
    </w:p>
    <w:p w14:paraId="00A77789" w14:textId="77777777" w:rsidR="002229D5" w:rsidRPr="002229D5" w:rsidRDefault="002229D5" w:rsidP="002229D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2229D5">
        <w:rPr>
          <w:rFonts w:ascii="Segoe UI" w:hAnsi="Segoe UI" w:cs="Segoe UI"/>
          <w:b/>
          <w:bCs/>
          <w:color w:val="0F1115"/>
          <w:sz w:val="30"/>
          <w:szCs w:val="30"/>
        </w:rPr>
        <w:t>Comparison with Static CDS</w:t>
      </w:r>
    </w:p>
    <w:p w14:paraId="33A16862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9. What is the main advantage of Dynamic CDS over Static CDS?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A) It produces smaller archive files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B) It does not require a trial run to generate a class list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C) It works with all Java versions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D) It archives compiled native code</w:t>
      </w:r>
    </w:p>
    <w:p w14:paraId="522E587C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2229D5">
        <w:rPr>
          <w:rFonts w:ascii="Segoe UI" w:hAnsi="Segoe UI" w:cs="Segoe UI"/>
          <w:color w:val="0F1115"/>
          <w:sz w:val="24"/>
          <w:szCs w:val="24"/>
        </w:rPr>
        <w:t xml:space="preserve"> (Static CDS required a tedious trial run to create a class list; Dynamic CDS automates 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this)[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1][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citation:2].</w:t>
      </w:r>
    </w:p>
    <w:p w14:paraId="57056D11" w14:textId="77777777" w:rsidR="002229D5" w:rsidRPr="002229D5" w:rsidRDefault="002229D5" w:rsidP="002229D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10. Which feature is exclusively available in Dynamic CDS?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A) Archiving of the </w:t>
      </w:r>
      <w:proofErr w:type="gramStart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proofErr w:type="gramEnd"/>
      <w:r w:rsidRPr="002229D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.Object</w:t>
      </w:r>
      <w:r w:rsidRPr="002229D5">
        <w:rPr>
          <w:rFonts w:ascii="Segoe UI" w:hAnsi="Segoe UI" w:cs="Segoe UI"/>
          <w:color w:val="0F1115"/>
          <w:sz w:val="24"/>
          <w:szCs w:val="24"/>
        </w:rPr>
        <w:t> class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B) Support for the G1 garbage collector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C) Archiving of classes from the class path automatically</w:t>
      </w:r>
      <w:r w:rsidRPr="002229D5">
        <w:rPr>
          <w:rFonts w:ascii="Segoe UI" w:hAnsi="Segoe UI" w:cs="Segoe UI"/>
          <w:color w:val="0F1115"/>
          <w:sz w:val="24"/>
          <w:szCs w:val="24"/>
        </w:rPr>
        <w:br/>
        <w:t>D) Support for 32-bit JVMs</w:t>
      </w:r>
    </w:p>
    <w:p w14:paraId="0636096F" w14:textId="77777777" w:rsidR="002229D5" w:rsidRPr="002229D5" w:rsidRDefault="002229D5" w:rsidP="002229D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2229D5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2229D5">
        <w:rPr>
          <w:rFonts w:ascii="Segoe UI" w:hAnsi="Segoe UI" w:cs="Segoe UI"/>
          <w:color w:val="0F1115"/>
          <w:sz w:val="24"/>
          <w:szCs w:val="24"/>
        </w:rPr>
        <w:t xml:space="preserve"> (Dynamic CDS automatically 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captures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 xml:space="preserve"> classes from the classpath, whereas static CDS required manual 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specification)[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</w:t>
      </w:r>
      <w:proofErr w:type="gramStart"/>
      <w:r w:rsidRPr="002229D5">
        <w:rPr>
          <w:rFonts w:ascii="Segoe UI" w:hAnsi="Segoe UI" w:cs="Segoe UI"/>
          <w:color w:val="0F1115"/>
          <w:sz w:val="24"/>
          <w:szCs w:val="24"/>
        </w:rPr>
        <w:t>1][</w:t>
      </w:r>
      <w:proofErr w:type="gramEnd"/>
      <w:r w:rsidRPr="002229D5">
        <w:rPr>
          <w:rFonts w:ascii="Segoe UI" w:hAnsi="Segoe UI" w:cs="Segoe UI"/>
          <w:color w:val="0F1115"/>
          <w:sz w:val="24"/>
          <w:szCs w:val="24"/>
        </w:rPr>
        <w:t>citation:2].</w:t>
      </w:r>
    </w:p>
    <w:p w14:paraId="7974B2FC" w14:textId="76D12EAD" w:rsidR="00B8257C" w:rsidRDefault="00B8257C"/>
    <w:sectPr w:rsidR="00B8257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06817" w14:textId="77777777" w:rsidR="00847536" w:rsidRDefault="00847536">
      <w:r>
        <w:separator/>
      </w:r>
    </w:p>
  </w:endnote>
  <w:endnote w:type="continuationSeparator" w:id="0">
    <w:p w14:paraId="2406D91A" w14:textId="77777777" w:rsidR="00847536" w:rsidRDefault="00847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DAFEC" w14:textId="77777777" w:rsidR="00B8257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229D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CAF60" w14:textId="77777777" w:rsidR="00847536" w:rsidRDefault="00847536">
      <w:r>
        <w:separator/>
      </w:r>
    </w:p>
  </w:footnote>
  <w:footnote w:type="continuationSeparator" w:id="0">
    <w:p w14:paraId="3EA04AF2" w14:textId="77777777" w:rsidR="00847536" w:rsidRDefault="008475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2D76"/>
    <w:multiLevelType w:val="hybridMultilevel"/>
    <w:tmpl w:val="620CDD2E"/>
    <w:lvl w:ilvl="0" w:tplc="BA34F4BC">
      <w:start w:val="1"/>
      <w:numFmt w:val="bullet"/>
      <w:lvlText w:val="●"/>
      <w:lvlJc w:val="left"/>
      <w:pPr>
        <w:ind w:left="720" w:hanging="360"/>
      </w:pPr>
    </w:lvl>
    <w:lvl w:ilvl="1" w:tplc="8B54A74C">
      <w:start w:val="1"/>
      <w:numFmt w:val="bullet"/>
      <w:lvlText w:val="○"/>
      <w:lvlJc w:val="left"/>
      <w:pPr>
        <w:ind w:left="1440" w:hanging="360"/>
      </w:pPr>
    </w:lvl>
    <w:lvl w:ilvl="2" w:tplc="872037FA">
      <w:start w:val="1"/>
      <w:numFmt w:val="bullet"/>
      <w:lvlText w:val="■"/>
      <w:lvlJc w:val="left"/>
      <w:pPr>
        <w:ind w:left="2160" w:hanging="360"/>
      </w:pPr>
    </w:lvl>
    <w:lvl w:ilvl="3" w:tplc="D4509760">
      <w:start w:val="1"/>
      <w:numFmt w:val="bullet"/>
      <w:lvlText w:val="●"/>
      <w:lvlJc w:val="left"/>
      <w:pPr>
        <w:ind w:left="2880" w:hanging="360"/>
      </w:pPr>
    </w:lvl>
    <w:lvl w:ilvl="4" w:tplc="AB101A24">
      <w:start w:val="1"/>
      <w:numFmt w:val="bullet"/>
      <w:lvlText w:val="○"/>
      <w:lvlJc w:val="left"/>
      <w:pPr>
        <w:ind w:left="3600" w:hanging="360"/>
      </w:pPr>
    </w:lvl>
    <w:lvl w:ilvl="5" w:tplc="3B6ABAB0">
      <w:start w:val="1"/>
      <w:numFmt w:val="bullet"/>
      <w:lvlText w:val="■"/>
      <w:lvlJc w:val="left"/>
      <w:pPr>
        <w:ind w:left="4320" w:hanging="360"/>
      </w:pPr>
    </w:lvl>
    <w:lvl w:ilvl="6" w:tplc="6CF8C2EC">
      <w:start w:val="1"/>
      <w:numFmt w:val="bullet"/>
      <w:lvlText w:val="●"/>
      <w:lvlJc w:val="left"/>
      <w:pPr>
        <w:ind w:left="5040" w:hanging="360"/>
      </w:pPr>
    </w:lvl>
    <w:lvl w:ilvl="7" w:tplc="53A43FFC">
      <w:start w:val="1"/>
      <w:numFmt w:val="bullet"/>
      <w:lvlText w:val="●"/>
      <w:lvlJc w:val="left"/>
      <w:pPr>
        <w:ind w:left="5760" w:hanging="360"/>
      </w:pPr>
    </w:lvl>
    <w:lvl w:ilvl="8" w:tplc="FE106AAC">
      <w:start w:val="1"/>
      <w:numFmt w:val="bullet"/>
      <w:lvlText w:val="●"/>
      <w:lvlJc w:val="left"/>
      <w:pPr>
        <w:ind w:left="6480" w:hanging="360"/>
      </w:pPr>
    </w:lvl>
  </w:abstractNum>
  <w:num w:numId="1" w16cid:durableId="2112773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57C"/>
    <w:rsid w:val="002229D5"/>
    <w:rsid w:val="0031583C"/>
    <w:rsid w:val="00847536"/>
    <w:rsid w:val="00B8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765A7"/>
  <w15:docId w15:val="{0DE5D579-E4A4-439F-BAF3-4A067B80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2026-04-04T11:48:00Z</dcterms:modified>
</cp:coreProperties>
</file>