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BD73" w14:textId="77777777" w:rsidR="00C22BF5" w:rsidRPr="00C22BF5" w:rsidRDefault="00C22BF5" w:rsidP="00C22B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switch expression in Java MCQ</w:t>
      </w:r>
    </w:p>
    <w:p w14:paraId="7CE09BEC" w14:textId="77777777" w:rsidR="00C22BF5" w:rsidRPr="00C22BF5" w:rsidRDefault="00C22BF5" w:rsidP="00C22B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Here are some Java Switch Expressions multiple-choice questions covering switch expressions introduced as a preview in Java 12 and finalized in Java 14, with answers provided below each question.</w:t>
      </w:r>
    </w:p>
    <w:p w14:paraId="4FCAA0F3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C43AA40">
          <v:rect id="_x0000_i1025" style="width:0;height:.75pt" o:hralign="center" o:hrstd="t" o:hr="t" fillcolor="#a0a0a0" stroked="f"/>
        </w:pict>
      </w:r>
    </w:p>
    <w:p w14:paraId="2B8D59A1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Basics</w:t>
      </w:r>
    </w:p>
    <w:p w14:paraId="68B436AC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7AE75793">
          <v:rect id="_x0000_i1026" style="width:0;height:.75pt" o:hralign="center" o:hrstd="t" o:hr="t" fillcolor="#a0a0a0" stroked="f"/>
        </w:pict>
      </w:r>
    </w:p>
    <w:p w14:paraId="64A265B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finalized switch expressions?</w:t>
      </w:r>
    </w:p>
    <w:p w14:paraId="4525C3C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Java 12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Java 13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Java 14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Java 15</w:t>
      </w:r>
    </w:p>
    <w:p w14:paraId="54D5558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Java 14</w:t>
      </w:r>
    </w:p>
    <w:p w14:paraId="173F15E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817AC33">
          <v:rect id="_x0000_i1027" style="width:0;height:.75pt" o:hralign="center" o:hrstd="t" o:hr="t" fillcolor="#a0a0a0" stroked="f"/>
        </w:pict>
      </w:r>
    </w:p>
    <w:p w14:paraId="6A37198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2. Which symbol is used for arrow labels in switch expressions?</w:t>
      </w:r>
    </w:p>
    <w:p w14:paraId="5EDC14A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=&gt;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&gt;&gt;</w:t>
      </w:r>
    </w:p>
    <w:p w14:paraId="3C105F9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</w:p>
    <w:p w14:paraId="5B3034C4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F35D580">
          <v:rect id="_x0000_i1028" style="width:0;height:.75pt" o:hralign="center" o:hrstd="t" o:hr="t" fillcolor="#a0a0a0" stroked="f"/>
        </w:pict>
      </w:r>
    </w:p>
    <w:p w14:paraId="6365284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key difference between switch statements and switch expressions?</w:t>
      </w:r>
    </w:p>
    <w:p w14:paraId="3AC72D4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Switch expressions return a value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Switch statements return a value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Both return values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Neither returns a value</w:t>
      </w:r>
    </w:p>
    <w:p w14:paraId="0620851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Switch expressions return a value</w:t>
      </w:r>
    </w:p>
    <w:p w14:paraId="289F633B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F4C7973">
          <v:rect id="_x0000_i1029" style="width:0;height:.75pt" o:hralign="center" o:hrstd="t" o:hr="t" fillcolor="#a0a0a0" stroked="f"/>
        </w:pict>
      </w:r>
    </w:p>
    <w:p w14:paraId="05AEA30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4. What keyword is used to yield a value from a switch expression?</w:t>
      </w:r>
    </w:p>
    <w:p w14:paraId="17B1202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</w:p>
    <w:p w14:paraId="012B657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</w:p>
    <w:p w14:paraId="78E146C5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3DC0479">
          <v:rect id="_x0000_i1030" style="width:0;height:.75pt" o:hralign="center" o:hrstd="t" o:hr="t" fillcolor="#a0a0a0" stroked="f"/>
        </w:pict>
      </w:r>
    </w:p>
    <w:p w14:paraId="7564F604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3D3EE5F9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109584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E8D497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D47CBE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day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6666DBF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day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311C4F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"Monday"</w:t>
      </w:r>
      <w:r w:rsidRPr="00C22BF5">
        <w:rPr>
          <w:rFonts w:ascii="Consolas" w:hAnsi="Consolas" w:cs="Courier New"/>
          <w:color w:val="383A42"/>
        </w:rPr>
        <w:t>;</w:t>
      </w:r>
    </w:p>
    <w:p w14:paraId="2BBED61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"Tuesday"</w:t>
      </w:r>
      <w:r w:rsidRPr="00C22BF5">
        <w:rPr>
          <w:rFonts w:ascii="Consolas" w:hAnsi="Consolas" w:cs="Courier New"/>
          <w:color w:val="383A42"/>
        </w:rPr>
        <w:t>;</w:t>
      </w:r>
    </w:p>
    <w:p w14:paraId="5328AC7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"Unknown"</w:t>
      </w:r>
      <w:r w:rsidRPr="00C22BF5">
        <w:rPr>
          <w:rFonts w:ascii="Consolas" w:hAnsi="Consolas" w:cs="Courier New"/>
          <w:color w:val="383A42"/>
        </w:rPr>
        <w:t>;</w:t>
      </w:r>
    </w:p>
    <w:p w14:paraId="5A6E19B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4CDD674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64D115C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443CF8C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722034A4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A) Monday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Tuesday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89075A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Tuesday</w:t>
      </w:r>
    </w:p>
    <w:p w14:paraId="38FF8906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AA46BAD">
          <v:rect id="_x0000_i1031" style="width:0;height:.75pt" o:hralign="center" o:hrstd="t" o:hr="t" fillcolor="#a0a0a0" stroked="f"/>
        </w:pict>
      </w:r>
    </w:p>
    <w:p w14:paraId="3E388BD6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Arrow Labels</w:t>
      </w:r>
    </w:p>
    <w:p w14:paraId="1A5976B9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0C39DE5">
          <v:rect id="_x0000_i1032" style="width:0;height:.75pt" o:hralign="center" o:hrstd="t" o:hr="t" fillcolor="#a0a0a0" stroked="f"/>
        </w:pict>
      </w:r>
    </w:p>
    <w:p w14:paraId="752C52D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6. Does using arrow labels (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) require a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statement?</w:t>
      </w:r>
    </w:p>
    <w:p w14:paraId="40733F2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for multiple statements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default case</w:t>
      </w:r>
    </w:p>
    <w:p w14:paraId="204A7970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64216EFD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0B8D3010">
          <v:rect id="_x0000_i1033" style="width:0;height:.75pt" o:hralign="center" o:hrstd="t" o:hr="t" fillcolor="#a0a0a0" stroked="f"/>
        </w:pict>
      </w:r>
    </w:p>
    <w:p w14:paraId="71ABCDA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66FE6A05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49362B8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E31324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0062FC9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708170D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0D3D51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49A2662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7636236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"Three"</w:t>
      </w:r>
      <w:r w:rsidRPr="00C22BF5">
        <w:rPr>
          <w:rFonts w:ascii="Consolas" w:hAnsi="Consolas" w:cs="Courier New"/>
          <w:color w:val="383A42"/>
        </w:rPr>
        <w:t>;</w:t>
      </w:r>
    </w:p>
    <w:p w14:paraId="15FA52C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;</w:t>
      </w:r>
    </w:p>
    <w:p w14:paraId="3F46AD6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1578289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lastRenderedPageBreak/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3DB9AAE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16DD4FE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434F4CC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Three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54412B6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Two</w:t>
      </w:r>
    </w:p>
    <w:p w14:paraId="632C238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2798F6F">
          <v:rect id="_x0000_i1034" style="width:0;height:.75pt" o:hralign="center" o:hrstd="t" o:hr="t" fillcolor="#a0a0a0" stroked="f"/>
        </w:pict>
      </w:r>
    </w:p>
    <w:p w14:paraId="2F5CDD7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8. Can you use multiple statements after an arrow label?</w:t>
      </w:r>
    </w:p>
    <w:p w14:paraId="18A8369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Yes, using a block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for default case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constant expressions</w:t>
      </w:r>
    </w:p>
    <w:p w14:paraId="0843AA2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Yes, using a block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26E29B5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C8062F3">
          <v:rect id="_x0000_i1035" style="width:0;height:.75pt" o:hralign="center" o:hrstd="t" o:hr="t" fillcolor="#a0a0a0" stroked="f"/>
        </w:pict>
      </w:r>
    </w:p>
    <w:p w14:paraId="5E6D386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1F19E0A6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ECC053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3F1D33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5F3FFD6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34EA3DC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94FD1F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26366A5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09B3AC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50A14F"/>
        </w:rPr>
        <w:t>"Processing "</w:t>
      </w:r>
      <w:r w:rsidRPr="00C22BF5">
        <w:rPr>
          <w:rFonts w:ascii="Consolas" w:hAnsi="Consolas" w:cs="Courier New"/>
          <w:color w:val="383A42"/>
        </w:rPr>
        <w:t>);</w:t>
      </w:r>
    </w:p>
    <w:p w14:paraId="2E2A47E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2714FC1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383A42"/>
        </w:rPr>
        <w:t>}</w:t>
      </w:r>
    </w:p>
    <w:p w14:paraId="6B18381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;</w:t>
      </w:r>
    </w:p>
    <w:p w14:paraId="1B2D224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2D89AA5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lastRenderedPageBreak/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155847D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76C9999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2F16FBF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Processing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Processing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FCC399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Processing Two</w:t>
      </w:r>
    </w:p>
    <w:p w14:paraId="78C97AE4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7460E502">
          <v:rect id="_x0000_i1036" style="width:0;height:.75pt" o:hralign="center" o:hrstd="t" o:hr="t" fillcolor="#a0a0a0" stroked="f"/>
        </w:pict>
      </w:r>
    </w:p>
    <w:p w14:paraId="647C6966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Yield Statement</w:t>
      </w:r>
    </w:p>
    <w:p w14:paraId="13E44F8A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43E6AAC">
          <v:rect id="_x0000_i1037" style="width:0;height:.75pt" o:hralign="center" o:hrstd="t" o:hr="t" fillcolor="#a0a0a0" stroked="f"/>
        </w:pict>
      </w:r>
    </w:p>
    <w:p w14:paraId="38CC20A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10. What is the purpose of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in switch expressions?</w:t>
      </w:r>
    </w:p>
    <w:p w14:paraId="0A0E418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To return a value from a switch expression block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To break out of a switch statement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To continue to the next case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To throw an exception</w:t>
      </w:r>
    </w:p>
    <w:p w14:paraId="5FF47FC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To return a value from a switch expression block</w:t>
      </w:r>
    </w:p>
    <w:p w14:paraId="41D5F34B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98F2685">
          <v:rect id="_x0000_i1038" style="width:0;height:.75pt" o:hralign="center" o:hrstd="t" o:hr="t" fillcolor="#a0a0a0" stroked="f"/>
        </w:pict>
      </w:r>
    </w:p>
    <w:p w14:paraId="47E3587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11. Can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be used in switch statements?</w:t>
      </w:r>
    </w:p>
    <w:p w14:paraId="77C5AD5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in Java 14+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with arrow labels</w:t>
      </w:r>
    </w:p>
    <w:p w14:paraId="7598A45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No</w:t>
      </w:r>
      <w:r w:rsidRPr="00C22BF5">
        <w:rPr>
          <w:rFonts w:ascii="Segoe UI" w:hAnsi="Segoe UI" w:cs="Segoe UI"/>
          <w:color w:val="0F1115"/>
          <w:sz w:val="24"/>
          <w:szCs w:val="24"/>
        </w:rPr>
        <w:t> </w:t>
      </w:r>
      <w:r w:rsidRPr="00C22BF5">
        <w:rPr>
          <w:rFonts w:ascii="Segoe UI" w:hAnsi="Segoe UI" w:cs="Segoe UI"/>
          <w:i/>
          <w:iCs/>
          <w:color w:val="0F1115"/>
          <w:sz w:val="24"/>
          <w:szCs w:val="24"/>
        </w:rPr>
        <w:t>(yield is only for switch expressions)</w:t>
      </w:r>
    </w:p>
    <w:p w14:paraId="7BE5C2F8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73C59494">
          <v:rect id="_x0000_i1039" style="width:0;height:.75pt" o:hralign="center" o:hrstd="t" o:hr="t" fillcolor="#a0a0a0" stroked="f"/>
        </w:pict>
      </w:r>
    </w:p>
    <w:p w14:paraId="38759FC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1380511E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CB4B6F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BDC6EC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5293DAC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0D3E085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FD30D4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EB2546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x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10</w:t>
      </w:r>
      <w:r w:rsidRPr="00C22BF5">
        <w:rPr>
          <w:rFonts w:ascii="Consolas" w:hAnsi="Consolas" w:cs="Courier New"/>
          <w:color w:val="383A42"/>
        </w:rPr>
        <w:t>;</w:t>
      </w:r>
    </w:p>
    <w:p w14:paraId="1A5D094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x </w:t>
      </w:r>
      <w:r w:rsidRPr="00C22BF5">
        <w:rPr>
          <w:rFonts w:ascii="Consolas" w:hAnsi="Consolas" w:cs="Courier New"/>
          <w:color w:val="4078F2"/>
        </w:rPr>
        <w:t>*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7E39A70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383A42"/>
        </w:rPr>
        <w:t>}</w:t>
      </w:r>
    </w:p>
    <w:p w14:paraId="04CAC21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7185C07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33350DE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15629F1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037E4F9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1FBEF3B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10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B99B53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20</w:t>
      </w:r>
    </w:p>
    <w:p w14:paraId="52C9B5C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7DE1F0EA">
          <v:rect id="_x0000_i1040" style="width:0;height:.75pt" o:hralign="center" o:hrstd="t" o:hr="t" fillcolor="#a0a0a0" stroked="f"/>
        </w:pict>
      </w:r>
    </w:p>
    <w:p w14:paraId="1F4E7E90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 vs Switch Statement</w:t>
      </w:r>
    </w:p>
    <w:p w14:paraId="215A1ECD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FE44AA6">
          <v:rect id="_x0000_i1041" style="width:0;height:.75pt" o:hralign="center" o:hrstd="t" o:hr="t" fillcolor="#a0a0a0" stroked="f"/>
        </w:pict>
      </w:r>
    </w:p>
    <w:p w14:paraId="195C52B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is true about switch expressions?</w:t>
      </w:r>
    </w:p>
    <w:p w14:paraId="05DD67A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A) They must be exhaustive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They can be used as statements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They don't require break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DE6E9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544CF6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410B611">
          <v:rect id="_x0000_i1042" style="width:0;height:.75pt" o:hralign="center" o:hrstd="t" o:hr="t" fillcolor="#a0a0a0" stroked="f"/>
        </w:pict>
      </w:r>
    </w:p>
    <w:p w14:paraId="3BD464C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5E2AE408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E7AFA8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EE9A49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45B503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day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383A42"/>
        </w:rPr>
        <w:t>;</w:t>
      </w:r>
    </w:p>
    <w:p w14:paraId="5E219D1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numLetters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day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A940A9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Monday</w:t>
      </w:r>
    </w:p>
    <w:p w14:paraId="2C6631A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7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Tuesday</w:t>
      </w:r>
    </w:p>
    <w:p w14:paraId="678B600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9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Wednesday</w:t>
      </w:r>
    </w:p>
    <w:p w14:paraId="68EFEB9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4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8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Thursday</w:t>
      </w:r>
    </w:p>
    <w:p w14:paraId="572F0EF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Friday</w:t>
      </w:r>
    </w:p>
    <w:p w14:paraId="435F3D7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Saturday</w:t>
      </w:r>
    </w:p>
    <w:p w14:paraId="37C6604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7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383A42"/>
        </w:rPr>
        <w:t>;</w:t>
      </w:r>
      <w:r w:rsidRPr="00C22BF5">
        <w:rPr>
          <w:rFonts w:ascii="Consolas" w:hAnsi="Consolas" w:cs="Courier New"/>
          <w:color w:val="0F1115"/>
        </w:rPr>
        <w:t xml:space="preserve">      </w:t>
      </w:r>
      <w:r w:rsidRPr="00C22BF5">
        <w:rPr>
          <w:rFonts w:ascii="Consolas" w:hAnsi="Consolas" w:cs="Courier New"/>
          <w:i/>
          <w:iCs/>
          <w:color w:val="A0A1A7"/>
        </w:rPr>
        <w:t>// Sunday</w:t>
      </w:r>
    </w:p>
    <w:p w14:paraId="5068D11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602A7A3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58A0149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numLetters</w:t>
      </w:r>
      <w:r w:rsidRPr="00C22BF5">
        <w:rPr>
          <w:rFonts w:ascii="Consolas" w:hAnsi="Consolas" w:cs="Courier New"/>
          <w:color w:val="383A42"/>
        </w:rPr>
        <w:t>);</w:t>
      </w:r>
    </w:p>
    <w:p w14:paraId="1042683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5EA5599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086A5AC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6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7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8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9</w:t>
      </w:r>
    </w:p>
    <w:p w14:paraId="732A7B1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9</w:t>
      </w:r>
    </w:p>
    <w:p w14:paraId="3FC0C433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0259C5E">
          <v:rect id="_x0000_i1043" style="width:0;height:.75pt" o:hralign="center" o:hrstd="t" o:hr="t" fillcolor="#a0a0a0" stroked="f"/>
        </w:pict>
      </w:r>
    </w:p>
    <w:p w14:paraId="61339DD6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Exhaustiveness</w:t>
      </w:r>
    </w:p>
    <w:p w14:paraId="143AF542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DEC9518">
          <v:rect id="_x0000_i1044" style="width:0;height:.75pt" o:hralign="center" o:hrstd="t" o:hr="t" fillcolor="#a0a0a0" stroked="f"/>
        </w:pict>
      </w:r>
    </w:p>
    <w:p w14:paraId="34DFA8A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15. Are switch expressions required to be exhaustive?</w:t>
      </w:r>
    </w:p>
    <w:p w14:paraId="03554FE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for enum types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7AE63C5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DA581AA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820967B">
          <v:rect id="_x0000_i1045" style="width:0;height:.75pt" o:hralign="center" o:hrstd="t" o:hr="t" fillcolor="#a0a0a0" stroked="f"/>
        </w:pict>
      </w:r>
    </w:p>
    <w:p w14:paraId="016C4030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30E7146E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C07932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9A4562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08A13B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383A42"/>
        </w:rPr>
        <w:t>;</w:t>
      </w:r>
    </w:p>
    <w:p w14:paraId="7C2300B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5E0216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626E8F6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467FA56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"Three"</w:t>
      </w:r>
      <w:r w:rsidRPr="00C22BF5">
        <w:rPr>
          <w:rFonts w:ascii="Consolas" w:hAnsi="Consolas" w:cs="Courier New"/>
          <w:color w:val="383A42"/>
        </w:rPr>
        <w:t>;</w:t>
      </w:r>
    </w:p>
    <w:p w14:paraId="29FA25F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;</w:t>
      </w:r>
    </w:p>
    <w:p w14:paraId="7C8FF0C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391550B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01C68CD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3916FB5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41B3FDA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Three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311725D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Other</w:t>
      </w:r>
    </w:p>
    <w:p w14:paraId="6012B29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pict w14:anchorId="7539C193">
          <v:rect id="_x0000_i1046" style="width:0;height:.75pt" o:hralign="center" o:hrstd="t" o:hr="t" fillcolor="#a0a0a0" stroked="f"/>
        </w:pict>
      </w:r>
    </w:p>
    <w:p w14:paraId="4859573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17. What happens if a switch expression is not exhaustive?</w:t>
      </w:r>
    </w:p>
    <w:p w14:paraId="2674B4F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Runtime error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Default value is used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Returns null</w:t>
      </w:r>
    </w:p>
    <w:p w14:paraId="664E966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</w:p>
    <w:p w14:paraId="6FEDF717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3C41CE3">
          <v:rect id="_x0000_i1047" style="width:0;height:.75pt" o:hralign="center" o:hrstd="t" o:hr="t" fillcolor="#a0a0a0" stroked="f"/>
        </w:pict>
      </w:r>
    </w:p>
    <w:p w14:paraId="172D143C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with Enums</w:t>
      </w:r>
    </w:p>
    <w:p w14:paraId="376E0469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5950D4D">
          <v:rect id="_x0000_i1048" style="width:0;height:.75pt" o:hralign="center" o:hrstd="t" o:hr="t" fillcolor="#a0a0a0" stroked="f"/>
        </w:pict>
      </w:r>
    </w:p>
    <w:p w14:paraId="12ABF5F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6A085CBF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5DDAFEE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enum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Day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MON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TUE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WED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THU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FRI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SAT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SUN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}</w:t>
      </w:r>
    </w:p>
    <w:p w14:paraId="3572A76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0A8C39E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0967B4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Day</w:t>
      </w:r>
      <w:r w:rsidRPr="00C22BF5">
        <w:rPr>
          <w:rFonts w:ascii="Consolas" w:hAnsi="Consolas" w:cs="Courier New"/>
          <w:color w:val="0F1115"/>
        </w:rPr>
        <w:t xml:space="preserve"> day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Day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B76B01"/>
        </w:rPr>
        <w:t>WED</w:t>
      </w:r>
      <w:r w:rsidRPr="00C22BF5">
        <w:rPr>
          <w:rFonts w:ascii="Consolas" w:hAnsi="Consolas" w:cs="Courier New"/>
          <w:color w:val="383A42"/>
        </w:rPr>
        <w:t>;</w:t>
      </w:r>
    </w:p>
    <w:p w14:paraId="6804589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num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day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09C8689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MON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6861FFE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TUE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12A291C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WED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383A42"/>
        </w:rPr>
        <w:t>;</w:t>
      </w:r>
    </w:p>
    <w:p w14:paraId="01BFC28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THU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4</w:t>
      </w:r>
      <w:r w:rsidRPr="00C22BF5">
        <w:rPr>
          <w:rFonts w:ascii="Consolas" w:hAnsi="Consolas" w:cs="Courier New"/>
          <w:color w:val="383A42"/>
        </w:rPr>
        <w:t>;</w:t>
      </w:r>
    </w:p>
    <w:p w14:paraId="3497A91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FRI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383A42"/>
        </w:rPr>
        <w:t>;</w:t>
      </w:r>
    </w:p>
    <w:p w14:paraId="393D9EB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SAT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383A42"/>
        </w:rPr>
        <w:t>;</w:t>
      </w:r>
    </w:p>
    <w:p w14:paraId="0BFF6D9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SUN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7</w:t>
      </w:r>
      <w:r w:rsidRPr="00C22BF5">
        <w:rPr>
          <w:rFonts w:ascii="Consolas" w:hAnsi="Consolas" w:cs="Courier New"/>
          <w:color w:val="383A42"/>
        </w:rPr>
        <w:t>;</w:t>
      </w:r>
    </w:p>
    <w:p w14:paraId="611AE9E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608D274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num</w:t>
      </w:r>
      <w:r w:rsidRPr="00C22BF5">
        <w:rPr>
          <w:rFonts w:ascii="Consolas" w:hAnsi="Consolas" w:cs="Courier New"/>
          <w:color w:val="383A42"/>
        </w:rPr>
        <w:t>);</w:t>
      </w:r>
    </w:p>
    <w:p w14:paraId="2228A42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0C2DA84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4E9DBCA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145A4A9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</w:p>
    <w:p w14:paraId="66ECAED0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22C1ED5">
          <v:rect id="_x0000_i1049" style="width:0;height:.75pt" o:hralign="center" o:hrstd="t" o:hr="t" fillcolor="#a0a0a0" stroked="f"/>
        </w:pict>
      </w:r>
    </w:p>
    <w:p w14:paraId="20FB5C9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19. Does a switch expression on an enum need a default case?</w:t>
      </w:r>
    </w:p>
    <w:p w14:paraId="661C16C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No, if all enum constants are covered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Yes, always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if enum has more than 5 constants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primitive enums</w:t>
      </w:r>
    </w:p>
    <w:p w14:paraId="5EA3794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No, if all enum constants are covered</w:t>
      </w:r>
    </w:p>
    <w:p w14:paraId="4071A670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01A7C5BF">
          <v:rect id="_x0000_i1050" style="width:0;height:.75pt" o:hralign="center" o:hrstd="t" o:hr="t" fillcolor="#a0a0a0" stroked="f"/>
        </w:pict>
      </w:r>
    </w:p>
    <w:p w14:paraId="630AEF40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Multiple Case Labels</w:t>
      </w:r>
    </w:p>
    <w:p w14:paraId="35895EEA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C59E73D">
          <v:rect id="_x0000_i1051" style="width:0;height:.75pt" o:hralign="center" o:hrstd="t" o:hr="t" fillcolor="#a0a0a0" stroked="f"/>
        </w:pict>
      </w:r>
    </w:p>
    <w:p w14:paraId="720B09B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20. How do you specify multiple case labels in switch expressions?</w:t>
      </w:r>
    </w:p>
    <w:p w14:paraId="2C8112C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 1, 2, 3 -&gt; "Number";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 1, 2, 3 -&gt; "Number";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 1,2,3: -&gt; "Number";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 1 &amp;&amp; 2 &amp;&amp; 3 -&gt; "Number";</w:t>
      </w:r>
    </w:p>
    <w:p w14:paraId="6EBAB0B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 1, 2, 3 -&gt; "Number";</w:t>
      </w:r>
    </w:p>
    <w:p w14:paraId="0B1A3473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008C124">
          <v:rect id="_x0000_i1052" style="width:0;height:.75pt" o:hralign="center" o:hrstd="t" o:hr="t" fillcolor="#a0a0a0" stroked="f"/>
        </w:pict>
      </w:r>
    </w:p>
    <w:p w14:paraId="075ADCD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What is the output of the following code?</w:t>
      </w:r>
    </w:p>
    <w:p w14:paraId="43D725BB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FCF59E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0B93DD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D859D0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383A42"/>
        </w:rPr>
        <w:t>;</w:t>
      </w:r>
    </w:p>
    <w:p w14:paraId="29E4B83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67B8D5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"Small"</w:t>
      </w:r>
      <w:r w:rsidRPr="00C22BF5">
        <w:rPr>
          <w:rFonts w:ascii="Consolas" w:hAnsi="Consolas" w:cs="Courier New"/>
          <w:color w:val="383A42"/>
        </w:rPr>
        <w:t>;</w:t>
      </w:r>
    </w:p>
    <w:p w14:paraId="0CEB06E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4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"Medium"</w:t>
      </w:r>
      <w:r w:rsidRPr="00C22BF5">
        <w:rPr>
          <w:rFonts w:ascii="Consolas" w:hAnsi="Consolas" w:cs="Courier New"/>
          <w:color w:val="383A42"/>
        </w:rPr>
        <w:t>;</w:t>
      </w:r>
    </w:p>
    <w:p w14:paraId="2F745E6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7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8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9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"Large"</w:t>
      </w:r>
      <w:r w:rsidRPr="00C22BF5">
        <w:rPr>
          <w:rFonts w:ascii="Consolas" w:hAnsi="Consolas" w:cs="Courier New"/>
          <w:color w:val="383A42"/>
        </w:rPr>
        <w:t>;</w:t>
      </w:r>
    </w:p>
    <w:p w14:paraId="1E57504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"Unknown"</w:t>
      </w:r>
      <w:r w:rsidRPr="00C22BF5">
        <w:rPr>
          <w:rFonts w:ascii="Consolas" w:hAnsi="Consolas" w:cs="Courier New"/>
          <w:color w:val="383A42"/>
        </w:rPr>
        <w:t>;</w:t>
      </w:r>
    </w:p>
    <w:p w14:paraId="16AF244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580FC75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705FC8C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25A712A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1584454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Small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Medium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Large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Unknown</w:t>
      </w:r>
    </w:p>
    <w:p w14:paraId="0E63554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Medium</w:t>
      </w:r>
    </w:p>
    <w:p w14:paraId="13CAF7AF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AE646FA">
          <v:rect id="_x0000_i1053" style="width:0;height:.75pt" o:hralign="center" o:hrstd="t" o:hr="t" fillcolor="#a0a0a0" stroked="f"/>
        </w:pict>
      </w:r>
    </w:p>
    <w:p w14:paraId="6C8CB037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vs Switch Statements - Fallthrough</w:t>
      </w:r>
    </w:p>
    <w:p w14:paraId="6C511E4C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F3DAC27">
          <v:rect id="_x0000_i1054" style="width:0;height:.75pt" o:hralign="center" o:hrstd="t" o:hr="t" fillcolor="#a0a0a0" stroked="f"/>
        </w:pict>
      </w:r>
    </w:p>
    <w:p w14:paraId="7F042E3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22. Does arrow syntax (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) allow fallthrough?</w:t>
      </w:r>
    </w:p>
    <w:p w14:paraId="5E6EB1E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with break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with yield</w:t>
      </w:r>
    </w:p>
    <w:p w14:paraId="57ABB95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No</w:t>
      </w:r>
    </w:p>
    <w:p w14:paraId="71F32BC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pict w14:anchorId="5C022B02">
          <v:rect id="_x0000_i1055" style="width:0;height:.75pt" o:hralign="center" o:hrstd="t" o:hr="t" fillcolor="#a0a0a0" stroked="f"/>
        </w:pict>
      </w:r>
    </w:p>
    <w:p w14:paraId="18E463D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0CD604A6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097CFED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B4A44B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0B3B17E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75115A6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5C5041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6239EF4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639DF86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"Three"</w:t>
      </w:r>
      <w:r w:rsidRPr="00C22BF5">
        <w:rPr>
          <w:rFonts w:ascii="Consolas" w:hAnsi="Consolas" w:cs="Courier New"/>
          <w:color w:val="383A42"/>
        </w:rPr>
        <w:t>;</w:t>
      </w:r>
    </w:p>
    <w:p w14:paraId="3E4F26F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;</w:t>
      </w:r>
    </w:p>
    <w:p w14:paraId="7D96974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1535D4C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4D2FF43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43B89E5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1CA08BC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Three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561F7FB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Two</w:t>
      </w:r>
    </w:p>
    <w:p w14:paraId="1173D705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A38D992">
          <v:rect id="_x0000_i1056" style="width:0;height:.75pt" o:hralign="center" o:hrstd="t" o:hr="t" fillcolor="#a0a0a0" stroked="f"/>
        </w:pict>
      </w:r>
    </w:p>
    <w:p w14:paraId="240C8321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and Null</w:t>
      </w:r>
    </w:p>
    <w:p w14:paraId="0F0F583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1FF9AD1">
          <v:rect id="_x0000_i1057" style="width:0;height:.75pt" o:hralign="center" o:hrstd="t" o:hr="t" fillcolor="#a0a0a0" stroked="f"/>
        </w:pict>
      </w:r>
    </w:p>
    <w:p w14:paraId="5AB7030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24. Can a switch expression handle null?</w:t>
      </w:r>
    </w:p>
    <w:p w14:paraId="39FCECD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No, throws NullPointerException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Yes, with a null case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Yes, with default case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strings</w:t>
      </w:r>
    </w:p>
    <w:p w14:paraId="37174CF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No, throws NullPointerException</w:t>
      </w:r>
      <w:r w:rsidRPr="00C22BF5">
        <w:rPr>
          <w:rFonts w:ascii="Segoe UI" w:hAnsi="Segoe UI" w:cs="Segoe UI"/>
          <w:color w:val="0F1115"/>
          <w:sz w:val="24"/>
          <w:szCs w:val="24"/>
        </w:rPr>
        <w:t> *(Java 17+ can handle null with pattern matching)*</w:t>
      </w:r>
    </w:p>
    <w:p w14:paraId="13EFD362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5E32987">
          <v:rect id="_x0000_i1058" style="width:0;height:.75pt" o:hralign="center" o:hrstd="t" o:hr="t" fillcolor="#a0a0a0" stroked="f"/>
        </w:pict>
      </w:r>
    </w:p>
    <w:p w14:paraId="728D068E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with String</w:t>
      </w:r>
    </w:p>
    <w:p w14:paraId="27415905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06BD0593">
          <v:rect id="_x0000_i1059" style="width:0;height:.75pt" o:hralign="center" o:hrstd="t" o:hr="t" fillcolor="#a0a0a0" stroked="f"/>
        </w:pict>
      </w:r>
    </w:p>
    <w:p w14:paraId="1100C9C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664A3454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47C6749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373011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0DFED45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day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"WED"</w:t>
      </w:r>
      <w:r w:rsidRPr="00C22BF5">
        <w:rPr>
          <w:rFonts w:ascii="Consolas" w:hAnsi="Consolas" w:cs="Courier New"/>
          <w:color w:val="383A42"/>
        </w:rPr>
        <w:t>;</w:t>
      </w:r>
    </w:p>
    <w:p w14:paraId="0423B09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day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8398AA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"MON"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"Monday"</w:t>
      </w:r>
      <w:r w:rsidRPr="00C22BF5">
        <w:rPr>
          <w:rFonts w:ascii="Consolas" w:hAnsi="Consolas" w:cs="Courier New"/>
          <w:color w:val="383A42"/>
        </w:rPr>
        <w:t>;</w:t>
      </w:r>
    </w:p>
    <w:p w14:paraId="0289430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"TUE"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"Tuesday"</w:t>
      </w:r>
      <w:r w:rsidRPr="00C22BF5">
        <w:rPr>
          <w:rFonts w:ascii="Consolas" w:hAnsi="Consolas" w:cs="Courier New"/>
          <w:color w:val="383A42"/>
        </w:rPr>
        <w:t>;</w:t>
      </w:r>
    </w:p>
    <w:p w14:paraId="66DCF78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"WED"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"Wednesday"</w:t>
      </w:r>
      <w:r w:rsidRPr="00C22BF5">
        <w:rPr>
          <w:rFonts w:ascii="Consolas" w:hAnsi="Consolas" w:cs="Courier New"/>
          <w:color w:val="383A42"/>
        </w:rPr>
        <w:t>;</w:t>
      </w:r>
    </w:p>
    <w:p w14:paraId="4611A2C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"Unknown"</w:t>
      </w:r>
      <w:r w:rsidRPr="00C22BF5">
        <w:rPr>
          <w:rFonts w:ascii="Consolas" w:hAnsi="Consolas" w:cs="Courier New"/>
          <w:color w:val="383A42"/>
        </w:rPr>
        <w:t>;</w:t>
      </w:r>
    </w:p>
    <w:p w14:paraId="2D9FADB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61D879D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48C6C23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0C165A2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508E5D2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Monday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Tuesday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Wednesday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Unknown</w:t>
      </w:r>
    </w:p>
    <w:p w14:paraId="0098246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Wednesday</w:t>
      </w:r>
    </w:p>
    <w:p w14:paraId="67B8E2E6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C8B909A">
          <v:rect id="_x0000_i1060" style="width:0;height:.75pt" o:hralign="center" o:hrstd="t" o:hr="t" fillcolor="#a0a0a0" stroked="f"/>
        </w:pict>
      </w:r>
    </w:p>
    <w:p w14:paraId="3AE571D7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and Type</w:t>
      </w:r>
    </w:p>
    <w:p w14:paraId="0F4D13B5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pict w14:anchorId="31372044">
          <v:rect id="_x0000_i1061" style="width:0;height:.75pt" o:hralign="center" o:hrstd="t" o:hr="t" fillcolor="#a0a0a0" stroked="f"/>
        </w:pict>
      </w:r>
    </w:p>
    <w:p w14:paraId="1AF9CEF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26. Can switch expressions have different types in case branches?</w:t>
      </w:r>
    </w:p>
    <w:p w14:paraId="7C86774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No, all branches must produce same type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for numeric types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String types</w:t>
      </w:r>
    </w:p>
    <w:p w14:paraId="4D9AE7E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No, all branches must produce same type</w:t>
      </w:r>
    </w:p>
    <w:p w14:paraId="4ABFBF1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ADD8CA6">
          <v:rect id="_x0000_i1062" style="width:0;height:.75pt" o:hralign="center" o:hrstd="t" o:hr="t" fillcolor="#a0a0a0" stroked="f"/>
        </w:pict>
      </w:r>
    </w:p>
    <w:p w14:paraId="3911DED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7D9DEA7D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E39B33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69C73A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B0ED75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33680BA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Object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993166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5ACF2B0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58B1D16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null</w:t>
      </w:r>
      <w:r w:rsidRPr="00C22BF5">
        <w:rPr>
          <w:rFonts w:ascii="Consolas" w:hAnsi="Consolas" w:cs="Courier New"/>
          <w:color w:val="383A42"/>
        </w:rPr>
        <w:t>;</w:t>
      </w:r>
    </w:p>
    <w:p w14:paraId="38BB48E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03E9137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getClass</w:t>
      </w:r>
      <w:r w:rsidRPr="00C22BF5">
        <w:rPr>
          <w:rFonts w:ascii="Consolas" w:hAnsi="Consolas" w:cs="Courier New"/>
          <w:color w:val="383A42"/>
        </w:rPr>
        <w:t>().</w:t>
      </w:r>
      <w:r w:rsidRPr="00C22BF5">
        <w:rPr>
          <w:rFonts w:ascii="Consolas" w:hAnsi="Consolas" w:cs="Courier New"/>
          <w:color w:val="4078F2"/>
        </w:rPr>
        <w:t>getSimpleName</w:t>
      </w:r>
      <w:r w:rsidRPr="00C22BF5">
        <w:rPr>
          <w:rFonts w:ascii="Consolas" w:hAnsi="Consolas" w:cs="Courier New"/>
          <w:color w:val="383A42"/>
        </w:rPr>
        <w:t>());</w:t>
      </w:r>
    </w:p>
    <w:p w14:paraId="1F9BDF7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39D8DD6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4FB1A37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String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Integer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Object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CD8BBC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String</w:t>
      </w:r>
      <w:r w:rsidRPr="00C22BF5">
        <w:rPr>
          <w:rFonts w:ascii="Segoe UI" w:hAnsi="Segoe UI" w:cs="Segoe UI"/>
          <w:color w:val="0F1115"/>
          <w:sz w:val="24"/>
          <w:szCs w:val="24"/>
        </w:rPr>
        <w:t> </w:t>
      </w:r>
      <w:r w:rsidRPr="00C22BF5">
        <w:rPr>
          <w:rFonts w:ascii="Segoe UI" w:hAnsi="Segoe UI" w:cs="Segoe UI"/>
          <w:i/>
          <w:iCs/>
          <w:color w:val="0F1115"/>
          <w:sz w:val="24"/>
          <w:szCs w:val="24"/>
        </w:rPr>
        <w:t>(All branches must produce same type; here they are compatible? String and Integer have common supertype Object. So compiles and result is String "One")</w:t>
      </w:r>
    </w:p>
    <w:p w14:paraId="51A9DB26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pict w14:anchorId="10697BC6">
          <v:rect id="_x0000_i1063" style="width:0;height:.75pt" o:hralign="center" o:hrstd="t" o:hr="t" fillcolor="#a0a0a0" stroked="f"/>
        </w:pict>
      </w:r>
    </w:p>
    <w:p w14:paraId="7C4930D2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Yield vs Return</w:t>
      </w:r>
    </w:p>
    <w:p w14:paraId="1EE2D756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39BE08A3">
          <v:rect id="_x0000_i1064" style="width:0;height:.75pt" o:hralign="center" o:hrstd="t" o:hr="t" fillcolor="#a0a0a0" stroked="f"/>
        </w:pict>
      </w:r>
    </w:p>
    <w:p w14:paraId="7F6BB93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28. Can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be used in switch expressions?</w:t>
      </w:r>
    </w:p>
    <w:p w14:paraId="62AD249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No, use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in lambda expressions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in default case</w:t>
      </w:r>
    </w:p>
    <w:p w14:paraId="27614B90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No, use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</w:p>
    <w:p w14:paraId="5A9C8836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A5E2769">
          <v:rect id="_x0000_i1065" style="width:0;height:.75pt" o:hralign="center" o:hrstd="t" o:hr="t" fillcolor="#a0a0a0" stroked="f"/>
        </w:pict>
      </w:r>
    </w:p>
    <w:p w14:paraId="4222629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3C2D5F66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3B1A16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0899BA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A240D3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541C94E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789678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10</w:t>
      </w:r>
      <w:r w:rsidRPr="00C22BF5">
        <w:rPr>
          <w:rFonts w:ascii="Consolas" w:hAnsi="Consolas" w:cs="Courier New"/>
          <w:color w:val="383A42"/>
        </w:rPr>
        <w:t>;</w:t>
      </w:r>
    </w:p>
    <w:p w14:paraId="1D5507A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20</w:t>
      </w:r>
      <w:r w:rsidRPr="00C22BF5">
        <w:rPr>
          <w:rFonts w:ascii="Consolas" w:hAnsi="Consolas" w:cs="Courier New"/>
          <w:color w:val="383A42"/>
        </w:rPr>
        <w:t>;</w:t>
      </w:r>
    </w:p>
    <w:p w14:paraId="6212425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7187ECC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0694759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086F610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33EAB84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4EABD74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10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16F939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10</w:t>
      </w:r>
    </w:p>
    <w:p w14:paraId="207CFF6A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91ACAF4">
          <v:rect id="_x0000_i1066" style="width:0;height:.75pt" o:hralign="center" o:hrstd="t" o:hr="t" fillcolor="#a0a0a0" stroked="f"/>
        </w:pict>
      </w:r>
    </w:p>
    <w:p w14:paraId="765F41E6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Fallback</w:t>
      </w:r>
    </w:p>
    <w:p w14:paraId="3F6FFDD4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33E8A405">
          <v:rect id="_x0000_i1067" style="width:0;height:.75pt" o:hralign="center" o:hrstd="t" o:hr="t" fillcolor="#a0a0a0" stroked="f"/>
        </w:pict>
      </w:r>
    </w:p>
    <w:p w14:paraId="46698FC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30. What is the purpose of the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case in switch expressions?</w:t>
      </w:r>
    </w:p>
    <w:p w14:paraId="5ABE608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To handle values not covered by other cases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To provide a default return value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To make the switch exhaustive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489BF3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37A305F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7EE92230">
          <v:rect id="_x0000_i1068" style="width:0;height:.75pt" o:hralign="center" o:hrstd="t" o:hr="t" fillcolor="#a0a0a0" stroked="f"/>
        </w:pict>
      </w:r>
    </w:p>
    <w:p w14:paraId="419E829B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Statement Form</w:t>
      </w:r>
    </w:p>
    <w:p w14:paraId="790542D5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0D18B7D">
          <v:rect id="_x0000_i1069" style="width:0;height:.75pt" o:hralign="center" o:hrstd="t" o:hr="t" fillcolor="#a0a0a0" stroked="f"/>
        </w:pict>
      </w:r>
    </w:p>
    <w:p w14:paraId="59E1CD0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31. Can switch expressions be used as statements (ignoring the result)?</w:t>
      </w:r>
    </w:p>
    <w:p w14:paraId="4682814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with arrow syntax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with colon syntax</w:t>
      </w:r>
    </w:p>
    <w:p w14:paraId="17A7039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7D41C6E4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1E12496">
          <v:rect id="_x0000_i1070" style="width:0;height:.75pt" o:hralign="center" o:hrstd="t" o:hr="t" fillcolor="#a0a0a0" stroked="f"/>
        </w:pict>
      </w:r>
    </w:p>
    <w:p w14:paraId="5F780F8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32. What is the output of the following code?</w:t>
      </w:r>
    </w:p>
    <w:p w14:paraId="1BF80A01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15A4940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5D02F0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EA81E5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12A1D04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4C0A67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);</w:t>
      </w:r>
    </w:p>
    <w:p w14:paraId="4DBFC9B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);</w:t>
      </w:r>
    </w:p>
    <w:p w14:paraId="51A9AC0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);</w:t>
      </w:r>
    </w:p>
    <w:p w14:paraId="75392D6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</w:t>
      </w:r>
    </w:p>
    <w:p w14:paraId="2D8FD6B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022CB53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0830180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Other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16AEB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One</w:t>
      </w:r>
    </w:p>
    <w:p w14:paraId="5939A213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054550BC">
          <v:rect id="_x0000_i1071" style="width:0;height:.75pt" o:hralign="center" o:hrstd="t" o:hr="t" fillcolor="#a0a0a0" stroked="f"/>
        </w:pict>
      </w:r>
    </w:p>
    <w:p w14:paraId="130B8A46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Colon Syntax vs Arrow Syntax</w:t>
      </w:r>
    </w:p>
    <w:p w14:paraId="3CC44AF7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F36DF4A">
          <v:rect id="_x0000_i1072" style="width:0;height:.75pt" o:hralign="center" o:hrstd="t" o:hr="t" fillcolor="#a0a0a0" stroked="f"/>
        </w:pict>
      </w:r>
    </w:p>
    <w:p w14:paraId="517CADA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33. Does the traditional colon syntax (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) with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work in switch expressions?</w:t>
      </w:r>
    </w:p>
    <w:p w14:paraId="371F149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Yes, with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C22BF5">
        <w:rPr>
          <w:rFonts w:ascii="Segoe UI" w:hAnsi="Segoe UI" w:cs="Segoe UI"/>
          <w:color w:val="0F1115"/>
          <w:sz w:val="24"/>
          <w:szCs w:val="24"/>
        </w:rPr>
        <w:t> instead of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Yes, with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No, only arrow syntax works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for default case</w:t>
      </w:r>
    </w:p>
    <w:p w14:paraId="3E66E4A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Yes, with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</w:t>
      </w: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 instead of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C22BF5">
        <w:rPr>
          <w:rFonts w:ascii="Segoe UI" w:hAnsi="Segoe UI" w:cs="Segoe UI"/>
          <w:color w:val="0F1115"/>
          <w:sz w:val="24"/>
          <w:szCs w:val="24"/>
        </w:rPr>
        <w:t> </w:t>
      </w:r>
      <w:r w:rsidRPr="00C22BF5">
        <w:rPr>
          <w:rFonts w:ascii="Segoe UI" w:hAnsi="Segoe UI" w:cs="Segoe UI"/>
          <w:i/>
          <w:iCs/>
          <w:color w:val="0F1115"/>
          <w:sz w:val="24"/>
          <w:szCs w:val="24"/>
        </w:rPr>
        <w:t>(Colon syntax can be used with yield)</w:t>
      </w:r>
    </w:p>
    <w:p w14:paraId="0C5E28F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0720ED0F">
          <v:rect id="_x0000_i1073" style="width:0;height:.75pt" o:hralign="center" o:hrstd="t" o:hr="t" fillcolor="#a0a0a0" stroked="f"/>
        </w:pict>
      </w:r>
    </w:p>
    <w:p w14:paraId="135761B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What is the output of the following code?</w:t>
      </w:r>
    </w:p>
    <w:p w14:paraId="1A4C1088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7322F89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FA781C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829E5A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7A5B893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4ABC52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4078F2"/>
        </w:rPr>
        <w:t>: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6CB6DEE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4078F2"/>
        </w:rPr>
        <w:t>: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3E92222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4078F2"/>
        </w:rPr>
        <w:t>: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;</w:t>
      </w:r>
    </w:p>
    <w:p w14:paraId="073605A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3E844B7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7450B02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5681EB4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512B13D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Other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CA45F1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One</w:t>
      </w:r>
    </w:p>
    <w:p w14:paraId="48E1D717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532FD64">
          <v:rect id="_x0000_i1074" style="width:0;height:.75pt" o:hralign="center" o:hrstd="t" o:hr="t" fillcolor="#a0a0a0" stroked="f"/>
        </w:pict>
      </w:r>
    </w:p>
    <w:p w14:paraId="1B057B6D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Block Statements</w:t>
      </w:r>
    </w:p>
    <w:p w14:paraId="3C5CD7EB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02FADDB">
          <v:rect id="_x0000_i1075" style="width:0;height:.75pt" o:hralign="center" o:hrstd="t" o:hr="t" fillcolor="#a0a0a0" stroked="f"/>
        </w:pict>
      </w:r>
    </w:p>
    <w:p w14:paraId="50D42B9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35. Can you have local variables inside a switch expression block?</w:t>
      </w:r>
    </w:p>
    <w:p w14:paraId="7699E65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with arrow syntax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with colon syntax</w:t>
      </w:r>
    </w:p>
    <w:p w14:paraId="0925D22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AFBC71C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pict w14:anchorId="202DA42B">
          <v:rect id="_x0000_i1076" style="width:0;height:.75pt" o:hralign="center" o:hrstd="t" o:hr="t" fillcolor="#a0a0a0" stroked="f"/>
        </w:pict>
      </w:r>
    </w:p>
    <w:p w14:paraId="781245B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7008DDA2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1F2B889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422C7C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55680A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0293117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5F12BB6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6CAD4EB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FB0C41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temp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383A42"/>
        </w:rPr>
        <w:t>;</w:t>
      </w:r>
    </w:p>
    <w:p w14:paraId="4B5EFCC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temp </w:t>
      </w:r>
      <w:r w:rsidRPr="00C22BF5">
        <w:rPr>
          <w:rFonts w:ascii="Consolas" w:hAnsi="Consolas" w:cs="Courier New"/>
          <w:color w:val="4078F2"/>
        </w:rPr>
        <w:t>*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1613F2A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383A42"/>
        </w:rPr>
        <w:t>}</w:t>
      </w:r>
    </w:p>
    <w:p w14:paraId="165199E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538A48E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7B1C784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0E3FF16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461C9E3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52EE546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2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C281A7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10</w:t>
      </w:r>
    </w:p>
    <w:p w14:paraId="498CA338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1FFD7E5">
          <v:rect id="_x0000_i1077" style="width:0;height:.75pt" o:hralign="center" o:hrstd="t" o:hr="t" fillcolor="#a0a0a0" stroked="f"/>
        </w:pict>
      </w:r>
    </w:p>
    <w:p w14:paraId="335E8093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Pattern Matching (Preview)</w:t>
      </w:r>
    </w:p>
    <w:p w14:paraId="4B774A17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1F0A309A">
          <v:rect id="_x0000_i1078" style="width:0;height:.75pt" o:hralign="center" o:hrstd="t" o:hr="t" fillcolor="#a0a0a0" stroked="f"/>
        </w:pict>
      </w:r>
    </w:p>
    <w:p w14:paraId="3A62212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37. Which version introduced pattern matching for switch (preview)?</w:t>
      </w:r>
    </w:p>
    <w:p w14:paraId="619EDC5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Java 16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Java 17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</w: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C) Java 18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Java 19</w:t>
      </w:r>
    </w:p>
    <w:p w14:paraId="2677C328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Java 17</w:t>
      </w:r>
      <w:r w:rsidRPr="00C22BF5">
        <w:rPr>
          <w:rFonts w:ascii="Segoe UI" w:hAnsi="Segoe UI" w:cs="Segoe UI"/>
          <w:color w:val="0F1115"/>
          <w:sz w:val="24"/>
          <w:szCs w:val="24"/>
        </w:rPr>
        <w:t> </w:t>
      </w:r>
      <w:r w:rsidRPr="00C22BF5">
        <w:rPr>
          <w:rFonts w:ascii="Segoe UI" w:hAnsi="Segoe UI" w:cs="Segoe UI"/>
          <w:i/>
          <w:iCs/>
          <w:color w:val="0F1115"/>
          <w:sz w:val="24"/>
          <w:szCs w:val="24"/>
        </w:rPr>
        <w:t>(Preview)</w:t>
      </w:r>
    </w:p>
    <w:p w14:paraId="5B86AF4B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4F75790">
          <v:rect id="_x0000_i1079" style="width:0;height:.75pt" o:hralign="center" o:hrstd="t" o:hr="t" fillcolor="#a0a0a0" stroked="f"/>
        </w:pict>
      </w:r>
    </w:p>
    <w:p w14:paraId="58FFC150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Common Use Cases</w:t>
      </w:r>
    </w:p>
    <w:p w14:paraId="66A7F792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7FE7246C">
          <v:rect id="_x0000_i1080" style="width:0;height:.75pt" o:hralign="center" o:hrstd="t" o:hr="t" fillcolor="#a0a0a0" stroked="f"/>
        </w:pict>
      </w:r>
    </w:p>
    <w:p w14:paraId="54D19040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38. Which of the following is a good use case for switch expressions?</w:t>
      </w:r>
    </w:p>
    <w:p w14:paraId="0697DCE4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Mapping values to different outputs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Complex conditional logic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Replacing multiple if-else chains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B01D10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FBD985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16D3FC3">
          <v:rect id="_x0000_i1081" style="width:0;height:.75pt" o:hralign="center" o:hrstd="t" o:hr="t" fillcolor="#a0a0a0" stroked="f"/>
        </w:pict>
      </w:r>
    </w:p>
    <w:p w14:paraId="078B3448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Rules</w:t>
      </w:r>
    </w:p>
    <w:p w14:paraId="02615160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373417D9">
          <v:rect id="_x0000_i1082" style="width:0;height:.75pt" o:hralign="center" o:hrstd="t" o:hr="t" fillcolor="#a0a0a0" stroked="f"/>
        </w:pict>
      </w:r>
    </w:p>
    <w:p w14:paraId="6A7B919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39. Can a switch expression throw an exception?</w:t>
      </w:r>
    </w:p>
    <w:p w14:paraId="218D0CC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unchecked exceptions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checked exceptions</w:t>
      </w:r>
    </w:p>
    <w:p w14:paraId="3B30CEC4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</w:t>
      </w:r>
    </w:p>
    <w:p w14:paraId="5A791B2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483AAE9">
          <v:rect id="_x0000_i1083" style="width:0;height:.75pt" o:hralign="center" o:hrstd="t" o:hr="t" fillcolor="#a0a0a0" stroked="f"/>
        </w:pict>
      </w:r>
    </w:p>
    <w:p w14:paraId="731495B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77C07DCB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EA6DFB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52E22D6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9F496C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10</w:t>
      </w:r>
      <w:r w:rsidRPr="00C22BF5">
        <w:rPr>
          <w:rFonts w:ascii="Consolas" w:hAnsi="Consolas" w:cs="Courier New"/>
          <w:color w:val="383A42"/>
        </w:rPr>
        <w:t>;</w:t>
      </w:r>
    </w:p>
    <w:p w14:paraId="4749C36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3DB636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428207D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11749D3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"Three"</w:t>
      </w:r>
      <w:r w:rsidRPr="00C22BF5">
        <w:rPr>
          <w:rFonts w:ascii="Consolas" w:hAnsi="Consolas" w:cs="Courier New"/>
          <w:color w:val="383A42"/>
        </w:rPr>
        <w:t>;</w:t>
      </w:r>
    </w:p>
    <w:p w14:paraId="41BF874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throw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new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IllegalArgumentException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50A14F"/>
        </w:rPr>
        <w:t>"Invalid value"</w:t>
      </w:r>
      <w:r w:rsidRPr="00C22BF5">
        <w:rPr>
          <w:rFonts w:ascii="Consolas" w:hAnsi="Consolas" w:cs="Courier New"/>
          <w:color w:val="383A42"/>
        </w:rPr>
        <w:t>);</w:t>
      </w:r>
    </w:p>
    <w:p w14:paraId="6BB612F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4301D1C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37DA003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4147CD1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7A930C1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Three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7644E04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Exception</w:t>
      </w:r>
    </w:p>
    <w:p w14:paraId="4B5C9D31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A4086A3">
          <v:rect id="_x0000_i1084" style="width:0;height:.75pt" o:hralign="center" o:hrstd="t" o:hr="t" fillcolor="#a0a0a0" stroked="f"/>
        </w:pict>
      </w:r>
    </w:p>
    <w:p w14:paraId="3B0750D2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Scope</w:t>
      </w:r>
    </w:p>
    <w:p w14:paraId="22B450F9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0879D477">
          <v:rect id="_x0000_i1085" style="width:0;height:.75pt" o:hralign="center" o:hrstd="t" o:hr="t" fillcolor="#a0a0a0" stroked="f"/>
        </w:pict>
      </w:r>
    </w:p>
    <w:p w14:paraId="7A931B4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41. What is the scope of variables declared in a switch expression block?</w:t>
      </w:r>
    </w:p>
    <w:p w14:paraId="788A3CD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Within the block only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Throughout the switch expression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</w: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C) Throughout the method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Global</w:t>
      </w:r>
    </w:p>
    <w:p w14:paraId="6A4C2FC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Within the block only</w:t>
      </w:r>
    </w:p>
    <w:p w14:paraId="07D30B38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4D88404">
          <v:rect id="_x0000_i1086" style="width:0;height:.75pt" o:hralign="center" o:hrstd="t" o:hr="t" fillcolor="#a0a0a0" stroked="f"/>
        </w:pict>
      </w:r>
    </w:p>
    <w:p w14:paraId="46620FD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3B06F3FD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14CB09E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4C489AD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86930D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1682FF1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A82146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B5508C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x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10</w:t>
      </w:r>
      <w:r w:rsidRPr="00C22BF5">
        <w:rPr>
          <w:rFonts w:ascii="Consolas" w:hAnsi="Consolas" w:cs="Courier New"/>
          <w:color w:val="383A42"/>
        </w:rPr>
        <w:t>;</w:t>
      </w:r>
    </w:p>
    <w:p w14:paraId="783ED34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    </w:t>
      </w:r>
      <w:r w:rsidRPr="00C22BF5">
        <w:rPr>
          <w:rFonts w:ascii="Consolas" w:hAnsi="Consolas" w:cs="Courier New"/>
          <w:color w:val="A626A4"/>
        </w:rPr>
        <w:t>yield</w:t>
      </w:r>
      <w:r w:rsidRPr="00C22BF5">
        <w:rPr>
          <w:rFonts w:ascii="Consolas" w:hAnsi="Consolas" w:cs="Courier New"/>
          <w:color w:val="0F1115"/>
        </w:rPr>
        <w:t xml:space="preserve"> x</w:t>
      </w:r>
      <w:r w:rsidRPr="00C22BF5">
        <w:rPr>
          <w:rFonts w:ascii="Consolas" w:hAnsi="Consolas" w:cs="Courier New"/>
          <w:color w:val="383A42"/>
        </w:rPr>
        <w:t>;</w:t>
      </w:r>
    </w:p>
    <w:p w14:paraId="1D3CE10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383A42"/>
        </w:rPr>
        <w:t>}</w:t>
      </w:r>
    </w:p>
    <w:p w14:paraId="4390A77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1F75AB1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00308A6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i/>
          <w:iCs/>
          <w:color w:val="A0A1A7"/>
        </w:rPr>
        <w:t>// System.out.println(x); // Would cause error</w:t>
      </w:r>
    </w:p>
    <w:p w14:paraId="613AB2D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23EAB92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7ECD91A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2F59FCB4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10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A40460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</w:p>
    <w:p w14:paraId="7ECC578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14D5C6E">
          <v:rect id="_x0000_i1087" style="width:0;height:.75pt" o:hralign="center" o:hrstd="t" o:hr="t" fillcolor="#a0a0a0" stroked="f"/>
        </w:pict>
      </w:r>
    </w:p>
    <w:p w14:paraId="0047E5F0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Enum with Methods</w:t>
      </w:r>
    </w:p>
    <w:p w14:paraId="614CEBB2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4FDFACAB">
          <v:rect id="_x0000_i1088" style="width:0;height:.75pt" o:hralign="center" o:hrstd="t" o:hr="t" fillcolor="#a0a0a0" stroked="f"/>
        </w:pict>
      </w:r>
    </w:p>
    <w:p w14:paraId="5EFAFEC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What is the output of the following code?</w:t>
      </w:r>
    </w:p>
    <w:p w14:paraId="5E0C1A56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115B487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enum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Operation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5F87E7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B76B01"/>
        </w:rPr>
        <w:t>ADD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SUBTRACT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MULTIPLY</w:t>
      </w:r>
      <w:r w:rsidRPr="00C22BF5">
        <w:rPr>
          <w:rFonts w:ascii="Consolas" w:hAnsi="Consolas" w:cs="Courier New"/>
          <w:color w:val="383A42"/>
        </w:rPr>
        <w:t>,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DIVIDE</w:t>
      </w:r>
    </w:p>
    <w:p w14:paraId="59183E4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121AC3C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7D463EF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A0A90B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Operation</w:t>
      </w:r>
      <w:r w:rsidRPr="00C22BF5">
        <w:rPr>
          <w:rFonts w:ascii="Consolas" w:hAnsi="Consolas" w:cs="Courier New"/>
          <w:color w:val="0F1115"/>
        </w:rPr>
        <w:t xml:space="preserve"> op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Operation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B76B01"/>
        </w:rPr>
        <w:t>MULTIPLY</w:t>
      </w:r>
      <w:r w:rsidRPr="00C22BF5">
        <w:rPr>
          <w:rFonts w:ascii="Consolas" w:hAnsi="Consolas" w:cs="Courier New"/>
          <w:color w:val="383A42"/>
        </w:rPr>
        <w:t>;</w:t>
      </w:r>
    </w:p>
    <w:p w14:paraId="225F25A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op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734821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ADD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746E661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SUBTRACT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4A4F8F1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MULTIPLY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383A42"/>
        </w:rPr>
        <w:t>;</w:t>
      </w:r>
    </w:p>
    <w:p w14:paraId="6931669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DIVIDE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4</w:t>
      </w:r>
      <w:r w:rsidRPr="00C22BF5">
        <w:rPr>
          <w:rFonts w:ascii="Consolas" w:hAnsi="Consolas" w:cs="Courier New"/>
          <w:color w:val="383A42"/>
        </w:rPr>
        <w:t>;</w:t>
      </w:r>
    </w:p>
    <w:p w14:paraId="273A2ED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7E22A79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1285523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1FB088C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527B66D2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1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6324792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</w:p>
    <w:p w14:paraId="0948B878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2F00B9D">
          <v:rect id="_x0000_i1089" style="width:0;height:.75pt" o:hralign="center" o:hrstd="t" o:hr="t" fillcolor="#a0a0a0" stroked="f"/>
        </w:pict>
      </w:r>
    </w:p>
    <w:p w14:paraId="45D98B44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Performance</w:t>
      </w:r>
    </w:p>
    <w:p w14:paraId="45C087F8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DFA6AAA">
          <v:rect id="_x0000_i1090" style="width:0;height:.75pt" o:hralign="center" o:hrstd="t" o:hr="t" fillcolor="#a0a0a0" stroked="f"/>
        </w:pict>
      </w:r>
    </w:p>
    <w:p w14:paraId="062D0DE3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44. Are switch expressions more efficient than if-else chains?</w:t>
      </w:r>
    </w:p>
    <w:p w14:paraId="097A7A4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Yes, generally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</w: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C) Same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3AB2EF0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A) Yes, generally</w:t>
      </w:r>
      <w:r w:rsidRPr="00C22BF5">
        <w:rPr>
          <w:rFonts w:ascii="Segoe UI" w:hAnsi="Segoe UI" w:cs="Segoe UI"/>
          <w:color w:val="0F1115"/>
          <w:sz w:val="24"/>
          <w:szCs w:val="24"/>
        </w:rPr>
        <w:t> </w:t>
      </w:r>
      <w:r w:rsidRPr="00C22BF5">
        <w:rPr>
          <w:rFonts w:ascii="Segoe UI" w:hAnsi="Segoe UI" w:cs="Segoe UI"/>
          <w:i/>
          <w:iCs/>
          <w:color w:val="0F1115"/>
          <w:sz w:val="24"/>
          <w:szCs w:val="24"/>
        </w:rPr>
        <w:t>(Switch can use jump tables)</w:t>
      </w:r>
    </w:p>
    <w:p w14:paraId="7D89DB6D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ADAD36C">
          <v:rect id="_x0000_i1091" style="width:0;height:.75pt" o:hralign="center" o:hrstd="t" o:hr="t" fillcolor="#a0a0a0" stroked="f"/>
        </w:pict>
      </w:r>
    </w:p>
    <w:p w14:paraId="2CB3E1A8" w14:textId="77777777" w:rsidR="00C22BF5" w:rsidRPr="00C22BF5" w:rsidRDefault="00C22BF5" w:rsidP="00C22B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22BF5">
        <w:rPr>
          <w:rFonts w:ascii="Segoe UI" w:hAnsi="Segoe UI" w:cs="Segoe UI"/>
          <w:b/>
          <w:bCs/>
          <w:color w:val="0F1115"/>
          <w:sz w:val="33"/>
          <w:szCs w:val="33"/>
        </w:rPr>
        <w:t>Switch Expressions - Summary</w:t>
      </w:r>
    </w:p>
    <w:p w14:paraId="0BE4A3A8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7EDC401">
          <v:rect id="_x0000_i1092" style="width:0;height:.75pt" o:hralign="center" o:hrstd="t" o:hr="t" fillcolor="#a0a0a0" stroked="f"/>
        </w:pict>
      </w:r>
    </w:p>
    <w:p w14:paraId="5D670B4B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true about switch expressions?</w:t>
      </w:r>
    </w:p>
    <w:p w14:paraId="55291CFA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They return a value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They use arrow syntax </w:t>
      </w:r>
      <w:r w:rsidRPr="00C22B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They require exhaustive cases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5498FC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21D3017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27853840">
          <v:rect id="_x0000_i1093" style="width:0;height:.75pt" o:hralign="center" o:hrstd="t" o:hr="t" fillcolor="#a0a0a0" stroked="f"/>
        </w:pict>
      </w:r>
    </w:p>
    <w:p w14:paraId="04CAACB0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6E4F969B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7E519AC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BAB1EC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0EC7ABF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1D1C815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6999B37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4886375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6006DCE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"Zero"</w:t>
      </w:r>
      <w:r w:rsidRPr="00C22BF5">
        <w:rPr>
          <w:rFonts w:ascii="Consolas" w:hAnsi="Consolas" w:cs="Courier New"/>
          <w:color w:val="383A42"/>
        </w:rPr>
        <w:t>;</w:t>
      </w:r>
    </w:p>
    <w:p w14:paraId="025555E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1ECD131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3C61946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0687DFE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25A4A31E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lastRenderedPageBreak/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Zero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126A59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Zero</w:t>
      </w:r>
    </w:p>
    <w:p w14:paraId="3586B7D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3CCBB994">
          <v:rect id="_x0000_i1094" style="width:0;height:.75pt" o:hralign="center" o:hrstd="t" o:hr="t" fillcolor="#a0a0a0" stroked="f"/>
        </w:pict>
      </w:r>
    </w:p>
    <w:p w14:paraId="0C4889D5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55DC5D1C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01ECE5E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783B68A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A2B14A2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01C3515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D150D5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6BAD910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7CA2BDB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0A56256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25E49763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4D907DB1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3B32C92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265B3BC0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1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5100E24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23FB494E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E9B43CC">
          <v:rect id="_x0000_i1095" style="width:0;height:.75pt" o:hralign="center" o:hrstd="t" o:hr="t" fillcolor="#a0a0a0" stroked="f"/>
        </w:pict>
      </w:r>
    </w:p>
    <w:p w14:paraId="7A380116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518E9B55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66E9ECE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732891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8C277D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lastRenderedPageBreak/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day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"SUN"</w:t>
      </w:r>
      <w:r w:rsidRPr="00C22BF5">
        <w:rPr>
          <w:rFonts w:ascii="Consolas" w:hAnsi="Consolas" w:cs="Courier New"/>
          <w:color w:val="383A42"/>
        </w:rPr>
        <w:t>;</w:t>
      </w:r>
    </w:p>
    <w:p w14:paraId="477C8BA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dayNum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day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006A558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"MON"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383A42"/>
        </w:rPr>
        <w:t>;</w:t>
      </w:r>
    </w:p>
    <w:p w14:paraId="6A01D75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"TUE"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383A42"/>
        </w:rPr>
        <w:t>;</w:t>
      </w:r>
    </w:p>
    <w:p w14:paraId="63B0060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"WED"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383A42"/>
        </w:rPr>
        <w:t>;</w:t>
      </w:r>
    </w:p>
    <w:p w14:paraId="72E4A61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"THU"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4</w:t>
      </w:r>
      <w:r w:rsidRPr="00C22BF5">
        <w:rPr>
          <w:rFonts w:ascii="Consolas" w:hAnsi="Consolas" w:cs="Courier New"/>
          <w:color w:val="383A42"/>
        </w:rPr>
        <w:t>;</w:t>
      </w:r>
    </w:p>
    <w:p w14:paraId="48C5A9B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"FRI"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5</w:t>
      </w:r>
      <w:r w:rsidRPr="00C22BF5">
        <w:rPr>
          <w:rFonts w:ascii="Consolas" w:hAnsi="Consolas" w:cs="Courier New"/>
          <w:color w:val="383A42"/>
        </w:rPr>
        <w:t>;</w:t>
      </w:r>
    </w:p>
    <w:p w14:paraId="620D6D3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"SAT"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6</w:t>
      </w:r>
      <w:r w:rsidRPr="00C22BF5">
        <w:rPr>
          <w:rFonts w:ascii="Consolas" w:hAnsi="Consolas" w:cs="Courier New"/>
          <w:color w:val="383A42"/>
        </w:rPr>
        <w:t>;</w:t>
      </w:r>
    </w:p>
    <w:p w14:paraId="38246BC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"SUN"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7</w:t>
      </w:r>
      <w:r w:rsidRPr="00C22BF5">
        <w:rPr>
          <w:rFonts w:ascii="Consolas" w:hAnsi="Consolas" w:cs="Courier New"/>
          <w:color w:val="383A42"/>
        </w:rPr>
        <w:t>;</w:t>
      </w:r>
    </w:p>
    <w:p w14:paraId="6847174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0</w:t>
      </w:r>
      <w:r w:rsidRPr="00C22BF5">
        <w:rPr>
          <w:rFonts w:ascii="Consolas" w:hAnsi="Consolas" w:cs="Courier New"/>
          <w:color w:val="383A42"/>
        </w:rPr>
        <w:t>;</w:t>
      </w:r>
    </w:p>
    <w:p w14:paraId="0A5570F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0ADB699C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dayNum</w:t>
      </w:r>
      <w:r w:rsidRPr="00C22BF5">
        <w:rPr>
          <w:rFonts w:ascii="Consolas" w:hAnsi="Consolas" w:cs="Courier New"/>
          <w:color w:val="383A42"/>
        </w:rPr>
        <w:t>);</w:t>
      </w:r>
    </w:p>
    <w:p w14:paraId="1E6F29CA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29A2F2FD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6B50AE1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1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7</w:t>
      </w:r>
    </w:p>
    <w:p w14:paraId="1134CFC7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D) 7</w:t>
      </w:r>
    </w:p>
    <w:p w14:paraId="3213CA27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5584CB90">
          <v:rect id="_x0000_i1096" style="width:0;height:.75pt" o:hralign="center" o:hrstd="t" o:hr="t" fillcolor="#a0a0a0" stroked="f"/>
        </w:pict>
      </w:r>
    </w:p>
    <w:p w14:paraId="3C3F113C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49. Can you mix arrow syntax and colon syntax in the same switch expression?</w:t>
      </w:r>
    </w:p>
    <w:p w14:paraId="5A85072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Yes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Only in different cases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Only with default case</w:t>
      </w:r>
    </w:p>
    <w:p w14:paraId="3C716E7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C22BF5">
        <w:rPr>
          <w:rFonts w:ascii="Segoe UI" w:hAnsi="Segoe UI" w:cs="Segoe UI"/>
          <w:color w:val="0F1115"/>
          <w:sz w:val="24"/>
          <w:szCs w:val="24"/>
        </w:rPr>
        <w:t> </w:t>
      </w:r>
      <w:r w:rsidRPr="00C22BF5">
        <w:rPr>
          <w:rFonts w:ascii="Segoe UI" w:hAnsi="Segoe UI" w:cs="Segoe UI"/>
          <w:i/>
          <w:iCs/>
          <w:color w:val="0F1115"/>
          <w:sz w:val="24"/>
          <w:szCs w:val="24"/>
        </w:rPr>
        <w:t>(Consistent syntax required)</w:t>
      </w:r>
    </w:p>
    <w:p w14:paraId="66A89823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6282473A">
          <v:rect id="_x0000_i1097" style="width:0;height:.75pt" o:hralign="center" o:hrstd="t" o:hr="t" fillcolor="#a0a0a0" stroked="f"/>
        </w:pict>
      </w:r>
    </w:p>
    <w:p w14:paraId="6CE151AD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1B074752" w14:textId="77777777" w:rsidR="00C22BF5" w:rsidRPr="00C22BF5" w:rsidRDefault="00C22BF5" w:rsidP="00C22B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22BF5">
        <w:rPr>
          <w:rFonts w:ascii="Consolas" w:hAnsi="Consolas" w:cs="Segoe UI"/>
          <w:color w:val="0F1115"/>
          <w:sz w:val="18"/>
          <w:szCs w:val="18"/>
        </w:rPr>
        <w:t>java</w:t>
      </w:r>
    </w:p>
    <w:p w14:paraId="0147D6C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A626A4"/>
        </w:rPr>
        <w:lastRenderedPageBreak/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class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Test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3C085149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A626A4"/>
        </w:rPr>
        <w:t>public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static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void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main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383A42"/>
        </w:rPr>
        <w:t>[]</w:t>
      </w:r>
      <w:r w:rsidRPr="00C22BF5">
        <w:rPr>
          <w:rFonts w:ascii="Consolas" w:hAnsi="Consolas" w:cs="Courier New"/>
          <w:color w:val="0F1115"/>
        </w:rPr>
        <w:t xml:space="preserve"> args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26233D0E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A626A4"/>
        </w:rPr>
        <w:t>int</w:t>
      </w:r>
      <w:r w:rsidRPr="00C22BF5">
        <w:rPr>
          <w:rFonts w:ascii="Consolas" w:hAnsi="Consolas" w:cs="Courier New"/>
          <w:color w:val="0F1115"/>
        </w:rPr>
        <w:t xml:space="preserve"> value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383A42"/>
        </w:rPr>
        <w:t>;</w:t>
      </w:r>
    </w:p>
    <w:p w14:paraId="30EA17BB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String</w:t>
      </w:r>
      <w:r w:rsidRPr="00C22BF5">
        <w:rPr>
          <w:rFonts w:ascii="Consolas" w:hAnsi="Consolas" w:cs="Courier New"/>
          <w:color w:val="0F1115"/>
        </w:rPr>
        <w:t xml:space="preserve"> result </w:t>
      </w:r>
      <w:r w:rsidRPr="00C22BF5">
        <w:rPr>
          <w:rFonts w:ascii="Consolas" w:hAnsi="Consolas" w:cs="Courier New"/>
          <w:color w:val="4078F2"/>
        </w:rPr>
        <w:t>=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A626A4"/>
        </w:rPr>
        <w:t>switch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value</w:t>
      </w:r>
      <w:r w:rsidRPr="00C22BF5">
        <w:rPr>
          <w:rFonts w:ascii="Consolas" w:hAnsi="Consolas" w:cs="Courier New"/>
          <w:color w:val="383A42"/>
        </w:rPr>
        <w:t>)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383A42"/>
        </w:rPr>
        <w:t>{</w:t>
      </w:r>
    </w:p>
    <w:p w14:paraId="1F9D2C0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1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"One"</w:t>
      </w:r>
      <w:r w:rsidRPr="00C22BF5">
        <w:rPr>
          <w:rFonts w:ascii="Consolas" w:hAnsi="Consolas" w:cs="Courier New"/>
          <w:color w:val="383A42"/>
        </w:rPr>
        <w:t>;</w:t>
      </w:r>
    </w:p>
    <w:p w14:paraId="6BAE491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2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"Two"</w:t>
      </w:r>
      <w:r w:rsidRPr="00C22BF5">
        <w:rPr>
          <w:rFonts w:ascii="Consolas" w:hAnsi="Consolas" w:cs="Courier New"/>
          <w:color w:val="383A42"/>
        </w:rPr>
        <w:t>;</w:t>
      </w:r>
    </w:p>
    <w:p w14:paraId="183663E0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case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B76B01"/>
        </w:rPr>
        <w:t>3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"Three"</w:t>
      </w:r>
      <w:r w:rsidRPr="00C22BF5">
        <w:rPr>
          <w:rFonts w:ascii="Consolas" w:hAnsi="Consolas" w:cs="Courier New"/>
          <w:color w:val="383A42"/>
        </w:rPr>
        <w:t>;</w:t>
      </w:r>
    </w:p>
    <w:p w14:paraId="79A2598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    </w:t>
      </w:r>
      <w:r w:rsidRPr="00C22BF5">
        <w:rPr>
          <w:rFonts w:ascii="Consolas" w:hAnsi="Consolas" w:cs="Courier New"/>
          <w:color w:val="A626A4"/>
        </w:rPr>
        <w:t>default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4078F2"/>
        </w:rPr>
        <w:t>-&gt;</w:t>
      </w:r>
      <w:r w:rsidRPr="00C22BF5">
        <w:rPr>
          <w:rFonts w:ascii="Consolas" w:hAnsi="Consolas" w:cs="Courier New"/>
          <w:color w:val="0F1115"/>
        </w:rPr>
        <w:t xml:space="preserve"> </w:t>
      </w:r>
      <w:r w:rsidRPr="00C22BF5">
        <w:rPr>
          <w:rFonts w:ascii="Consolas" w:hAnsi="Consolas" w:cs="Courier New"/>
          <w:color w:val="50A14F"/>
        </w:rPr>
        <w:t>"Other"</w:t>
      </w:r>
      <w:r w:rsidRPr="00C22BF5">
        <w:rPr>
          <w:rFonts w:ascii="Consolas" w:hAnsi="Consolas" w:cs="Courier New"/>
          <w:color w:val="383A42"/>
        </w:rPr>
        <w:t>;</w:t>
      </w:r>
    </w:p>
    <w:p w14:paraId="645138A7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383A42"/>
        </w:rPr>
        <w:t>};</w:t>
      </w:r>
    </w:p>
    <w:p w14:paraId="1AF749E5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    </w:t>
      </w:r>
      <w:r w:rsidRPr="00C22BF5">
        <w:rPr>
          <w:rFonts w:ascii="Consolas" w:hAnsi="Consolas" w:cs="Courier New"/>
          <w:color w:val="B76B01"/>
        </w:rPr>
        <w:t>System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0F1115"/>
        </w:rPr>
        <w:t>out</w:t>
      </w:r>
      <w:r w:rsidRPr="00C22BF5">
        <w:rPr>
          <w:rFonts w:ascii="Consolas" w:hAnsi="Consolas" w:cs="Courier New"/>
          <w:color w:val="383A42"/>
        </w:rPr>
        <w:t>.</w:t>
      </w:r>
      <w:r w:rsidRPr="00C22BF5">
        <w:rPr>
          <w:rFonts w:ascii="Consolas" w:hAnsi="Consolas" w:cs="Courier New"/>
          <w:color w:val="4078F2"/>
        </w:rPr>
        <w:t>println</w:t>
      </w:r>
      <w:r w:rsidRPr="00C22BF5">
        <w:rPr>
          <w:rFonts w:ascii="Consolas" w:hAnsi="Consolas" w:cs="Courier New"/>
          <w:color w:val="383A42"/>
        </w:rPr>
        <w:t>(</w:t>
      </w:r>
      <w:r w:rsidRPr="00C22BF5">
        <w:rPr>
          <w:rFonts w:ascii="Consolas" w:hAnsi="Consolas" w:cs="Courier New"/>
          <w:color w:val="0F1115"/>
        </w:rPr>
        <w:t>result</w:t>
      </w:r>
      <w:r w:rsidRPr="00C22BF5">
        <w:rPr>
          <w:rFonts w:ascii="Consolas" w:hAnsi="Consolas" w:cs="Courier New"/>
          <w:color w:val="383A42"/>
        </w:rPr>
        <w:t>);</w:t>
      </w:r>
    </w:p>
    <w:p w14:paraId="1BDA86E6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0F1115"/>
        </w:rPr>
        <w:t xml:space="preserve">    </w:t>
      </w:r>
      <w:r w:rsidRPr="00C22BF5">
        <w:rPr>
          <w:rFonts w:ascii="Consolas" w:hAnsi="Consolas" w:cs="Courier New"/>
          <w:color w:val="383A42"/>
        </w:rPr>
        <w:t>}</w:t>
      </w:r>
    </w:p>
    <w:p w14:paraId="2975DB94" w14:textId="77777777" w:rsidR="00C22BF5" w:rsidRPr="00C22BF5" w:rsidRDefault="00C22BF5" w:rsidP="00C22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22BF5">
        <w:rPr>
          <w:rFonts w:ascii="Consolas" w:hAnsi="Consolas" w:cs="Courier New"/>
          <w:color w:val="383A42"/>
        </w:rPr>
        <w:t>}</w:t>
      </w:r>
    </w:p>
    <w:p w14:paraId="2975952F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A) One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C) Three</w:t>
      </w:r>
      <w:r w:rsidRPr="00C22BF5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1EE8EC71" w14:textId="77777777" w:rsidR="00C22BF5" w:rsidRPr="00C22BF5" w:rsidRDefault="00C22BF5" w:rsidP="00C22B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b/>
          <w:bCs/>
          <w:color w:val="0F1115"/>
          <w:sz w:val="24"/>
          <w:szCs w:val="24"/>
        </w:rPr>
        <w:t>Answer: C) Three</w:t>
      </w:r>
    </w:p>
    <w:p w14:paraId="68C35FA6" w14:textId="77777777" w:rsidR="00C22BF5" w:rsidRPr="00C22BF5" w:rsidRDefault="00C22BF5" w:rsidP="00C22B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pict w14:anchorId="3AF355D6">
          <v:rect id="_x0000_i1098" style="width:0;height:.75pt" o:hralign="center" o:hrstd="t" o:hr="t" fillcolor="#a0a0a0" stroked="f"/>
        </w:pict>
      </w:r>
    </w:p>
    <w:p w14:paraId="2A3950C7" w14:textId="77777777" w:rsidR="00C22BF5" w:rsidRPr="00C22BF5" w:rsidRDefault="00C22BF5" w:rsidP="00C22BF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22BF5">
        <w:rPr>
          <w:rFonts w:ascii="Segoe UI" w:hAnsi="Segoe UI" w:cs="Segoe UI"/>
          <w:color w:val="0F1115"/>
          <w:sz w:val="24"/>
          <w:szCs w:val="24"/>
        </w:rPr>
        <w:t>Let me know if you'd like more questions on Switch Expressions or want to switch to another Java topic!</w:t>
      </w:r>
    </w:p>
    <w:p w14:paraId="7B1426A0" w14:textId="094B3491" w:rsidR="00665F85" w:rsidRDefault="00665F85"/>
    <w:sectPr w:rsidR="00665F8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4A3E4" w14:textId="77777777" w:rsidR="006D3C3C" w:rsidRDefault="006D3C3C">
      <w:r>
        <w:separator/>
      </w:r>
    </w:p>
  </w:endnote>
  <w:endnote w:type="continuationSeparator" w:id="0">
    <w:p w14:paraId="5A21A2CA" w14:textId="77777777" w:rsidR="006D3C3C" w:rsidRDefault="006D3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0A73E" w14:textId="77777777" w:rsidR="00665F8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C43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1CAD" w14:textId="77777777" w:rsidR="006D3C3C" w:rsidRDefault="006D3C3C">
      <w:r>
        <w:separator/>
      </w:r>
    </w:p>
  </w:footnote>
  <w:footnote w:type="continuationSeparator" w:id="0">
    <w:p w14:paraId="3DD6E7B6" w14:textId="77777777" w:rsidR="006D3C3C" w:rsidRDefault="006D3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34ED9"/>
    <w:multiLevelType w:val="hybridMultilevel"/>
    <w:tmpl w:val="6F5A6A2A"/>
    <w:lvl w:ilvl="0" w:tplc="54E06B7C">
      <w:start w:val="1"/>
      <w:numFmt w:val="bullet"/>
      <w:lvlText w:val="●"/>
      <w:lvlJc w:val="left"/>
      <w:pPr>
        <w:ind w:left="720" w:hanging="360"/>
      </w:pPr>
    </w:lvl>
    <w:lvl w:ilvl="1" w:tplc="F586D322">
      <w:start w:val="1"/>
      <w:numFmt w:val="bullet"/>
      <w:lvlText w:val="○"/>
      <w:lvlJc w:val="left"/>
      <w:pPr>
        <w:ind w:left="1440" w:hanging="360"/>
      </w:pPr>
    </w:lvl>
    <w:lvl w:ilvl="2" w:tplc="4540272C">
      <w:start w:val="1"/>
      <w:numFmt w:val="bullet"/>
      <w:lvlText w:val="■"/>
      <w:lvlJc w:val="left"/>
      <w:pPr>
        <w:ind w:left="2160" w:hanging="360"/>
      </w:pPr>
    </w:lvl>
    <w:lvl w:ilvl="3" w:tplc="0540C1C6">
      <w:start w:val="1"/>
      <w:numFmt w:val="bullet"/>
      <w:lvlText w:val="●"/>
      <w:lvlJc w:val="left"/>
      <w:pPr>
        <w:ind w:left="2880" w:hanging="360"/>
      </w:pPr>
    </w:lvl>
    <w:lvl w:ilvl="4" w:tplc="80C6A790">
      <w:start w:val="1"/>
      <w:numFmt w:val="bullet"/>
      <w:lvlText w:val="○"/>
      <w:lvlJc w:val="left"/>
      <w:pPr>
        <w:ind w:left="3600" w:hanging="360"/>
      </w:pPr>
    </w:lvl>
    <w:lvl w:ilvl="5" w:tplc="EB1C55B8">
      <w:start w:val="1"/>
      <w:numFmt w:val="bullet"/>
      <w:lvlText w:val="■"/>
      <w:lvlJc w:val="left"/>
      <w:pPr>
        <w:ind w:left="4320" w:hanging="360"/>
      </w:pPr>
    </w:lvl>
    <w:lvl w:ilvl="6" w:tplc="033EC06A">
      <w:start w:val="1"/>
      <w:numFmt w:val="bullet"/>
      <w:lvlText w:val="●"/>
      <w:lvlJc w:val="left"/>
      <w:pPr>
        <w:ind w:left="5040" w:hanging="360"/>
      </w:pPr>
    </w:lvl>
    <w:lvl w:ilvl="7" w:tplc="2A9AB03E">
      <w:start w:val="1"/>
      <w:numFmt w:val="bullet"/>
      <w:lvlText w:val="●"/>
      <w:lvlJc w:val="left"/>
      <w:pPr>
        <w:ind w:left="5760" w:hanging="360"/>
      </w:pPr>
    </w:lvl>
    <w:lvl w:ilvl="8" w:tplc="ABE2A5C6">
      <w:start w:val="1"/>
      <w:numFmt w:val="bullet"/>
      <w:lvlText w:val="●"/>
      <w:lvlJc w:val="left"/>
      <w:pPr>
        <w:ind w:left="6480" w:hanging="360"/>
      </w:pPr>
    </w:lvl>
  </w:abstractNum>
  <w:num w:numId="1" w16cid:durableId="478309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F85"/>
    <w:rsid w:val="00665F85"/>
    <w:rsid w:val="006D3C3C"/>
    <w:rsid w:val="00AC6FEB"/>
    <w:rsid w:val="00B461ED"/>
    <w:rsid w:val="00C22BF5"/>
    <w:rsid w:val="00EC4364"/>
    <w:rsid w:val="00FB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65D2"/>
  <w15:docId w15:val="{561014D7-3E72-4719-888D-4962A1B5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22BF5"/>
  </w:style>
  <w:style w:type="character" w:customStyle="1" w:styleId="Heading2Char">
    <w:name w:val="Heading 2 Char"/>
    <w:basedOn w:val="DefaultParagraphFont"/>
    <w:link w:val="Heading2"/>
    <w:uiPriority w:val="9"/>
    <w:rsid w:val="00C22BF5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C22BF5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C22BF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22B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BF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22B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BF5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C22BF5"/>
  </w:style>
  <w:style w:type="character" w:styleId="Emphasis">
    <w:name w:val="Emphasis"/>
    <w:basedOn w:val="DefaultParagraphFont"/>
    <w:uiPriority w:val="20"/>
    <w:qFormat/>
    <w:rsid w:val="00C22B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2369</Words>
  <Characters>13506</Characters>
  <Application>Microsoft Office Word</Application>
  <DocSecurity>0</DocSecurity>
  <Lines>112</Lines>
  <Paragraphs>31</Paragraphs>
  <ScaleCrop>false</ScaleCrop>
  <Company/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2026-04-03T19:07:00Z</dcterms:modified>
</cp:coreProperties>
</file>