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0F3128">
      <w:pPr>
        <w:rPr>
          <w:lang w:val="en-US"/>
        </w:rPr>
      </w:pPr>
      <w:r>
        <w:rPr>
          <w:lang w:val="en-US"/>
        </w:rPr>
        <w:t>knowledge using association rule</w:t>
      </w:r>
    </w:p>
    <w:p w:rsidR="000F3128" w:rsidRDefault="000F312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75305"/>
            <wp:effectExtent l="0" t="0" r="2540" b="0"/>
            <wp:docPr id="1" name="Picture 1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0E16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28" w:rsidRDefault="000F312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75305"/>
            <wp:effectExtent l="0" t="0" r="2540" b="0"/>
            <wp:docPr id="2" name="Picture 2" descr="Weka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0337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28" w:rsidRDefault="000F312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439160"/>
            <wp:effectExtent l="0" t="0" r="2540" b="8890"/>
            <wp:docPr id="3" name="Picture 3" descr="All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AC2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28" w:rsidRPr="000F3128" w:rsidRDefault="000F3128">
      <w:pPr>
        <w:rPr>
          <w:sz w:val="32"/>
          <w:szCs w:val="32"/>
          <w:lang w:val="en-US"/>
        </w:rPr>
      </w:pPr>
      <w:bookmarkStart w:id="0" w:name="_GoBack"/>
      <w:bookmarkEnd w:id="0"/>
    </w:p>
    <w:sectPr w:rsidR="000F3128" w:rsidRPr="000F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28"/>
    <w:rsid w:val="000A5049"/>
    <w:rsid w:val="000F3128"/>
    <w:rsid w:val="003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1D0E"/>
  <w15:chartTrackingRefBased/>
  <w15:docId w15:val="{03D96D98-C931-46FB-9CB1-CB400E32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2022-09-27T16:30:00Z</dcterms:created>
  <dcterms:modified xsi:type="dcterms:W3CDTF">2022-09-27T16:32:00Z</dcterms:modified>
</cp:coreProperties>
</file>