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BFE6" w14:textId="77777777" w:rsidR="00EB7799" w:rsidRDefault="00EB7799">
      <w:pPr>
        <w:widowControl w:val="0"/>
        <w:pBdr>
          <w:top w:val="nil"/>
          <w:left w:val="nil"/>
          <w:bottom w:val="nil"/>
          <w:right w:val="nil"/>
          <w:between w:val="nil"/>
        </w:pBdr>
        <w:spacing w:after="0"/>
      </w:pPr>
    </w:p>
    <w:p w14:paraId="2FA9A599" w14:textId="77777777" w:rsidR="00EB7799" w:rsidRDefault="00EB779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1A42A1DF" w14:textId="77777777" w:rsidR="00EB779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09489FD6" w14:textId="77777777" w:rsidR="00EB7799" w:rsidRDefault="00EB7799">
      <w:pPr>
        <w:widowControl w:val="0"/>
        <w:spacing w:after="0" w:line="240" w:lineRule="auto"/>
        <w:jc w:val="center"/>
        <w:rPr>
          <w:rFonts w:ascii="Times New Roman" w:eastAsia="Times New Roman" w:hAnsi="Times New Roman" w:cs="Times New Roman"/>
          <w:color w:val="000000"/>
          <w:sz w:val="24"/>
          <w:szCs w:val="24"/>
        </w:rPr>
      </w:pPr>
    </w:p>
    <w:p w14:paraId="42289495" w14:textId="77777777" w:rsidR="00EB7799" w:rsidRDefault="00EB7799">
      <w:pPr>
        <w:widowControl w:val="0"/>
        <w:spacing w:after="0" w:line="240" w:lineRule="auto"/>
        <w:jc w:val="center"/>
        <w:rPr>
          <w:rFonts w:ascii="Times New Roman" w:eastAsia="Times New Roman" w:hAnsi="Times New Roman" w:cs="Times New Roman"/>
          <w:color w:val="000000"/>
          <w:sz w:val="28"/>
          <w:szCs w:val="28"/>
        </w:rPr>
      </w:pPr>
    </w:p>
    <w:p w14:paraId="29D8E8AE" w14:textId="77777777" w:rsidR="00EB7799" w:rsidRDefault="00EB7799">
      <w:pPr>
        <w:widowControl w:val="0"/>
        <w:spacing w:after="0" w:line="240" w:lineRule="auto"/>
        <w:jc w:val="center"/>
        <w:rPr>
          <w:rFonts w:ascii="Times New Roman" w:eastAsia="Times New Roman" w:hAnsi="Times New Roman" w:cs="Times New Roman"/>
          <w:color w:val="000000"/>
          <w:sz w:val="28"/>
          <w:szCs w:val="28"/>
        </w:rPr>
      </w:pPr>
    </w:p>
    <w:p w14:paraId="016318CE" w14:textId="77777777" w:rsidR="00EB7799"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9D253D7" wp14:editId="44E7586A">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51BB5626" w14:textId="77777777" w:rsidR="00EB7799" w:rsidRDefault="00EB7799">
      <w:pPr>
        <w:widowControl w:val="0"/>
        <w:spacing w:after="0" w:line="240" w:lineRule="auto"/>
        <w:jc w:val="center"/>
        <w:rPr>
          <w:rFonts w:ascii="Calibri" w:hAnsi="Calibri"/>
          <w:color w:val="000000"/>
        </w:rPr>
      </w:pPr>
    </w:p>
    <w:p w14:paraId="1AE4DC4E" w14:textId="77777777" w:rsidR="00EB7799"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8E45BE0" w14:textId="77777777" w:rsidR="00EB7799" w:rsidRDefault="00EB7799">
      <w:pPr>
        <w:widowControl w:val="0"/>
        <w:spacing w:after="0" w:line="240" w:lineRule="auto"/>
        <w:jc w:val="center"/>
        <w:rPr>
          <w:rFonts w:ascii="Calibri" w:hAnsi="Calibri"/>
          <w:color w:val="000000"/>
        </w:rPr>
      </w:pPr>
    </w:p>
    <w:p w14:paraId="4BA57B6A" w14:textId="77777777" w:rsidR="00EB7799" w:rsidRDefault="00EB7799">
      <w:pPr>
        <w:widowControl w:val="0"/>
        <w:spacing w:after="0" w:line="240" w:lineRule="auto"/>
        <w:jc w:val="center"/>
        <w:rPr>
          <w:rFonts w:ascii="Calibri" w:hAnsi="Calibri"/>
          <w:color w:val="000000"/>
        </w:rPr>
      </w:pPr>
    </w:p>
    <w:p w14:paraId="267C5F96" w14:textId="77777777" w:rsidR="00EB7799" w:rsidRDefault="00EB7799">
      <w:pPr>
        <w:widowControl w:val="0"/>
        <w:spacing w:after="0" w:line="240" w:lineRule="auto"/>
        <w:jc w:val="center"/>
        <w:rPr>
          <w:rFonts w:ascii="Calibri" w:hAnsi="Calibri"/>
          <w:color w:val="000000"/>
        </w:rPr>
      </w:pPr>
    </w:p>
    <w:p w14:paraId="0C6BBB50" w14:textId="77777777" w:rsidR="00EB7799" w:rsidRDefault="00EB7799">
      <w:pPr>
        <w:widowControl w:val="0"/>
        <w:spacing w:after="0" w:line="240" w:lineRule="auto"/>
        <w:jc w:val="center"/>
        <w:rPr>
          <w:rFonts w:ascii="Calibri" w:hAnsi="Calibri"/>
          <w:color w:val="000000"/>
        </w:rPr>
      </w:pPr>
    </w:p>
    <w:p w14:paraId="1BFD99EC" w14:textId="77777777" w:rsidR="00EB7799" w:rsidRDefault="00EB7799">
      <w:pPr>
        <w:widowControl w:val="0"/>
        <w:spacing w:after="0" w:line="240" w:lineRule="auto"/>
        <w:jc w:val="center"/>
        <w:rPr>
          <w:rFonts w:ascii="Calibri" w:hAnsi="Calibri"/>
          <w:color w:val="000000"/>
        </w:rPr>
      </w:pPr>
    </w:p>
    <w:p w14:paraId="6B06AC80" w14:textId="77777777" w:rsidR="00EB7799" w:rsidRDefault="00EB7799">
      <w:pPr>
        <w:widowControl w:val="0"/>
        <w:spacing w:after="0" w:line="240" w:lineRule="auto"/>
        <w:jc w:val="center"/>
        <w:rPr>
          <w:rFonts w:ascii="Calibri" w:hAnsi="Calibri"/>
          <w:color w:val="000000"/>
        </w:rPr>
      </w:pPr>
    </w:p>
    <w:p w14:paraId="7A14AC6C" w14:textId="77777777" w:rsidR="00EB7799" w:rsidRDefault="00EB7799">
      <w:pPr>
        <w:widowControl w:val="0"/>
        <w:spacing w:after="0" w:line="240" w:lineRule="auto"/>
        <w:jc w:val="center"/>
        <w:rPr>
          <w:rFonts w:ascii="Times New Roman" w:eastAsia="Times New Roman" w:hAnsi="Times New Roman" w:cs="Times New Roman"/>
          <w:b/>
          <w:color w:val="000000"/>
          <w:sz w:val="36"/>
          <w:szCs w:val="36"/>
        </w:rPr>
      </w:pPr>
    </w:p>
    <w:p w14:paraId="0627AA3E" w14:textId="77777777" w:rsidR="00EB7799"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3ABABB81" w14:textId="77777777" w:rsidR="00EB7799"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28B8196F" w14:textId="77777777" w:rsidR="00EB7799"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39B47B6F" w14:textId="77777777" w:rsidR="00EB7799" w:rsidRDefault="00EB7799">
      <w:pPr>
        <w:keepNext/>
        <w:widowControl w:val="0"/>
        <w:spacing w:after="0" w:line="240" w:lineRule="auto"/>
        <w:rPr>
          <w:rFonts w:ascii="Calibri" w:hAnsi="Calibri"/>
          <w:color w:val="000000"/>
        </w:rPr>
      </w:pPr>
    </w:p>
    <w:p w14:paraId="5BF02F6F" w14:textId="77777777" w:rsidR="00EB7799"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2858948F" w14:textId="77777777" w:rsidR="00EB7799" w:rsidRDefault="00EB7799">
      <w:pPr>
        <w:widowControl w:val="0"/>
        <w:spacing w:after="0" w:line="240" w:lineRule="auto"/>
        <w:rPr>
          <w:rFonts w:ascii="Calibri" w:hAnsi="Calibri"/>
          <w:color w:val="000000"/>
        </w:rPr>
      </w:pPr>
    </w:p>
    <w:p w14:paraId="6948069E" w14:textId="77777777" w:rsidR="00EB7799" w:rsidRDefault="00EB7799">
      <w:pPr>
        <w:widowControl w:val="0"/>
        <w:spacing w:after="0" w:line="240" w:lineRule="auto"/>
        <w:jc w:val="center"/>
        <w:rPr>
          <w:rFonts w:ascii="Calibri" w:hAnsi="Calibri"/>
          <w:color w:val="000000"/>
        </w:rPr>
      </w:pPr>
    </w:p>
    <w:tbl>
      <w:tblPr>
        <w:tblStyle w:val="a"/>
        <w:tblW w:w="5745" w:type="dxa"/>
        <w:jc w:val="center"/>
        <w:tblLayout w:type="fixed"/>
        <w:tblLook w:val="0400" w:firstRow="0" w:lastRow="0" w:firstColumn="0" w:lastColumn="0" w:noHBand="0" w:noVBand="1"/>
      </w:tblPr>
      <w:tblGrid>
        <w:gridCol w:w="2595"/>
        <w:gridCol w:w="3150"/>
      </w:tblGrid>
      <w:tr w:rsidR="00EB7799" w14:paraId="79B7A88D"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0B32BEFB"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150" w:type="dxa"/>
            <w:tcBorders>
              <w:top w:val="single" w:sz="4" w:space="0" w:color="000000"/>
              <w:left w:val="single" w:sz="4" w:space="0" w:color="000000"/>
              <w:bottom w:val="single" w:sz="4" w:space="0" w:color="000000"/>
              <w:right w:val="single" w:sz="4" w:space="0" w:color="000000"/>
            </w:tcBorders>
          </w:tcPr>
          <w:p w14:paraId="34D56605" w14:textId="36402FE4" w:rsidR="00EB7799" w:rsidRDefault="00B12BA6">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Arshad Ali</w:t>
            </w:r>
          </w:p>
        </w:tc>
      </w:tr>
      <w:tr w:rsidR="00EB7799" w14:paraId="68D0440E"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15CA2827"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150" w:type="dxa"/>
            <w:tcBorders>
              <w:top w:val="single" w:sz="4" w:space="0" w:color="000000"/>
              <w:left w:val="single" w:sz="4" w:space="0" w:color="000000"/>
              <w:bottom w:val="single" w:sz="4" w:space="0" w:color="000000"/>
              <w:right w:val="single" w:sz="4" w:space="0" w:color="000000"/>
            </w:tcBorders>
          </w:tcPr>
          <w:p w14:paraId="07732E9F" w14:textId="7E756675"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10388C">
              <w:rPr>
                <w:rFonts w:ascii="Times New Roman" w:eastAsia="Times New Roman" w:hAnsi="Times New Roman" w:cs="Times New Roman"/>
                <w:sz w:val="32"/>
                <w:szCs w:val="32"/>
              </w:rPr>
              <w:br/>
              <w:t>M</w:t>
            </w:r>
            <w:r w:rsidR="00B12BA6">
              <w:rPr>
                <w:rFonts w:ascii="Times New Roman" w:eastAsia="Times New Roman" w:hAnsi="Times New Roman" w:cs="Times New Roman"/>
                <w:sz w:val="32"/>
                <w:szCs w:val="32"/>
              </w:rPr>
              <w:t>r. Muzammil Muneer</w:t>
            </w:r>
          </w:p>
        </w:tc>
      </w:tr>
      <w:tr w:rsidR="00EB7799" w14:paraId="137D983F"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18CFB311" w14:textId="77777777"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150" w:type="dxa"/>
            <w:tcBorders>
              <w:top w:val="nil"/>
              <w:left w:val="single" w:sz="4" w:space="0" w:color="000000"/>
              <w:bottom w:val="single" w:sz="4" w:space="0" w:color="000000"/>
              <w:right w:val="single" w:sz="4" w:space="0" w:color="000000"/>
            </w:tcBorders>
          </w:tcPr>
          <w:p w14:paraId="73154ED1" w14:textId="0B6F2C29" w:rsidR="00EB7799"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10388C">
              <w:rPr>
                <w:rFonts w:ascii="Times New Roman" w:eastAsia="Times New Roman" w:hAnsi="Times New Roman" w:cs="Times New Roman"/>
                <w:sz w:val="32"/>
                <w:szCs w:val="32"/>
              </w:rPr>
              <w:t>5</w:t>
            </w:r>
            <w:r w:rsidR="00B12BA6">
              <w:rPr>
                <w:rFonts w:ascii="Times New Roman" w:eastAsia="Times New Roman" w:hAnsi="Times New Roman" w:cs="Times New Roman"/>
                <w:sz w:val="32"/>
                <w:szCs w:val="32"/>
              </w:rPr>
              <w:t>C</w:t>
            </w:r>
          </w:p>
        </w:tc>
      </w:tr>
      <w:tr w:rsidR="00EB7799" w14:paraId="35424B26"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466727" w14:textId="77777777" w:rsidR="00EB7799"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01AD6" w14:textId="365B4AFC" w:rsidR="00EB7799" w:rsidRDefault="0010388C">
            <w:pPr>
              <w:spacing w:after="160" w:line="252"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4B49CE9D" w14:textId="77777777" w:rsidR="00EB7799" w:rsidRDefault="00EB7799">
      <w:pPr>
        <w:widowControl w:val="0"/>
        <w:spacing w:after="0" w:line="240" w:lineRule="auto"/>
        <w:rPr>
          <w:rFonts w:ascii="Calibri" w:hAnsi="Calibri"/>
          <w:color w:val="000000"/>
        </w:rPr>
      </w:pPr>
    </w:p>
    <w:p w14:paraId="698846C2" w14:textId="77777777" w:rsidR="00EB7799" w:rsidRDefault="00EB7799">
      <w:pPr>
        <w:widowControl w:val="0"/>
        <w:spacing w:after="0" w:line="240" w:lineRule="auto"/>
        <w:jc w:val="center"/>
        <w:rPr>
          <w:rFonts w:ascii="Calibri" w:hAnsi="Calibri"/>
          <w:color w:val="000000"/>
        </w:rPr>
      </w:pPr>
    </w:p>
    <w:p w14:paraId="2C0F65A2" w14:textId="77777777" w:rsidR="00EB7799" w:rsidRDefault="00EB7799">
      <w:pPr>
        <w:widowControl w:val="0"/>
        <w:spacing w:after="0" w:line="240" w:lineRule="auto"/>
        <w:rPr>
          <w:rFonts w:ascii="Calibri" w:hAnsi="Calibri"/>
          <w:color w:val="000000"/>
        </w:rPr>
      </w:pPr>
    </w:p>
    <w:p w14:paraId="65BAB391" w14:textId="77777777" w:rsidR="00EB7799" w:rsidRDefault="00EB7799">
      <w:pPr>
        <w:widowControl w:val="0"/>
        <w:spacing w:after="0" w:line="240" w:lineRule="auto"/>
        <w:rPr>
          <w:rFonts w:ascii="Calibri" w:hAnsi="Calibri"/>
          <w:color w:val="000000"/>
        </w:rPr>
      </w:pPr>
    </w:p>
    <w:p w14:paraId="4687B8F6" w14:textId="77777777" w:rsidR="00EB7799"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5FCF95CC" w14:textId="77777777" w:rsidR="00EB7799"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39B2AA8C" w14:textId="77777777" w:rsidR="00EB7799" w:rsidRDefault="00EB7799">
      <w:pPr>
        <w:jc w:val="center"/>
        <w:rPr>
          <w:rFonts w:ascii="Times New Roman" w:eastAsia="Times New Roman" w:hAnsi="Times New Roman" w:cs="Times New Roman"/>
          <w:i/>
          <w:sz w:val="32"/>
          <w:szCs w:val="32"/>
        </w:rPr>
      </w:pPr>
    </w:p>
    <w:p w14:paraId="164584DE" w14:textId="376F1DA7" w:rsidR="00EB7799" w:rsidRDefault="00000000">
      <w:pPr>
        <w:pStyle w:val="Title"/>
        <w:ind w:left="360"/>
        <w:jc w:val="center"/>
      </w:pPr>
      <w:r>
        <w:rPr>
          <w:sz w:val="36"/>
          <w:szCs w:val="36"/>
        </w:rPr>
        <w:lastRenderedPageBreak/>
        <w:t xml:space="preserve">Lab Manual </w:t>
      </w:r>
      <w:r w:rsidR="0010388C">
        <w:rPr>
          <w:sz w:val="36"/>
          <w:szCs w:val="36"/>
        </w:rPr>
        <w:t>09</w:t>
      </w:r>
    </w:p>
    <w:p w14:paraId="0407017C" w14:textId="77777777" w:rsidR="00EB7799" w:rsidRDefault="00000000">
      <w:pPr>
        <w:pStyle w:val="Heading1"/>
        <w:rPr>
          <w:sz w:val="24"/>
          <w:szCs w:val="24"/>
        </w:rPr>
      </w:pPr>
      <w:r>
        <w:t>Objective:</w:t>
      </w:r>
    </w:p>
    <w:p w14:paraId="1BD09471" w14:textId="77777777" w:rsidR="00EB779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Analyze Distance vector routing protocol on </w:t>
      </w:r>
      <w:proofErr w:type="gramStart"/>
      <w:r>
        <w:rPr>
          <w:rFonts w:ascii="Times New Roman" w:eastAsia="Times New Roman" w:hAnsi="Times New Roman" w:cs="Times New Roman"/>
          <w:color w:val="000000"/>
        </w:rPr>
        <w:t>NS2</w:t>
      </w:r>
      <w:proofErr w:type="gramEnd"/>
    </w:p>
    <w:p w14:paraId="2BDB74D7" w14:textId="77777777" w:rsidR="00EB7799" w:rsidRDefault="0000000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Circular and Star Topology using ns2</w:t>
      </w:r>
    </w:p>
    <w:p w14:paraId="1D1E2204" w14:textId="77777777" w:rsidR="00EB7799" w:rsidRDefault="00000000">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Distance vector routing protocol</w:t>
      </w:r>
    </w:p>
    <w:p w14:paraId="280BB8FD" w14:textId="77777777" w:rsidR="00EB7799" w:rsidRDefault="00000000">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Distance vector protocols</w:t>
      </w:r>
      <w:r>
        <w:rPr>
          <w:rFonts w:ascii="Times New Roman" w:eastAsia="Times New Roman" w:hAnsi="Times New Roman" w:cs="Times New Roman"/>
          <w:color w:val="000000"/>
        </w:rPr>
        <w:t xml:space="preserve"> (a </w:t>
      </w:r>
      <w:r>
        <w:rPr>
          <w:rFonts w:ascii="Times New Roman" w:eastAsia="Times New Roman" w:hAnsi="Times New Roman" w:cs="Times New Roman"/>
          <w:b/>
          <w:color w:val="000000"/>
        </w:rPr>
        <w:t>vector</w:t>
      </w:r>
      <w:r>
        <w:rPr>
          <w:rFonts w:ascii="Times New Roman" w:eastAsia="Times New Roman" w:hAnsi="Times New Roman" w:cs="Times New Roman"/>
          <w:color w:val="000000"/>
        </w:rPr>
        <w:t xml:space="preserve"> contains both </w:t>
      </w:r>
      <w:r>
        <w:rPr>
          <w:rFonts w:ascii="Times New Roman" w:eastAsia="Times New Roman" w:hAnsi="Times New Roman" w:cs="Times New Roman"/>
          <w:b/>
          <w:color w:val="000000"/>
        </w:rPr>
        <w:t>distance</w:t>
      </w:r>
      <w:r>
        <w:rPr>
          <w:rFonts w:ascii="Times New Roman" w:eastAsia="Times New Roman" w:hAnsi="Times New Roman" w:cs="Times New Roman"/>
          <w:color w:val="000000"/>
        </w:rPr>
        <w:t xml:space="preserve"> and direction) determines the path to remote networks using hop count as the metric. A hop count is defined as the number of times a packet needs to pass through a </w:t>
      </w:r>
      <w:r>
        <w:rPr>
          <w:rFonts w:ascii="Times New Roman" w:eastAsia="Times New Roman" w:hAnsi="Times New Roman" w:cs="Times New Roman"/>
          <w:b/>
          <w:color w:val="000000"/>
        </w:rPr>
        <w:t>router</w:t>
      </w:r>
      <w:r>
        <w:rPr>
          <w:rFonts w:ascii="Times New Roman" w:eastAsia="Times New Roman" w:hAnsi="Times New Roman" w:cs="Times New Roman"/>
          <w:color w:val="000000"/>
        </w:rPr>
        <w:t xml:space="preserve"> to reach a remote (far away) destination.</w:t>
      </w:r>
    </w:p>
    <w:p w14:paraId="64C48AF7" w14:textId="77777777" w:rsidR="00EB7799" w:rsidRDefault="00EB7799">
      <w:pPr>
        <w:spacing w:after="0"/>
        <w:rPr>
          <w:rFonts w:ascii="Times New Roman" w:eastAsia="Times New Roman" w:hAnsi="Times New Roman" w:cs="Times New Roman"/>
          <w:color w:val="000000"/>
        </w:rPr>
      </w:pPr>
    </w:p>
    <w:p w14:paraId="63140364" w14:textId="77777777" w:rsidR="00EB7799"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NS2, we add following command to set the routing protocol to Distance Vector</w:t>
      </w:r>
    </w:p>
    <w:p w14:paraId="11D2EF1E" w14:textId="77777777" w:rsidR="00EB7799" w:rsidRDefault="00000000">
      <w:pPr>
        <w:spacing w:after="0"/>
        <w:rPr>
          <w:rFonts w:ascii="Times New Roman" w:eastAsia="Times New Roman" w:hAnsi="Times New Roman" w:cs="Times New Roman"/>
          <w:b/>
          <w:color w:val="2E75B5"/>
          <w:sz w:val="24"/>
          <w:szCs w:val="24"/>
        </w:rPr>
      </w:pPr>
      <w:r>
        <w:rPr>
          <w:rFonts w:ascii="Times New Roman" w:eastAsia="Times New Roman" w:hAnsi="Times New Roman" w:cs="Times New Roman"/>
          <w:b/>
          <w:i/>
          <w:color w:val="2E75B5"/>
          <w:sz w:val="24"/>
          <w:szCs w:val="24"/>
        </w:rPr>
        <w:t xml:space="preserve">$ns </w:t>
      </w:r>
      <w:proofErr w:type="spellStart"/>
      <w:r>
        <w:rPr>
          <w:rFonts w:ascii="Times New Roman" w:eastAsia="Times New Roman" w:hAnsi="Times New Roman" w:cs="Times New Roman"/>
          <w:b/>
          <w:i/>
          <w:color w:val="2E75B5"/>
          <w:sz w:val="24"/>
          <w:szCs w:val="24"/>
        </w:rPr>
        <w:t>rtproto</w:t>
      </w:r>
      <w:proofErr w:type="spellEnd"/>
      <w:r>
        <w:rPr>
          <w:rFonts w:ascii="Times New Roman" w:eastAsia="Times New Roman" w:hAnsi="Times New Roman" w:cs="Times New Roman"/>
          <w:b/>
          <w:i/>
          <w:color w:val="2E75B5"/>
          <w:sz w:val="24"/>
          <w:szCs w:val="24"/>
        </w:rPr>
        <w:t xml:space="preserve"> </w:t>
      </w:r>
      <w:r>
        <w:rPr>
          <w:rFonts w:ascii="Times New Roman" w:eastAsia="Times New Roman" w:hAnsi="Times New Roman" w:cs="Times New Roman"/>
          <w:b/>
          <w:color w:val="2E75B5"/>
          <w:sz w:val="24"/>
          <w:szCs w:val="24"/>
        </w:rPr>
        <w:t>DV</w:t>
      </w:r>
    </w:p>
    <w:p w14:paraId="642C18EE" w14:textId="77777777" w:rsidR="00EB7799" w:rsidRDefault="00EB7799">
      <w:pPr>
        <w:spacing w:after="0"/>
        <w:rPr>
          <w:rFonts w:ascii="Times New Roman" w:eastAsia="Times New Roman" w:hAnsi="Times New Roman" w:cs="Times New Roman"/>
          <w:b/>
          <w:color w:val="2E75B5"/>
        </w:rPr>
      </w:pPr>
    </w:p>
    <w:p w14:paraId="0AC543CC" w14:textId="77777777" w:rsidR="00EB7799" w:rsidRDefault="00000000">
      <w:pPr>
        <w:rPr>
          <w:b/>
          <w:i/>
          <w:color w:val="2E75B5"/>
          <w:sz w:val="24"/>
          <w:szCs w:val="24"/>
        </w:rPr>
      </w:pPr>
      <w:r>
        <w:t>To bring the link between two nodes down/up at specific simulation time we write the following commands</w:t>
      </w:r>
      <w:r>
        <w:br/>
      </w:r>
      <w:r>
        <w:rPr>
          <w:b/>
          <w:color w:val="2E75B5"/>
          <w:sz w:val="24"/>
          <w:szCs w:val="24"/>
        </w:rPr>
        <w:t xml:space="preserve">$ns </w:t>
      </w:r>
      <w:proofErr w:type="spellStart"/>
      <w:r>
        <w:rPr>
          <w:b/>
          <w:color w:val="2E75B5"/>
          <w:sz w:val="24"/>
          <w:szCs w:val="24"/>
        </w:rPr>
        <w:t>rtmodel</w:t>
      </w:r>
      <w:proofErr w:type="spellEnd"/>
      <w:r>
        <w:rPr>
          <w:b/>
          <w:color w:val="2E75B5"/>
          <w:sz w:val="24"/>
          <w:szCs w:val="24"/>
        </w:rPr>
        <w:t>-at 0.30 down $node1 $</w:t>
      </w:r>
      <w:proofErr w:type="gramStart"/>
      <w:r>
        <w:rPr>
          <w:b/>
          <w:i/>
          <w:color w:val="2E75B5"/>
          <w:sz w:val="24"/>
          <w:szCs w:val="24"/>
        </w:rPr>
        <w:t>node2</w:t>
      </w:r>
      <w:proofErr w:type="gramEnd"/>
    </w:p>
    <w:p w14:paraId="4CC69AB6" w14:textId="77777777" w:rsidR="00EB7799" w:rsidRDefault="00000000">
      <w:pPr>
        <w:rPr>
          <w:b/>
          <w:i/>
          <w:color w:val="2E75B5"/>
          <w:sz w:val="24"/>
          <w:szCs w:val="24"/>
        </w:rPr>
      </w:pPr>
      <w:r>
        <w:rPr>
          <w:b/>
          <w:i/>
          <w:color w:val="2E75B5"/>
          <w:sz w:val="24"/>
          <w:szCs w:val="24"/>
        </w:rPr>
        <w:t xml:space="preserve">$ns </w:t>
      </w:r>
      <w:proofErr w:type="spellStart"/>
      <w:r>
        <w:rPr>
          <w:b/>
          <w:i/>
          <w:color w:val="2E75B5"/>
          <w:sz w:val="24"/>
          <w:szCs w:val="24"/>
        </w:rPr>
        <w:t>rtmodel</w:t>
      </w:r>
      <w:proofErr w:type="spellEnd"/>
      <w:r>
        <w:rPr>
          <w:b/>
          <w:i/>
          <w:color w:val="2E75B5"/>
          <w:sz w:val="24"/>
          <w:szCs w:val="24"/>
        </w:rPr>
        <w:t>-at 0.40 up $node1 $node2</w:t>
      </w:r>
    </w:p>
    <w:p w14:paraId="7A2A1B65" w14:textId="77777777" w:rsidR="00EB7799" w:rsidRDefault="00000000">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 xml:space="preserve">For Arrays in </w:t>
      </w:r>
      <w:proofErr w:type="spellStart"/>
      <w:r>
        <w:rPr>
          <w:rFonts w:ascii="Times New Roman" w:eastAsia="Times New Roman" w:hAnsi="Times New Roman" w:cs="Times New Roman"/>
          <w:b/>
          <w:color w:val="000000"/>
          <w:u w:val="single"/>
        </w:rPr>
        <w:t>tcl</w:t>
      </w:r>
      <w:proofErr w:type="spellEnd"/>
      <w:r>
        <w:rPr>
          <w:rFonts w:ascii="Times New Roman" w:eastAsia="Times New Roman" w:hAnsi="Times New Roman" w:cs="Times New Roman"/>
          <w:b/>
          <w:color w:val="000000"/>
          <w:u w:val="single"/>
        </w:rPr>
        <w:t>:</w:t>
      </w:r>
    </w:p>
    <w:p w14:paraId="3C69E562" w14:textId="77777777" w:rsidR="00EB7799" w:rsidRDefault="00000000">
      <w:pPr>
        <w:spacing w:after="0"/>
        <w:jc w:val="both"/>
        <w:rPr>
          <w:rFonts w:ascii="Times New Roman" w:eastAsia="Times New Roman" w:hAnsi="Times New Roman" w:cs="Times New Roman"/>
          <w:b/>
          <w:color w:val="2E75B5"/>
          <w:sz w:val="24"/>
          <w:szCs w:val="24"/>
        </w:rPr>
      </w:pPr>
      <w:r>
        <w:rPr>
          <w:rFonts w:ascii="Times New Roman" w:eastAsia="Times New Roman" w:hAnsi="Times New Roman" w:cs="Times New Roman"/>
          <w:b/>
          <w:color w:val="2E75B5"/>
          <w:sz w:val="24"/>
          <w:szCs w:val="24"/>
        </w:rPr>
        <w:t xml:space="preserve">set </w:t>
      </w:r>
      <w:proofErr w:type="spellStart"/>
      <w:proofErr w:type="gramStart"/>
      <w:r>
        <w:rPr>
          <w:rFonts w:ascii="Times New Roman" w:eastAsia="Times New Roman" w:hAnsi="Times New Roman" w:cs="Times New Roman"/>
          <w:b/>
          <w:color w:val="2E75B5"/>
          <w:sz w:val="24"/>
          <w:szCs w:val="24"/>
        </w:rPr>
        <w:t>arrayName</w:t>
      </w:r>
      <w:proofErr w:type="spellEnd"/>
      <w:r>
        <w:rPr>
          <w:rFonts w:ascii="Times New Roman" w:eastAsia="Times New Roman" w:hAnsi="Times New Roman" w:cs="Times New Roman"/>
          <w:b/>
          <w:color w:val="2E75B5"/>
          <w:sz w:val="24"/>
          <w:szCs w:val="24"/>
        </w:rPr>
        <w:t>(</w:t>
      </w:r>
      <w:proofErr w:type="gramEnd"/>
      <w:r>
        <w:rPr>
          <w:rFonts w:ascii="Times New Roman" w:eastAsia="Times New Roman" w:hAnsi="Times New Roman" w:cs="Times New Roman"/>
          <w:b/>
          <w:color w:val="2E75B5"/>
          <w:sz w:val="24"/>
          <w:szCs w:val="24"/>
        </w:rPr>
        <w:t xml:space="preserve">Index) </w:t>
      </w:r>
      <w:proofErr w:type="spellStart"/>
      <w:r>
        <w:rPr>
          <w:rFonts w:ascii="Times New Roman" w:eastAsia="Times New Roman" w:hAnsi="Times New Roman" w:cs="Times New Roman"/>
          <w:b/>
          <w:color w:val="2E75B5"/>
          <w:sz w:val="24"/>
          <w:szCs w:val="24"/>
        </w:rPr>
        <w:t>arrayValue</w:t>
      </w:r>
      <w:proofErr w:type="spellEnd"/>
    </w:p>
    <w:p w14:paraId="4591A576" w14:textId="77777777" w:rsidR="00EB7799" w:rsidRDefault="00EB7799">
      <w:pPr>
        <w:spacing w:after="0"/>
        <w:rPr>
          <w:rFonts w:ascii="Times New Roman" w:eastAsia="Times New Roman" w:hAnsi="Times New Roman" w:cs="Times New Roman"/>
          <w:b/>
          <w:color w:val="000000"/>
          <w:sz w:val="28"/>
          <w:szCs w:val="28"/>
        </w:rPr>
      </w:pPr>
    </w:p>
    <w:p w14:paraId="7F8576EE" w14:textId="77777777" w:rsidR="00EB7799" w:rsidRDefault="00EB7799">
      <w:pPr>
        <w:spacing w:after="0"/>
        <w:rPr>
          <w:rFonts w:ascii="Times New Roman" w:eastAsia="Times New Roman" w:hAnsi="Times New Roman" w:cs="Times New Roman"/>
          <w:i/>
          <w:color w:val="000000"/>
        </w:rPr>
      </w:pPr>
    </w:p>
    <w:p w14:paraId="3E308B36" w14:textId="77777777" w:rsidR="00EB7799" w:rsidRDefault="00000000">
      <w:pPr>
        <w:spacing w:after="0"/>
        <w:jc w:val="both"/>
        <w:rPr>
          <w:rFonts w:ascii="Times New Roman" w:eastAsia="Times New Roman" w:hAnsi="Times New Roman" w:cs="Times New Roman"/>
          <w:b/>
          <w:color w:val="FF0000"/>
          <w:sz w:val="32"/>
          <w:szCs w:val="32"/>
          <w:u w:val="single"/>
        </w:rPr>
      </w:pPr>
      <w:r>
        <w:rPr>
          <w:rFonts w:ascii="Times New Roman" w:eastAsia="Times New Roman" w:hAnsi="Times New Roman" w:cs="Times New Roman"/>
          <w:b/>
          <w:color w:val="FF0000"/>
          <w:sz w:val="32"/>
          <w:szCs w:val="32"/>
          <w:u w:val="single"/>
        </w:rPr>
        <w:t>NOTE:</w:t>
      </w:r>
    </w:p>
    <w:p w14:paraId="67596F1B" w14:textId="77777777" w:rsidR="00EB7799" w:rsidRDefault="00000000">
      <w:pPr>
        <w:numPr>
          <w:ilvl w:val="0"/>
          <w:numId w:val="5"/>
        </w:numPr>
        <w:pBdr>
          <w:top w:val="nil"/>
          <w:left w:val="nil"/>
          <w:bottom w:val="nil"/>
          <w:right w:val="nil"/>
          <w:between w:val="nil"/>
        </w:pBdr>
        <w:spacing w:after="0"/>
        <w:jc w:val="both"/>
        <w:rPr>
          <w:rFonts w:ascii="Calibri" w:hAnsi="Calibri"/>
          <w:color w:val="FF0000"/>
          <w:sz w:val="28"/>
          <w:szCs w:val="28"/>
        </w:rPr>
      </w:pPr>
      <w:r>
        <w:rPr>
          <w:rFonts w:ascii="Calibri" w:hAnsi="Calibri"/>
          <w:color w:val="FF0000"/>
          <w:sz w:val="28"/>
          <w:szCs w:val="28"/>
        </w:rPr>
        <w:t xml:space="preserve">You will have to implement both the following topologies using </w:t>
      </w:r>
      <w:r>
        <w:rPr>
          <w:rFonts w:ascii="Calibri" w:hAnsi="Calibri"/>
          <w:color w:val="FF0000"/>
          <w:sz w:val="28"/>
          <w:szCs w:val="28"/>
          <w:highlight w:val="yellow"/>
        </w:rPr>
        <w:t>For loop</w:t>
      </w:r>
      <w:r>
        <w:rPr>
          <w:rFonts w:ascii="Calibri" w:hAnsi="Calibri"/>
          <w:color w:val="FF0000"/>
          <w:sz w:val="28"/>
          <w:szCs w:val="28"/>
        </w:rPr>
        <w:t xml:space="preserve"> in TCL Language and use as much less statements as possible. </w:t>
      </w:r>
    </w:p>
    <w:p w14:paraId="6D084C80" w14:textId="77777777" w:rsidR="00EB7799"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b/>
          <w:color w:val="FF0000"/>
          <w:sz w:val="24"/>
          <w:szCs w:val="24"/>
        </w:rPr>
      </w:pPr>
      <w:r>
        <w:rPr>
          <w:rFonts w:ascii="Calibri" w:hAnsi="Calibri"/>
          <w:color w:val="FF0000"/>
          <w:sz w:val="28"/>
          <w:szCs w:val="28"/>
        </w:rPr>
        <w:t xml:space="preserve">You must define the nodes and links between the nodes using for loop. Simple definitions of nodes/links will not be accepted. </w:t>
      </w:r>
    </w:p>
    <w:p w14:paraId="726BC7B4" w14:textId="77777777" w:rsidR="00EB7799" w:rsidRDefault="00EB7799">
      <w:pPr>
        <w:spacing w:after="0"/>
        <w:jc w:val="center"/>
        <w:rPr>
          <w:rFonts w:ascii="Times New Roman" w:eastAsia="Times New Roman" w:hAnsi="Times New Roman" w:cs="Times New Roman"/>
          <w:i/>
          <w:color w:val="000000"/>
        </w:rPr>
      </w:pPr>
    </w:p>
    <w:p w14:paraId="2BD93250" w14:textId="77777777" w:rsidR="00EB7799" w:rsidRDefault="00000000">
      <w:pPr>
        <w:spacing w:after="0"/>
        <w:jc w:val="both"/>
        <w:rPr>
          <w:rFonts w:ascii="Calibri" w:hAnsi="Calibri"/>
          <w:b/>
          <w:color w:val="2E75B5"/>
          <w:sz w:val="28"/>
          <w:szCs w:val="28"/>
        </w:rPr>
      </w:pPr>
      <w:r>
        <w:rPr>
          <w:rFonts w:ascii="Calibri" w:hAnsi="Calibri"/>
          <w:b/>
          <w:color w:val="2E75B5"/>
          <w:sz w:val="28"/>
          <w:szCs w:val="28"/>
        </w:rPr>
        <w:t>In-lab statement 1:</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t>[10]</w:t>
      </w:r>
    </w:p>
    <w:p w14:paraId="466BEC85"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a </w:t>
      </w:r>
      <w:proofErr w:type="spellStart"/>
      <w:r>
        <w:rPr>
          <w:rFonts w:ascii="Times New Roman" w:eastAsia="Times New Roman" w:hAnsi="Times New Roman" w:cs="Times New Roman"/>
          <w:color w:val="000000"/>
          <w:sz w:val="26"/>
          <w:szCs w:val="26"/>
        </w:rPr>
        <w:t>Tcl</w:t>
      </w:r>
      <w:proofErr w:type="spellEnd"/>
      <w:r>
        <w:rPr>
          <w:rFonts w:ascii="Times New Roman" w:eastAsia="Times New Roman" w:hAnsi="Times New Roman" w:cs="Times New Roman"/>
          <w:color w:val="000000"/>
          <w:sz w:val="26"/>
          <w:szCs w:val="26"/>
        </w:rPr>
        <w:t xml:space="preserve"> script that forms a network consisting of </w:t>
      </w:r>
      <w:r>
        <w:rPr>
          <w:rFonts w:ascii="Times New Roman" w:eastAsia="Times New Roman" w:hAnsi="Times New Roman" w:cs="Times New Roman"/>
          <w:b/>
          <w:color w:val="000000"/>
          <w:sz w:val="26"/>
          <w:szCs w:val="26"/>
        </w:rPr>
        <w:t>7 nodes</w:t>
      </w:r>
      <w:r>
        <w:rPr>
          <w:rFonts w:ascii="Times New Roman" w:eastAsia="Times New Roman" w:hAnsi="Times New Roman" w:cs="Times New Roman"/>
          <w:color w:val="000000"/>
          <w:sz w:val="26"/>
          <w:szCs w:val="26"/>
        </w:rPr>
        <w:t xml:space="preserve">, numbered from 0 to 6, forming a </w:t>
      </w:r>
      <w:r>
        <w:rPr>
          <w:rFonts w:ascii="Times New Roman" w:eastAsia="Times New Roman" w:hAnsi="Times New Roman" w:cs="Times New Roman"/>
          <w:b/>
          <w:color w:val="000000"/>
          <w:sz w:val="26"/>
          <w:szCs w:val="26"/>
        </w:rPr>
        <w:t>ring topology.</w:t>
      </w:r>
      <w:r>
        <w:rPr>
          <w:rFonts w:ascii="Times New Roman" w:eastAsia="Times New Roman" w:hAnsi="Times New Roman" w:cs="Times New Roman"/>
          <w:color w:val="000000"/>
          <w:sz w:val="26"/>
          <w:szCs w:val="26"/>
        </w:rPr>
        <w:t xml:space="preserve"> </w:t>
      </w:r>
    </w:p>
    <w:p w14:paraId="355D92C4"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links have a 512Kbps bandwidth with 5ms delay and </w:t>
      </w:r>
      <w:proofErr w:type="spellStart"/>
      <w:r>
        <w:rPr>
          <w:rFonts w:ascii="Times New Roman" w:eastAsia="Times New Roman" w:hAnsi="Times New Roman" w:cs="Times New Roman"/>
          <w:color w:val="000000"/>
          <w:sz w:val="26"/>
          <w:szCs w:val="26"/>
        </w:rPr>
        <w:t>droptail</w:t>
      </w:r>
      <w:proofErr w:type="spellEnd"/>
      <w:r>
        <w:rPr>
          <w:rFonts w:ascii="Times New Roman" w:eastAsia="Times New Roman" w:hAnsi="Times New Roman" w:cs="Times New Roman"/>
          <w:color w:val="000000"/>
          <w:sz w:val="26"/>
          <w:szCs w:val="26"/>
        </w:rPr>
        <w:t xml:space="preserve"> queue. </w:t>
      </w:r>
    </w:p>
    <w:p w14:paraId="61D44AFC"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Set the routing protocol to DV (Distance vector). </w:t>
      </w:r>
    </w:p>
    <w:p w14:paraId="284D80F6"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Send UDP packets from node 0 to node 3 with the rate of 100 packets/sec with each packet having a size of 1 Kilo Bytes. </w:t>
      </w:r>
    </w:p>
    <w:p w14:paraId="405927EC"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Start transmission at 0.02.</w:t>
      </w:r>
    </w:p>
    <w:p w14:paraId="375D584F"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w:t>
      </w:r>
      <w:r>
        <w:rPr>
          <w:rFonts w:ascii="Times New Roman" w:eastAsia="Times New Roman" w:hAnsi="Times New Roman" w:cs="Times New Roman"/>
          <w:b/>
          <w:color w:val="000000"/>
          <w:sz w:val="26"/>
          <w:szCs w:val="26"/>
        </w:rPr>
        <w:t>down the link</w:t>
      </w:r>
      <w:r>
        <w:rPr>
          <w:rFonts w:ascii="Times New Roman" w:eastAsia="Times New Roman" w:hAnsi="Times New Roman" w:cs="Times New Roman"/>
          <w:color w:val="000000"/>
          <w:sz w:val="26"/>
          <w:szCs w:val="26"/>
        </w:rPr>
        <w:t xml:space="preserve"> between node 2 and node 3 at 0.4.</w:t>
      </w:r>
    </w:p>
    <w:p w14:paraId="1311A4CB"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the dropped link back </w:t>
      </w:r>
      <w:r>
        <w:rPr>
          <w:rFonts w:ascii="Times New Roman" w:eastAsia="Times New Roman" w:hAnsi="Times New Roman" w:cs="Times New Roman"/>
          <w:b/>
          <w:color w:val="000000"/>
          <w:sz w:val="26"/>
          <w:szCs w:val="26"/>
        </w:rPr>
        <w:t>up</w:t>
      </w:r>
      <w:r>
        <w:rPr>
          <w:rFonts w:ascii="Times New Roman" w:eastAsia="Times New Roman" w:hAnsi="Times New Roman" w:cs="Times New Roman"/>
          <w:color w:val="000000"/>
          <w:sz w:val="26"/>
          <w:szCs w:val="26"/>
        </w:rPr>
        <w:t xml:space="preserve"> at 1.0. </w:t>
      </w:r>
    </w:p>
    <w:p w14:paraId="26EBCE46"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Finish the transmission at </w:t>
      </w:r>
      <w:proofErr w:type="gramStart"/>
      <w:r>
        <w:rPr>
          <w:rFonts w:ascii="Times New Roman" w:eastAsia="Times New Roman" w:hAnsi="Times New Roman" w:cs="Times New Roman"/>
          <w:color w:val="000000"/>
          <w:sz w:val="26"/>
          <w:szCs w:val="26"/>
        </w:rPr>
        <w:t>1.5</w:t>
      </w:r>
      <w:proofErr w:type="gramEnd"/>
    </w:p>
    <w:p w14:paraId="3F5514B1" w14:textId="77777777" w:rsidR="00EB779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End the simulation at 2.0.</w:t>
      </w:r>
    </w:p>
    <w:p w14:paraId="3E07AC28" w14:textId="77777777" w:rsidR="00EB7799"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Also monitor two queues (b/w Node 0 &amp;1) and (b/w Node 0 &amp;6) and answer the following.</w:t>
      </w:r>
    </w:p>
    <w:p w14:paraId="47645CE9" w14:textId="77777777" w:rsidR="00EB7799" w:rsidRDefault="00EB7799">
      <w:pPr>
        <w:spacing w:after="0"/>
        <w:rPr>
          <w:rFonts w:ascii="Times New Roman" w:eastAsia="Times New Roman" w:hAnsi="Times New Roman" w:cs="Times New Roman"/>
          <w:i/>
          <w:color w:val="000000"/>
          <w:sz w:val="26"/>
          <w:szCs w:val="26"/>
        </w:rPr>
      </w:pPr>
    </w:p>
    <w:p w14:paraId="704D4370" w14:textId="77777777" w:rsidR="00EB7799" w:rsidRDefault="00000000">
      <w:pPr>
        <w:spacing w:after="0"/>
        <w:jc w:val="both"/>
        <w:rPr>
          <w:rFonts w:ascii="Times New Roman" w:eastAsia="Times New Roman" w:hAnsi="Times New Roman" w:cs="Times New Roman"/>
          <w:b/>
          <w:color w:val="000000"/>
          <w:sz w:val="26"/>
          <w:szCs w:val="26"/>
          <w:highlight w:val="yellow"/>
        </w:rPr>
      </w:pPr>
      <w:r>
        <w:rPr>
          <w:rFonts w:ascii="Times New Roman" w:eastAsia="Times New Roman" w:hAnsi="Times New Roman" w:cs="Times New Roman"/>
          <w:b/>
          <w:color w:val="000000"/>
          <w:sz w:val="26"/>
          <w:szCs w:val="26"/>
          <w:highlight w:val="yellow"/>
        </w:rPr>
        <w:t>Answer the following in a text document:</w:t>
      </w:r>
    </w:p>
    <w:p w14:paraId="5F2115FF" w14:textId="77777777" w:rsidR="00EB7799" w:rsidRDefault="00EB7799">
      <w:pPr>
        <w:spacing w:after="0"/>
        <w:jc w:val="both"/>
        <w:rPr>
          <w:rFonts w:ascii="Times New Roman" w:eastAsia="Times New Roman" w:hAnsi="Times New Roman" w:cs="Times New Roman"/>
          <w:color w:val="000000"/>
          <w:sz w:val="26"/>
          <w:szCs w:val="26"/>
          <w:highlight w:val="yellow"/>
        </w:rPr>
      </w:pPr>
    </w:p>
    <w:p w14:paraId="1355D0A6"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follow initially? And why?</w:t>
      </w:r>
    </w:p>
    <w:p w14:paraId="5E323131"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What path do the packets take after the link fails? And why?</w:t>
      </w:r>
    </w:p>
    <w:p w14:paraId="46960A2E" w14:textId="77777777" w:rsidR="00EB7799"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 xml:space="preserve">If we remove the Distance Vector Algorithm, what path the packets </w:t>
      </w:r>
      <w:proofErr w:type="gramStart"/>
      <w:r>
        <w:rPr>
          <w:rFonts w:ascii="Times New Roman" w:eastAsia="Times New Roman" w:hAnsi="Times New Roman" w:cs="Times New Roman"/>
          <w:color w:val="000000"/>
          <w:sz w:val="26"/>
          <w:szCs w:val="26"/>
          <w:highlight w:val="yellow"/>
        </w:rPr>
        <w:t>follow after</w:t>
      </w:r>
      <w:proofErr w:type="gramEnd"/>
      <w:r>
        <w:rPr>
          <w:rFonts w:ascii="Times New Roman" w:eastAsia="Times New Roman" w:hAnsi="Times New Roman" w:cs="Times New Roman"/>
          <w:color w:val="000000"/>
          <w:sz w:val="26"/>
          <w:szCs w:val="26"/>
          <w:highlight w:val="yellow"/>
        </w:rPr>
        <w:t xml:space="preserve"> the link fails? And why?</w:t>
      </w:r>
    </w:p>
    <w:p w14:paraId="05115756" w14:textId="77777777" w:rsidR="00EB7799" w:rsidRDefault="00000000">
      <w:pPr>
        <w:spacing w:after="0"/>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9264" behindDoc="0" locked="0" layoutInCell="1" hidden="0" allowOverlap="1" wp14:anchorId="7A37B744" wp14:editId="467EA6F6">
                <wp:simplePos x="0" y="0"/>
                <wp:positionH relativeFrom="column">
                  <wp:posOffset>-774699</wp:posOffset>
                </wp:positionH>
                <wp:positionV relativeFrom="paragraph">
                  <wp:posOffset>165100</wp:posOffset>
                </wp:positionV>
                <wp:extent cx="635" cy="12700"/>
                <wp:effectExtent l="0" t="0" r="0" b="0"/>
                <wp:wrapNone/>
                <wp:docPr id="4" name="Freeform 4"/>
                <wp:cNvGraphicFramePr/>
                <a:graphic xmlns:a="http://schemas.openxmlformats.org/drawingml/2006/main">
                  <a:graphicData uri="http://schemas.microsoft.com/office/word/2010/wordprocessingShape">
                    <wps:wsp>
                      <wps:cNvSpPr/>
                      <wps:spPr>
                        <a:xfrm>
                          <a:off x="1474088" y="3779683"/>
                          <a:ext cx="7743825" cy="635"/>
                        </a:xfrm>
                        <a:custGeom>
                          <a:avLst/>
                          <a:gdLst/>
                          <a:ahLst/>
                          <a:cxnLst/>
                          <a:rect l="l" t="t" r="r" b="b"/>
                          <a:pathLst>
                            <a:path w="7743825" h="635" extrusionOk="0">
                              <a:moveTo>
                                <a:pt x="0" y="0"/>
                              </a:moveTo>
                              <a:lnTo>
                                <a:pt x="774382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-774699</wp:posOffset>
                </wp:positionH>
                <wp:positionV relativeFrom="paragraph">
                  <wp:posOffset>165100</wp:posOffset>
                </wp:positionV>
                <wp:extent cx="635" cy="1270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14:paraId="055042CE" w14:textId="77777777" w:rsidR="00EB7799" w:rsidRDefault="00000000">
      <w:pPr>
        <w:spacing w:after="0"/>
        <w:jc w:val="both"/>
        <w:rPr>
          <w:rFonts w:ascii="Calibri" w:hAnsi="Calibri"/>
          <w:b/>
          <w:color w:val="2E75B5"/>
          <w:sz w:val="26"/>
          <w:szCs w:val="26"/>
        </w:rPr>
      </w:pPr>
      <w:r>
        <w:rPr>
          <w:rFonts w:ascii="Calibri" w:hAnsi="Calibri"/>
          <w:b/>
          <w:color w:val="2E75B5"/>
          <w:sz w:val="28"/>
          <w:szCs w:val="28"/>
        </w:rPr>
        <w:t>In-lab statement 2:</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t>[10]</w:t>
      </w:r>
    </w:p>
    <w:p w14:paraId="731F9407" w14:textId="77777777" w:rsidR="00EB7799" w:rsidRDefault="00000000">
      <w:pPr>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You will have to </w:t>
      </w:r>
      <w:r>
        <w:rPr>
          <w:rFonts w:ascii="Times New Roman" w:eastAsia="Times New Roman" w:hAnsi="Times New Roman" w:cs="Times New Roman"/>
          <w:color w:val="000000"/>
          <w:sz w:val="26"/>
          <w:szCs w:val="26"/>
        </w:rPr>
        <w:t xml:space="preserve">create </w:t>
      </w:r>
      <w:r>
        <w:rPr>
          <w:rFonts w:ascii="Times New Roman" w:eastAsia="Times New Roman" w:hAnsi="Times New Roman" w:cs="Times New Roman"/>
          <w:b/>
          <w:color w:val="000000"/>
          <w:sz w:val="26"/>
          <w:szCs w:val="26"/>
        </w:rPr>
        <w:t xml:space="preserve">a star </w:t>
      </w:r>
      <w:proofErr w:type="spellStart"/>
      <w:r>
        <w:rPr>
          <w:rFonts w:ascii="Times New Roman" w:eastAsia="Times New Roman" w:hAnsi="Times New Roman" w:cs="Times New Roman"/>
          <w:b/>
          <w:color w:val="000000"/>
          <w:sz w:val="26"/>
          <w:szCs w:val="26"/>
        </w:rPr>
        <w:t>topolgy</w:t>
      </w:r>
      <w:proofErr w:type="spellEnd"/>
      <w:r>
        <w:rPr>
          <w:rFonts w:ascii="Times New Roman" w:eastAsia="Times New Roman" w:hAnsi="Times New Roman" w:cs="Times New Roman"/>
          <w:sz w:val="26"/>
          <w:szCs w:val="26"/>
        </w:rPr>
        <w:t xml:space="preserve"> as given in the diagram below using ns2 to implement the Distance vector routing protocol. Assume all the devices in the following star topology as nodes and all the wires as duplex links having a </w:t>
      </w:r>
      <w:r>
        <w:rPr>
          <w:rFonts w:ascii="Times New Roman" w:eastAsia="Times New Roman" w:hAnsi="Times New Roman" w:cs="Times New Roman"/>
          <w:b/>
          <w:color w:val="FF0000"/>
          <w:sz w:val="26"/>
          <w:szCs w:val="26"/>
        </w:rPr>
        <w:t>capacity of 512Kb</w:t>
      </w:r>
      <w:r>
        <w:rPr>
          <w:rFonts w:ascii="Times New Roman" w:eastAsia="Times New Roman" w:hAnsi="Times New Roman" w:cs="Times New Roman"/>
          <w:sz w:val="26"/>
          <w:szCs w:val="26"/>
        </w:rPr>
        <w:t xml:space="preserve"> and a </w:t>
      </w:r>
      <w:r>
        <w:rPr>
          <w:rFonts w:ascii="Times New Roman" w:eastAsia="Times New Roman" w:hAnsi="Times New Roman" w:cs="Times New Roman"/>
          <w:b/>
          <w:color w:val="FF0000"/>
          <w:sz w:val="26"/>
          <w:szCs w:val="26"/>
        </w:rPr>
        <w:t>propagation delay of 10ms</w:t>
      </w:r>
      <w:r>
        <w:rPr>
          <w:rFonts w:ascii="Times New Roman" w:eastAsia="Times New Roman" w:hAnsi="Times New Roman" w:cs="Times New Roman"/>
          <w:sz w:val="26"/>
          <w:szCs w:val="26"/>
        </w:rPr>
        <w:t xml:space="preserve"> with a </w:t>
      </w:r>
      <w:r>
        <w:rPr>
          <w:rFonts w:ascii="Times New Roman" w:eastAsia="Times New Roman" w:hAnsi="Times New Roman" w:cs="Times New Roman"/>
          <w:b/>
          <w:color w:val="FF0000"/>
          <w:sz w:val="26"/>
          <w:szCs w:val="26"/>
        </w:rPr>
        <w:t xml:space="preserve">stochastic fair queue </w:t>
      </w:r>
      <w:r>
        <w:rPr>
          <w:rFonts w:ascii="Times New Roman" w:eastAsia="Times New Roman" w:hAnsi="Times New Roman" w:cs="Times New Roman"/>
          <w:color w:val="000000"/>
          <w:sz w:val="26"/>
          <w:szCs w:val="26"/>
        </w:rPr>
        <w:t>scheduling algorithm.</w:t>
      </w:r>
    </w:p>
    <w:p w14:paraId="1D7EBD6B" w14:textId="77777777" w:rsidR="00EB779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You will have to send TCP data from H1 to H4 having red color. </w:t>
      </w:r>
      <w:proofErr w:type="gramStart"/>
      <w:r>
        <w:rPr>
          <w:rFonts w:ascii="Times New Roman" w:eastAsia="Times New Roman" w:hAnsi="Times New Roman" w:cs="Times New Roman"/>
          <w:sz w:val="26"/>
          <w:szCs w:val="26"/>
        </w:rPr>
        <w:t>Also</w:t>
      </w:r>
      <w:proofErr w:type="gramEnd"/>
      <w:r>
        <w:rPr>
          <w:rFonts w:ascii="Times New Roman" w:eastAsia="Times New Roman" w:hAnsi="Times New Roman" w:cs="Times New Roman"/>
          <w:sz w:val="26"/>
          <w:szCs w:val="26"/>
        </w:rPr>
        <w:t xml:space="preserve"> you will have to send UDP data with a rate of 256Kbps from H2 to H5 having blue color.</w:t>
      </w:r>
    </w:p>
    <w:p w14:paraId="22356280" w14:textId="77777777" w:rsidR="00EB7799"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Scheduling Events:</w:t>
      </w:r>
    </w:p>
    <w:p w14:paraId="75109DEA"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TCP Data starts at 0.1 and stops at </w:t>
      </w:r>
      <w:proofErr w:type="gramStart"/>
      <w:r>
        <w:rPr>
          <w:rFonts w:ascii="Times New Roman" w:eastAsia="Times New Roman" w:hAnsi="Times New Roman" w:cs="Times New Roman"/>
          <w:color w:val="000000"/>
          <w:sz w:val="26"/>
          <w:szCs w:val="26"/>
        </w:rPr>
        <w:t>1.5</w:t>
      </w:r>
      <w:proofErr w:type="gramEnd"/>
    </w:p>
    <w:p w14:paraId="19871CE9"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UDP Data starts at 0.2 and stops at </w:t>
      </w:r>
      <w:proofErr w:type="gramStart"/>
      <w:r>
        <w:rPr>
          <w:rFonts w:ascii="Times New Roman" w:eastAsia="Times New Roman" w:hAnsi="Times New Roman" w:cs="Times New Roman"/>
          <w:color w:val="000000"/>
          <w:sz w:val="26"/>
          <w:szCs w:val="26"/>
        </w:rPr>
        <w:t>1.3</w:t>
      </w:r>
      <w:proofErr w:type="gramEnd"/>
    </w:p>
    <w:p w14:paraId="6F6CD6B5"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Bring the link between SW1 and H5 down at 0.5 and bring it back up at </w:t>
      </w:r>
      <w:proofErr w:type="gramStart"/>
      <w:r>
        <w:rPr>
          <w:rFonts w:ascii="Times New Roman" w:eastAsia="Times New Roman" w:hAnsi="Times New Roman" w:cs="Times New Roman"/>
          <w:color w:val="000000"/>
          <w:sz w:val="26"/>
          <w:szCs w:val="26"/>
        </w:rPr>
        <w:t>0.9</w:t>
      </w:r>
      <w:proofErr w:type="gramEnd"/>
    </w:p>
    <w:p w14:paraId="3D75C335"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Bring the link between SW1 and H4 down at 0.7 and bring it back up at </w:t>
      </w:r>
      <w:proofErr w:type="gramStart"/>
      <w:r>
        <w:rPr>
          <w:rFonts w:ascii="Times New Roman" w:eastAsia="Times New Roman" w:hAnsi="Times New Roman" w:cs="Times New Roman"/>
          <w:color w:val="000000"/>
          <w:sz w:val="26"/>
          <w:szCs w:val="26"/>
        </w:rPr>
        <w:t>1.2</w:t>
      </w:r>
      <w:proofErr w:type="gramEnd"/>
    </w:p>
    <w:p w14:paraId="69CE9FFE" w14:textId="77777777" w:rsidR="00EB7799"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Stop the simulation at </w:t>
      </w:r>
      <w:proofErr w:type="gramStart"/>
      <w:r>
        <w:rPr>
          <w:rFonts w:ascii="Times New Roman" w:eastAsia="Times New Roman" w:hAnsi="Times New Roman" w:cs="Times New Roman"/>
          <w:color w:val="000000"/>
          <w:sz w:val="26"/>
          <w:szCs w:val="26"/>
        </w:rPr>
        <w:t>2.0</w:t>
      </w:r>
      <w:proofErr w:type="gramEnd"/>
    </w:p>
    <w:p w14:paraId="36DCC803" w14:textId="77777777" w:rsidR="00EB7799" w:rsidRDefault="00EB779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p>
    <w:p w14:paraId="4EF1F4C7" w14:textId="77777777" w:rsidR="00EB7799" w:rsidRDefault="00000000">
      <w:pPr>
        <w:spacing w:after="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Note: You must orient the nodes as shown in the topology using the orient feature for NAM. Consider SW1 as a node.</w:t>
      </w:r>
      <w:r>
        <w:rPr>
          <w:noProof/>
        </w:rPr>
        <w:drawing>
          <wp:anchor distT="0" distB="0" distL="114300" distR="114300" simplePos="0" relativeHeight="251660288" behindDoc="0" locked="0" layoutInCell="1" hidden="0" allowOverlap="1" wp14:anchorId="03D7FD91" wp14:editId="1027611F">
            <wp:simplePos x="0" y="0"/>
            <wp:positionH relativeFrom="column">
              <wp:posOffset>449580</wp:posOffset>
            </wp:positionH>
            <wp:positionV relativeFrom="paragraph">
              <wp:posOffset>424180</wp:posOffset>
            </wp:positionV>
            <wp:extent cx="4981575" cy="3657600"/>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81575" cy="3657600"/>
                    </a:xfrm>
                    <a:prstGeom prst="rect">
                      <a:avLst/>
                    </a:prstGeom>
                    <a:ln/>
                  </pic:spPr>
                </pic:pic>
              </a:graphicData>
            </a:graphic>
          </wp:anchor>
        </w:drawing>
      </w:r>
    </w:p>
    <w:p w14:paraId="33486064" w14:textId="77777777" w:rsidR="00EB7799" w:rsidRDefault="00EB7799">
      <w:pPr>
        <w:spacing w:before="280" w:after="280" w:line="240" w:lineRule="auto"/>
        <w:ind w:left="720"/>
        <w:rPr>
          <w:rFonts w:ascii="Verdana" w:eastAsia="Verdana" w:hAnsi="Verdana" w:cs="Verdana"/>
          <w:sz w:val="20"/>
          <w:szCs w:val="20"/>
        </w:rPr>
      </w:pPr>
    </w:p>
    <w:p w14:paraId="7AA6BDF5" w14:textId="77777777" w:rsidR="00EB7799" w:rsidRDefault="00EB7799">
      <w:pPr>
        <w:spacing w:after="0" w:line="240" w:lineRule="auto"/>
        <w:jc w:val="both"/>
      </w:pPr>
    </w:p>
    <w:sectPr w:rsidR="00EB779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B3A63" w14:textId="77777777" w:rsidR="004421E1" w:rsidRDefault="004421E1">
      <w:pPr>
        <w:spacing w:after="0" w:line="240" w:lineRule="auto"/>
      </w:pPr>
      <w:r>
        <w:separator/>
      </w:r>
    </w:p>
  </w:endnote>
  <w:endnote w:type="continuationSeparator" w:id="0">
    <w:p w14:paraId="2605AF65" w14:textId="77777777" w:rsidR="004421E1" w:rsidRDefault="0044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19BB" w14:textId="353F5AE5" w:rsidR="00EB7799"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10388C">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10388C">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CC0D94">
      <w:rPr>
        <w:b/>
        <w:sz w:val="24"/>
        <w:szCs w:val="24"/>
      </w:rPr>
      <w:t>23</w:t>
    </w:r>
    <w:r w:rsidR="00CC0D94">
      <w:rPr>
        <w:rFonts w:ascii="Calibri" w:hAnsi="Calibri"/>
        <w:b/>
        <w:color w:val="000000"/>
        <w:sz w:val="24"/>
        <w:szCs w:val="24"/>
        <w:vertAlign w:val="superscript"/>
      </w:rPr>
      <w:t>rd</w:t>
    </w:r>
    <w:r>
      <w:rPr>
        <w:rFonts w:ascii="Calibri" w:hAnsi="Calibri"/>
        <w:b/>
        <w:color w:val="000000"/>
        <w:sz w:val="24"/>
        <w:szCs w:val="24"/>
        <w:vertAlign w:val="superscript"/>
      </w:rPr>
      <w:t xml:space="preserve"> </w:t>
    </w:r>
    <w:proofErr w:type="gramStart"/>
    <w:r w:rsidR="0010388C">
      <w:rPr>
        <w:b/>
        <w:sz w:val="24"/>
        <w:szCs w:val="24"/>
      </w:rPr>
      <w:t>November</w:t>
    </w:r>
    <w:r>
      <w:rPr>
        <w:rFonts w:ascii="Calibri" w:hAnsi="Calibri"/>
        <w:b/>
        <w:color w:val="000000"/>
        <w:sz w:val="24"/>
        <w:szCs w:val="24"/>
      </w:rPr>
      <w:t>,</w:t>
    </w:r>
    <w:proofErr w:type="gramEnd"/>
    <w:r>
      <w:rPr>
        <w:rFonts w:ascii="Calibri" w:hAnsi="Calibri"/>
        <w:b/>
        <w:color w:val="000000"/>
        <w:sz w:val="24"/>
        <w:szCs w:val="24"/>
      </w:rPr>
      <w:t xml:space="preserve"> 202</w:t>
    </w:r>
    <w:r>
      <w:rPr>
        <w:b/>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3F83" w14:textId="77777777" w:rsidR="004421E1" w:rsidRDefault="004421E1">
      <w:pPr>
        <w:spacing w:after="0" w:line="240" w:lineRule="auto"/>
      </w:pPr>
      <w:r>
        <w:separator/>
      </w:r>
    </w:p>
  </w:footnote>
  <w:footnote w:type="continuationSeparator" w:id="0">
    <w:p w14:paraId="449EA680" w14:textId="77777777" w:rsidR="004421E1" w:rsidRDefault="00442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AB0"/>
    <w:multiLevelType w:val="multilevel"/>
    <w:tmpl w:val="587AB4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531135"/>
    <w:multiLevelType w:val="multilevel"/>
    <w:tmpl w:val="9B381A2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15:restartNumberingAfterBreak="0">
    <w:nsid w:val="580E6A6E"/>
    <w:multiLevelType w:val="multilevel"/>
    <w:tmpl w:val="7A0EF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2033FD"/>
    <w:multiLevelType w:val="multilevel"/>
    <w:tmpl w:val="63E26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B84C1F"/>
    <w:multiLevelType w:val="multilevel"/>
    <w:tmpl w:val="07A81E1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150029">
    <w:abstractNumId w:val="0"/>
  </w:num>
  <w:num w:numId="2" w16cid:durableId="361514789">
    <w:abstractNumId w:val="2"/>
  </w:num>
  <w:num w:numId="3" w16cid:durableId="1040323207">
    <w:abstractNumId w:val="4"/>
  </w:num>
  <w:num w:numId="4" w16cid:durableId="95297179">
    <w:abstractNumId w:val="3"/>
  </w:num>
  <w:num w:numId="5" w16cid:durableId="2101945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99"/>
    <w:rsid w:val="0010388C"/>
    <w:rsid w:val="00114F39"/>
    <w:rsid w:val="004421E1"/>
    <w:rsid w:val="0068649E"/>
    <w:rsid w:val="007D09D0"/>
    <w:rsid w:val="00884EF9"/>
    <w:rsid w:val="00B12BA6"/>
    <w:rsid w:val="00BC30B7"/>
    <w:rsid w:val="00CC0D94"/>
    <w:rsid w:val="00D77897"/>
    <w:rsid w:val="00EB77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BEC9"/>
  <w15:docId w15:val="{3D028499-D38F-B347-AC66-58F418F2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A74F1"/>
    <w:rPr>
      <w:rFonts w:asciiTheme="minorHAnsi" w:hAnsiTheme="minorHAnsi"/>
      <w:sz w:val="22"/>
    </w:rPr>
  </w:style>
  <w:style w:type="paragraph" w:styleId="BalloonText">
    <w:name w:val="Balloon Text"/>
    <w:basedOn w:val="Normal"/>
    <w:link w:val="BalloonTextChar"/>
    <w:uiPriority w:val="99"/>
    <w:semiHidden/>
    <w:unhideWhenUsed/>
    <w:rsid w:val="0096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37"/>
    <w:rPr>
      <w:rFonts w:ascii="Tahoma" w:hAnsi="Tahoma" w:cs="Tahoma"/>
      <w:sz w:val="16"/>
      <w:szCs w:val="16"/>
    </w:rPr>
  </w:style>
  <w:style w:type="paragraph" w:styleId="Header">
    <w:name w:val="header"/>
    <w:basedOn w:val="Normal"/>
    <w:link w:val="HeaderChar"/>
    <w:uiPriority w:val="99"/>
    <w:unhideWhenUsed/>
    <w:rsid w:val="0032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2B"/>
    <w:rPr>
      <w:rFonts w:asciiTheme="minorHAnsi" w:hAnsiTheme="minorHAnsi"/>
      <w:sz w:val="22"/>
    </w:rPr>
  </w:style>
  <w:style w:type="paragraph" w:styleId="Footer">
    <w:name w:val="footer"/>
    <w:basedOn w:val="Normal"/>
    <w:link w:val="FooterChar"/>
    <w:uiPriority w:val="99"/>
    <w:unhideWhenUsed/>
    <w:rsid w:val="0032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2B"/>
    <w:rPr>
      <w:rFonts w:asciiTheme="minorHAnsi" w:hAnsiTheme="minorHAnsi"/>
      <w:sz w:val="22"/>
    </w:rPr>
  </w:style>
  <w:style w:type="character" w:styleId="Hyperlink">
    <w:name w:val="Hyperlink"/>
    <w:basedOn w:val="DefaultParagraphFont"/>
    <w:uiPriority w:val="99"/>
    <w:semiHidden/>
    <w:unhideWhenUsed/>
    <w:rsid w:val="0009487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A87am+3OVt+KWDFe/unb6Rj1w==">AMUW2mWdyf3Z/Z/V9WarvY83MIPC1/QGS2LnE8wgC8uJ9e9F/WJiRkYwaX6mZjcHi+p4aftV8XeY8sDjJjPtIXk3opMMToV2LUHpdcqYwbW4vT7PTOVSWqs=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33</cp:revision>
  <dcterms:created xsi:type="dcterms:W3CDTF">2017-09-01T09:23:00Z</dcterms:created>
  <dcterms:modified xsi:type="dcterms:W3CDTF">2023-11-23T12:03:00Z</dcterms:modified>
</cp:coreProperties>
</file>