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National University of Computer and Emerging Sciences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-633</wp:posOffset>
            </wp:positionH>
            <wp:positionV relativeFrom="paragraph">
              <wp:posOffset>0</wp:posOffset>
            </wp:positionV>
            <wp:extent cx="1133475" cy="982980"/>
            <wp:effectExtent b="0" l="0" r="0" t="0"/>
            <wp:wrapSquare wrapText="bothSides" distB="0" distT="0" distL="114300" distR="114300"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829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Quiz 3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Computer Organization and Assembly Language </w:t>
      </w:r>
    </w:p>
    <w:tbl>
      <w:tblPr>
        <w:tblStyle w:val="Table1"/>
        <w:tblW w:w="9576.0" w:type="dxa"/>
        <w:jc w:val="center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94"/>
        <w:gridCol w:w="2934"/>
        <w:gridCol w:w="25"/>
        <w:gridCol w:w="1685"/>
        <w:gridCol w:w="2538"/>
        <w:tblGridChange w:id="0">
          <w:tblGrid>
            <w:gridCol w:w="2394"/>
            <w:gridCol w:w="2934"/>
            <w:gridCol w:w="25"/>
            <w:gridCol w:w="1685"/>
            <w:gridCol w:w="2538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 Allowed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Minutes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Roll Number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Lab Instructors</w:t>
            </w:r>
          </w:p>
        </w:tc>
        <w:tc>
          <w:tcPr>
            <w:gridSpan w:val="2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Hazoor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2"/>
        <w:ind w:firstLine="720"/>
        <w:rPr/>
      </w:pPr>
      <w:r w:rsidDel="00000000" w:rsidR="00000000" w:rsidRPr="00000000">
        <w:rPr>
          <w:rtl w:val="0"/>
        </w:rPr>
        <w:t xml:space="preserve">ACTIVITY:</w:t>
        <w:tab/>
        <w:tab/>
        <w:tab/>
        <w:tab/>
        <w:tab/>
        <w:tab/>
        <w:tab/>
        <w:tab/>
        <w:t xml:space="preserve">[100 Marks]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Write an assembly program that takes a 16bit number as input from user and calculates whether the number is 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happy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unhappy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 If the number is a happy number, display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Happy’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on the screen else display ‘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UnHappy’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jc w:val="both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Happy and Unhappy Numbers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a given number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if in 256 iterations the sum of squares of digits of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equals to 1 then number is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happy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else number is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unhappy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1A">
      <w:pPr>
        <w:jc w:val="left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N = 345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c000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for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i=1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to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256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c000" w:val="clear"/>
        <w:spacing w:after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</w:t>
      </w:r>
      <m:oMath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4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5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== i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fc000" w:val="clear"/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Display (My name is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Hazoor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I am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Happy)</w:t>
      </w:r>
    </w:p>
    <w:p w:rsidR="00000000" w:rsidDel="00000000" w:rsidP="00000000" w:rsidRDefault="00000000" w:rsidRPr="00000000" w14:paraId="0000001E">
      <w:pPr>
        <w:shd w:fill="ffc000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</w:t>
      </w:r>
    </w:p>
    <w:p w:rsidR="00000000" w:rsidDel="00000000" w:rsidP="00000000" w:rsidRDefault="00000000" w:rsidRPr="00000000" w14:paraId="0000001F">
      <w:pPr>
        <w:shd w:fill="ffc000" w:val="clear"/>
        <w:spacing w:after="0" w:line="240" w:lineRule="auto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shd w:fill="ffc000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N =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4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5</m:t>
            </m:r>
          </m:e>
          <m:sup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sz w:val="24"/>
            <w:szCs w:val="24"/>
          </w:rPr>
          <m:t xml:space="preserve">= 9+16+25 = 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c000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85623"/>
          <w:sz w:val="24"/>
          <w:szCs w:val="24"/>
          <w:rtl w:val="0"/>
        </w:rPr>
        <w:t xml:space="preserve">; after 256 iterations the number becomes automatically unhappy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c000" w:val="clear"/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Display (My name is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Hazoor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and I am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UnHappy)</w:t>
      </w:r>
    </w:p>
    <w:p w:rsidR="00000000" w:rsidDel="00000000" w:rsidP="00000000" w:rsidRDefault="00000000" w:rsidRPr="00000000" w14:paraId="00000023">
      <w:pPr>
        <w:shd w:fill="ffc000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ret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color w:val="2e74b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Arial" w:cs="Arial" w:eastAsia="Arial" w:hAnsi="Arial"/>
          <w:color w:val="2e74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! Use ah =01 service of int 21h to take input from user and ah=09 service of int 21h to print string on the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720" w:firstLine="72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P %1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Subtitle"/>
    <w:link w:val="TitleChar"/>
    <w:uiPriority w:val="10"/>
    <w:qFormat w:val="1"/>
    <w:rsid w:val="007F6323"/>
    <w:pPr>
      <w:widowControl w:val="0"/>
      <w:suppressAutoHyphens w:val="1"/>
      <w:spacing w:after="0" w:line="240" w:lineRule="auto"/>
      <w:jc w:val="center"/>
    </w:pPr>
    <w:rPr>
      <w:rFonts w:ascii="Times New Roman" w:cs="DejaVu Sans" w:eastAsia="DejaVu Sans" w:hAnsi="Times New Roman"/>
      <w:b w:val="1"/>
      <w:bCs w:val="1"/>
      <w:kern w:val="1"/>
      <w:sz w:val="36"/>
      <w:szCs w:val="36"/>
      <w:lang w:bidi="hi-IN" w:eastAsia="hi-IN"/>
    </w:rPr>
  </w:style>
  <w:style w:type="table" w:styleId="TableGrid">
    <w:name w:val="Table Grid"/>
    <w:basedOn w:val="TableNormal"/>
    <w:uiPriority w:val="39"/>
    <w:rsid w:val="00715F0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40E6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F27356"/>
    <w:rPr>
      <w:color w:val="0563c1" w:themeColor="hyperlink"/>
      <w:u w:val="single"/>
    </w:rPr>
  </w:style>
  <w:style w:type="character" w:styleId="TitleChar" w:customStyle="1">
    <w:name w:val="Title Char"/>
    <w:basedOn w:val="DefaultParagraphFont"/>
    <w:link w:val="Title"/>
    <w:rsid w:val="007F6323"/>
    <w:rPr>
      <w:rFonts w:ascii="Times New Roman" w:cs="DejaVu Sans" w:eastAsia="DejaVu Sans" w:hAnsi="Times New Roman"/>
      <w:b w:val="1"/>
      <w:bCs w:val="1"/>
      <w:kern w:val="1"/>
      <w:sz w:val="36"/>
      <w:szCs w:val="36"/>
      <w:lang w:bidi="hi-IN" w:eastAsia="hi-IN"/>
    </w:rPr>
  </w:style>
  <w:style w:type="paragraph" w:styleId="TableContents" w:customStyle="1">
    <w:name w:val="Table Contents"/>
    <w:basedOn w:val="Normal"/>
    <w:rsid w:val="007F6323"/>
    <w:pPr>
      <w:widowControl w:val="0"/>
      <w:suppressLineNumbers w:val="1"/>
      <w:suppressAutoHyphens w:val="1"/>
      <w:spacing w:after="0" w:line="240" w:lineRule="auto"/>
    </w:pPr>
    <w:rPr>
      <w:rFonts w:ascii="Times New Roman" w:cs="DejaVu Sans" w:eastAsia="DejaVu Sans" w:hAnsi="Times New Roman"/>
      <w:kern w:val="1"/>
      <w:sz w:val="24"/>
      <w:szCs w:val="24"/>
      <w:lang w:bidi="hi-IN" w:eastAsia="hi-IN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7F6323"/>
    <w:pPr>
      <w:widowControl w:val="0"/>
      <w:suppressAutoHyphens w:val="1"/>
      <w:spacing w:after="120" w:line="240" w:lineRule="auto"/>
    </w:pPr>
    <w:rPr>
      <w:rFonts w:ascii="Times New Roman" w:cs="Mangal" w:eastAsia="DejaVu Sans" w:hAnsi="Times New Roman"/>
      <w:kern w:val="1"/>
      <w:sz w:val="24"/>
      <w:szCs w:val="21"/>
      <w:lang w:bidi="hi-IN" w:eastAsia="hi-IN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7F6323"/>
    <w:rPr>
      <w:rFonts w:ascii="Times New Roman" w:cs="Mangal" w:eastAsia="DejaVu Sans" w:hAnsi="Times New Roman"/>
      <w:kern w:val="1"/>
      <w:sz w:val="24"/>
      <w:szCs w:val="21"/>
      <w:lang w:bidi="hi-IN" w:eastAsia="hi-IN"/>
    </w:rPr>
  </w:style>
  <w:style w:type="paragraph" w:styleId="Subtitle">
    <w:name w:val="Subtitle"/>
    <w:basedOn w:val="Normal"/>
    <w:next w:val="Normal"/>
    <w:link w:val="SubtitleChar"/>
    <w:uiPriority w:val="11"/>
    <w:qFormat w:val="1"/>
    <w:rPr>
      <w:color w:val="5a5a5a"/>
    </w:rPr>
  </w:style>
  <w:style w:type="character" w:styleId="SubtitleChar" w:customStyle="1">
    <w:name w:val="Subtitle Char"/>
    <w:basedOn w:val="DefaultParagraphFont"/>
    <w:link w:val="Subtitle"/>
    <w:uiPriority w:val="11"/>
    <w:rsid w:val="007F6323"/>
    <w:rPr>
      <w:rFonts w:eastAsiaTheme="minorEastAsia"/>
      <w:color w:val="5a5a5a" w:themeColor="text1" w:themeTint="0000A5"/>
      <w:spacing w:val="15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5702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5702C"/>
    <w:rPr>
      <w:rFonts w:ascii="Tahoma" w:cs="Tahoma" w:hAnsi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F2652C"/>
    <w:pPr>
      <w:spacing w:after="200" w:line="240" w:lineRule="auto"/>
    </w:pPr>
    <w:rPr>
      <w:b w:val="1"/>
      <w:bCs w:val="1"/>
      <w:color w:val="5b9bd5" w:themeColor="accent1"/>
      <w:sz w:val="18"/>
      <w:szCs w:val="18"/>
    </w:rPr>
  </w:style>
  <w:style w:type="paragraph" w:styleId="Default" w:customStyle="1">
    <w:name w:val="Default"/>
    <w:rsid w:val="0095537F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10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10446"/>
    <w:rPr>
      <w:rFonts w:ascii="Courier New" w:cs="Courier New" w:eastAsia="Times New Roman" w:hAnsi="Courier New"/>
      <w:sz w:val="20"/>
      <w:szCs w:val="20"/>
    </w:rPr>
  </w:style>
  <w:style w:type="character" w:styleId="code-comment" w:customStyle="1">
    <w:name w:val="code-comment"/>
    <w:basedOn w:val="DefaultParagraphFont"/>
    <w:rsid w:val="00E10446"/>
  </w:style>
  <w:style w:type="character" w:styleId="code-keyword" w:customStyle="1">
    <w:name w:val="code-keyword"/>
    <w:basedOn w:val="DefaultParagraphFont"/>
    <w:rsid w:val="00E10446"/>
  </w:style>
  <w:style w:type="character" w:styleId="code-digit" w:customStyle="1">
    <w:name w:val="code-digit"/>
    <w:basedOn w:val="DefaultParagraphFont"/>
    <w:rsid w:val="00E10446"/>
  </w:style>
  <w:style w:type="character" w:styleId="fontstyle01" w:customStyle="1">
    <w:name w:val="fontstyle01"/>
    <w:basedOn w:val="DefaultParagraphFont"/>
    <w:rsid w:val="00EE3BE9"/>
    <w:rPr>
      <w:rFonts w:ascii="BookmanOldStyle" w:hAnsi="BookmanOldStyle" w:hint="default"/>
      <w:b w:val="0"/>
      <w:bCs w:val="0"/>
      <w:i w:val="0"/>
      <w:iCs w:val="0"/>
      <w:color w:val="000000"/>
      <w:sz w:val="20"/>
      <w:szCs w:val="20"/>
    </w:rPr>
  </w:style>
  <w:style w:type="character" w:styleId="fontstyle21" w:customStyle="1">
    <w:name w:val="fontstyle21"/>
    <w:basedOn w:val="DefaultParagraphFont"/>
    <w:rsid w:val="00EE3BE9"/>
    <w:rPr>
      <w:rFonts w:ascii="CourierNewPSMT" w:hAnsi="CourierNewPSMT" w:hint="default"/>
      <w:b w:val="0"/>
      <w:bCs w:val="0"/>
      <w:i w:val="0"/>
      <w:iCs w:val="0"/>
      <w:color w:val="000000"/>
      <w:sz w:val="16"/>
      <w:szCs w:val="16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A9mHIX21lzD3CELraf8aw/MoPA==">AMUW2mV7pZa09tbfoluzWWGpq+SqWOw4bWUUaFVxHBgD36cMd3W0YqsDS/BuaZ2W0+EArB3gesVryIjR/oyuiZeidSnFIOidk9DHhx8D0rYPTpl88ZxQfOs=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2021-10-23T13:55:00Z</dcterms:created>
  <dc:creator>Hazoor Ahmad</dc:creator>
</cp:coreProperties>
</file>