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C55F4" w:rsidRDefault="001C55F4" w:rsidP="001C55F4">
      <w:pPr>
        <w:numPr>
          <w:ilvl w:val="0"/>
          <w:numId w:val="1"/>
        </w:numPr>
      </w:pPr>
      <w:r>
        <w:rPr>
          <w:b/>
          <w:bCs/>
        </w:rPr>
        <w:t xml:space="preserve">1. </w:t>
      </w:r>
      <w:r w:rsidRPr="001C55F4">
        <w:rPr>
          <w:b/>
          <w:bCs/>
        </w:rPr>
        <w:t xml:space="preserve">Chronological </w:t>
      </w:r>
      <w:r w:rsidRPr="001C55F4">
        <w:t xml:space="preserve">also known as </w:t>
      </w:r>
      <w:r w:rsidRPr="001C55F4">
        <w:rPr>
          <w:b/>
          <w:bCs/>
        </w:rPr>
        <w:t xml:space="preserve">time order, or sequence of events. </w:t>
      </w:r>
    </w:p>
    <w:p w:rsidR="00000000" w:rsidRPr="001C55F4" w:rsidRDefault="001C55F4" w:rsidP="001C55F4">
      <w:pPr>
        <w:numPr>
          <w:ilvl w:val="0"/>
          <w:numId w:val="1"/>
        </w:numPr>
      </w:pPr>
      <w:r w:rsidRPr="001C55F4">
        <w:t>Ideas</w:t>
      </w:r>
      <w:r w:rsidRPr="001C55F4">
        <w:t xml:space="preserve"> are presented in the order in which they occur in time.</w:t>
      </w:r>
      <w:r>
        <w:t xml:space="preserve"> </w:t>
      </w:r>
      <w:r w:rsidRPr="001C55F4">
        <w:t>arranges information according to progression of time, forward or backward</w:t>
      </w:r>
    </w:p>
    <w:p w:rsidR="00000000" w:rsidRPr="001C55F4" w:rsidRDefault="001C55F4" w:rsidP="001C55F4">
      <w:pPr>
        <w:numPr>
          <w:ilvl w:val="0"/>
          <w:numId w:val="1"/>
        </w:numPr>
      </w:pPr>
      <w:r w:rsidRPr="001C55F4">
        <w:rPr>
          <w:b/>
          <w:bCs/>
        </w:rPr>
        <w:t>Questions Answered:</w:t>
      </w:r>
    </w:p>
    <w:p w:rsidR="00000000" w:rsidRPr="001C55F4" w:rsidRDefault="001C55F4" w:rsidP="001C55F4">
      <w:pPr>
        <w:numPr>
          <w:ilvl w:val="1"/>
          <w:numId w:val="1"/>
        </w:numPr>
      </w:pPr>
      <w:r w:rsidRPr="001C55F4">
        <w:t>“When did it happen?”</w:t>
      </w:r>
    </w:p>
    <w:p w:rsidR="00000000" w:rsidRPr="001C55F4" w:rsidRDefault="001C55F4" w:rsidP="001C55F4">
      <w:pPr>
        <w:numPr>
          <w:ilvl w:val="1"/>
          <w:numId w:val="1"/>
        </w:numPr>
      </w:pPr>
      <w:r w:rsidRPr="001C55F4">
        <w:t>“In what order did it happen?”</w:t>
      </w:r>
    </w:p>
    <w:p w:rsidR="00000000" w:rsidRPr="001C55F4" w:rsidRDefault="001C55F4" w:rsidP="001C55F4">
      <w:pPr>
        <w:numPr>
          <w:ilvl w:val="1"/>
          <w:numId w:val="1"/>
        </w:numPr>
      </w:pPr>
      <w:r w:rsidRPr="001C55F4">
        <w:t>Commonly used in history and narratives.</w:t>
      </w:r>
    </w:p>
    <w:p w:rsidR="00000000" w:rsidRPr="001C55F4" w:rsidRDefault="001C55F4" w:rsidP="001C55F4">
      <w:pPr>
        <w:ind w:firstLine="720"/>
        <w:rPr>
          <w:b/>
        </w:rPr>
      </w:pPr>
      <w:r w:rsidRPr="001C55F4">
        <w:rPr>
          <w:b/>
        </w:rPr>
        <w:t>Examples</w:t>
      </w:r>
    </w:p>
    <w:p w:rsidR="00000000" w:rsidRPr="001C55F4" w:rsidRDefault="001C55F4" w:rsidP="001C55F4">
      <w:pPr>
        <w:numPr>
          <w:ilvl w:val="0"/>
          <w:numId w:val="2"/>
        </w:numPr>
      </w:pPr>
      <w:r w:rsidRPr="001C55F4">
        <w:t xml:space="preserve">“Many of the racial and ethnic groups that live in the Hawaiian Islands today arrived </w:t>
      </w:r>
      <w:r w:rsidRPr="001C55F4">
        <w:rPr>
          <w:u w:val="single"/>
        </w:rPr>
        <w:t xml:space="preserve">at different times </w:t>
      </w:r>
      <w:r w:rsidRPr="001C55F4">
        <w:t>in histor</w:t>
      </w:r>
      <w:r w:rsidRPr="001C55F4">
        <w:t>y.”</w:t>
      </w:r>
    </w:p>
    <w:p w:rsidR="00000000" w:rsidRPr="001C55F4" w:rsidRDefault="001C55F4" w:rsidP="001C55F4">
      <w:pPr>
        <w:numPr>
          <w:ilvl w:val="0"/>
          <w:numId w:val="2"/>
        </w:numPr>
      </w:pPr>
      <w:r w:rsidRPr="001C55F4">
        <w:t xml:space="preserve">“The death of Mac's mother created for him a shocked disbelief, </w:t>
      </w:r>
      <w:r w:rsidRPr="001C55F4">
        <w:rPr>
          <w:u w:val="single"/>
        </w:rPr>
        <w:t>then</w:t>
      </w:r>
      <w:r w:rsidRPr="001C55F4">
        <w:t xml:space="preserve"> a personal loneliness and grief that led to declining health.”</w:t>
      </w:r>
    </w:p>
    <w:p w:rsidR="001C55F4" w:rsidRPr="001C55F4" w:rsidRDefault="001C55F4" w:rsidP="001C55F4">
      <w:pPr>
        <w:numPr>
          <w:ilvl w:val="0"/>
          <w:numId w:val="1"/>
        </w:numPr>
      </w:pPr>
      <w:r w:rsidRPr="001C55F4">
        <w:rPr>
          <w:b/>
          <w:bCs/>
        </w:rPr>
        <w:t>Transition words:</w:t>
      </w:r>
    </w:p>
    <w:p w:rsidR="001C55F4" w:rsidRPr="001C55F4" w:rsidRDefault="001C55F4" w:rsidP="001C55F4">
      <w:pPr>
        <w:numPr>
          <w:ilvl w:val="0"/>
          <w:numId w:val="1"/>
        </w:numPr>
      </w:pPr>
      <w:r w:rsidRPr="001C55F4">
        <w:t>after, afterward,  as soon as</w:t>
      </w:r>
      <w:r>
        <w:t xml:space="preserve"> </w:t>
      </w:r>
      <w:r w:rsidRPr="001C55F4">
        <w:t>at last, at that time, before</w:t>
      </w:r>
      <w:r>
        <w:t xml:space="preserve">, </w:t>
      </w:r>
      <w:r w:rsidRPr="001C55F4">
        <w:t>during, eventually, Finally, following,  formerly</w:t>
      </w:r>
      <w:r>
        <w:t xml:space="preserve"> </w:t>
      </w:r>
      <w:r w:rsidRPr="001C55F4">
        <w:t xml:space="preserve"> immediately,</w:t>
      </w:r>
      <w:r>
        <w:t xml:space="preserve"> </w:t>
      </w:r>
      <w:r w:rsidRPr="001C55F4">
        <w:t xml:space="preserve"> in/on (date)</w:t>
      </w:r>
      <w:r>
        <w:t xml:space="preserve"> </w:t>
      </w:r>
      <w:r w:rsidRPr="001C55F4">
        <w:t>last, later, next, now, shortly, since, then, until, when</w:t>
      </w:r>
    </w:p>
    <w:p w:rsidR="001C55F4" w:rsidRPr="001C55F4" w:rsidRDefault="001C55F4" w:rsidP="001C55F4">
      <w:pPr>
        <w:numPr>
          <w:ilvl w:val="0"/>
          <w:numId w:val="3"/>
        </w:numPr>
      </w:pPr>
      <w:r>
        <w:t xml:space="preserve">2. </w:t>
      </w:r>
      <w:r w:rsidRPr="001C55F4">
        <w:rPr>
          <w:b/>
          <w:bCs/>
        </w:rPr>
        <w:t xml:space="preserve">Definition and Example </w:t>
      </w:r>
    </w:p>
    <w:p w:rsidR="00000000" w:rsidRPr="001C55F4" w:rsidRDefault="001C55F4" w:rsidP="001C55F4">
      <w:pPr>
        <w:numPr>
          <w:ilvl w:val="0"/>
          <w:numId w:val="3"/>
        </w:numPr>
      </w:pPr>
      <w:r w:rsidRPr="001C55F4">
        <w:t>found primarily in textbooks</w:t>
      </w:r>
    </w:p>
    <w:p w:rsidR="00000000" w:rsidRPr="001C55F4" w:rsidRDefault="001C55F4" w:rsidP="001C55F4">
      <w:pPr>
        <w:numPr>
          <w:ilvl w:val="0"/>
          <w:numId w:val="3"/>
        </w:numPr>
      </w:pPr>
      <w:r w:rsidRPr="001C55F4">
        <w:t>A</w:t>
      </w:r>
      <w:r w:rsidRPr="001C55F4">
        <w:t xml:space="preserve"> word or concept is explained or described. </w:t>
      </w:r>
    </w:p>
    <w:p w:rsidR="00000000" w:rsidRPr="001C55F4" w:rsidRDefault="001C55F4" w:rsidP="001C55F4">
      <w:pPr>
        <w:numPr>
          <w:ilvl w:val="0"/>
          <w:numId w:val="3"/>
        </w:numPr>
      </w:pPr>
      <w:r w:rsidRPr="001C55F4">
        <w:t>An example of its use follows.</w:t>
      </w:r>
    </w:p>
    <w:p w:rsidR="00000000" w:rsidRPr="001C55F4" w:rsidRDefault="001C55F4" w:rsidP="001C55F4">
      <w:pPr>
        <w:numPr>
          <w:ilvl w:val="0"/>
          <w:numId w:val="3"/>
        </w:numPr>
      </w:pPr>
      <w:r w:rsidRPr="001C55F4">
        <w:t xml:space="preserve">The pattern is very close to </w:t>
      </w:r>
      <w:r w:rsidRPr="001C55F4">
        <w:rPr>
          <w:b/>
          <w:bCs/>
        </w:rPr>
        <w:t xml:space="preserve">Illustration </w:t>
      </w:r>
      <w:r w:rsidRPr="001C55F4">
        <w:t xml:space="preserve">or </w:t>
      </w:r>
      <w:r w:rsidRPr="001C55F4">
        <w:rPr>
          <w:b/>
          <w:bCs/>
        </w:rPr>
        <w:t>description</w:t>
      </w:r>
      <w:r>
        <w:t xml:space="preserve"> </w:t>
      </w:r>
      <w:proofErr w:type="gramStart"/>
      <w:r w:rsidRPr="001C55F4">
        <w:t>Important</w:t>
      </w:r>
      <w:proofErr w:type="gramEnd"/>
      <w:r w:rsidRPr="001C55F4">
        <w:t xml:space="preserve"> words/phrases are also defined</w:t>
      </w:r>
      <w:r w:rsidRPr="001C55F4">
        <w:t xml:space="preserve"> in the glossary. </w:t>
      </w:r>
    </w:p>
    <w:p w:rsidR="00000000" w:rsidRPr="001C55F4" w:rsidRDefault="001C55F4" w:rsidP="001C55F4">
      <w:pPr>
        <w:numPr>
          <w:ilvl w:val="0"/>
          <w:numId w:val="3"/>
        </w:numPr>
      </w:pPr>
      <w:r w:rsidRPr="001C55F4">
        <w:t xml:space="preserve">key terms (often </w:t>
      </w:r>
      <w:r w:rsidRPr="001C55F4">
        <w:rPr>
          <w:b/>
          <w:bCs/>
        </w:rPr>
        <w:t xml:space="preserve">boldfaced, </w:t>
      </w:r>
      <w:r w:rsidRPr="001C55F4">
        <w:t>underlined</w:t>
      </w:r>
      <w:r w:rsidRPr="001C55F4">
        <w:t xml:space="preserve"> or in italics)</w:t>
      </w:r>
    </w:p>
    <w:p w:rsidR="001C55F4" w:rsidRPr="001C55F4" w:rsidRDefault="001C55F4">
      <w:pPr>
        <w:rPr>
          <w:b/>
        </w:rPr>
      </w:pPr>
      <w:r w:rsidRPr="001C55F4">
        <w:rPr>
          <w:b/>
        </w:rPr>
        <w:t xml:space="preserve">Example </w:t>
      </w:r>
    </w:p>
    <w:p w:rsidR="00185865" w:rsidRDefault="001C55F4">
      <w:r w:rsidRPr="001C55F4">
        <w:t>“Repression is the mind’s power to block fearful thoughts, impulses, and memories. For example, a person may repress or forget painful childhood memories.”</w:t>
      </w:r>
    </w:p>
    <w:p w:rsidR="001C55F4" w:rsidRPr="001C55F4" w:rsidRDefault="001C55F4" w:rsidP="001C55F4">
      <w:pPr>
        <w:rPr>
          <w:b/>
        </w:rPr>
      </w:pPr>
      <w:r w:rsidRPr="001C55F4">
        <w:tab/>
      </w:r>
      <w:r w:rsidRPr="001C55F4">
        <w:rPr>
          <w:b/>
        </w:rPr>
        <w:t>Transition words:</w:t>
      </w:r>
    </w:p>
    <w:p w:rsidR="001C55F4" w:rsidRPr="001C55F4" w:rsidRDefault="001C55F4" w:rsidP="001C55F4">
      <w:r w:rsidRPr="001C55F4">
        <w:t>Defined as, is, known, the term means, is stated as, is used to mean, for example, to illustrate, for instance, such as, sample, specifically, i.e., e.g.</w:t>
      </w:r>
    </w:p>
    <w:p w:rsidR="001C55F4" w:rsidRPr="001C55F4" w:rsidRDefault="001C55F4" w:rsidP="001C55F4">
      <w:r>
        <w:t xml:space="preserve">3. </w:t>
      </w:r>
      <w:r w:rsidRPr="001C55F4">
        <w:rPr>
          <w:b/>
          <w:bCs/>
        </w:rPr>
        <w:t>Cause and Effect</w:t>
      </w:r>
    </w:p>
    <w:p w:rsidR="00000000" w:rsidRPr="001C55F4" w:rsidRDefault="001C55F4" w:rsidP="001C55F4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1C55F4">
        <w:t xml:space="preserve">Describes or discusses an event or action that is caused by another event or action. </w:t>
      </w:r>
    </w:p>
    <w:p w:rsidR="00000000" w:rsidRPr="001C55F4" w:rsidRDefault="001C55F4" w:rsidP="001C55F4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1C55F4">
        <w:rPr>
          <w:b/>
          <w:bCs/>
        </w:rPr>
        <w:t>cause-effect relationships</w:t>
      </w:r>
    </w:p>
    <w:p w:rsidR="00000000" w:rsidRPr="001C55F4" w:rsidRDefault="001C55F4" w:rsidP="001C55F4">
      <w:pPr>
        <w:numPr>
          <w:ilvl w:val="0"/>
          <w:numId w:val="13"/>
        </w:numPr>
      </w:pPr>
      <w:r w:rsidRPr="001C55F4">
        <w:rPr>
          <w:b/>
          <w:bCs/>
        </w:rPr>
        <w:t xml:space="preserve">single cause - single effect </w:t>
      </w:r>
    </w:p>
    <w:p w:rsidR="00000000" w:rsidRPr="001C55F4" w:rsidRDefault="001C55F4" w:rsidP="001C55F4">
      <w:pPr>
        <w:pStyle w:val="ListParagraph"/>
        <w:numPr>
          <w:ilvl w:val="1"/>
          <w:numId w:val="13"/>
        </w:numPr>
      </w:pPr>
      <w:r w:rsidRPr="001C55F4">
        <w:t>If you are caught speeding, then you will get a ticket.</w:t>
      </w:r>
    </w:p>
    <w:p w:rsidR="00000000" w:rsidRPr="001C55F4" w:rsidRDefault="001C55F4" w:rsidP="001C55F4">
      <w:pPr>
        <w:numPr>
          <w:ilvl w:val="0"/>
          <w:numId w:val="13"/>
        </w:numPr>
      </w:pPr>
      <w:r w:rsidRPr="001C55F4">
        <w:rPr>
          <w:b/>
          <w:bCs/>
        </w:rPr>
        <w:t>single cause - m</w:t>
      </w:r>
      <w:r w:rsidRPr="001C55F4">
        <w:rPr>
          <w:b/>
          <w:bCs/>
        </w:rPr>
        <w:t>ultiple effects</w:t>
      </w:r>
    </w:p>
    <w:p w:rsidR="00000000" w:rsidRPr="001C55F4" w:rsidRDefault="001C55F4" w:rsidP="001C55F4">
      <w:pPr>
        <w:pStyle w:val="ListParagraph"/>
        <w:numPr>
          <w:ilvl w:val="1"/>
          <w:numId w:val="13"/>
        </w:numPr>
      </w:pPr>
      <w:r w:rsidRPr="001C55F4">
        <w:t>High fuel costs result in higher food prices, loss of jobs, and individual hardship.</w:t>
      </w:r>
    </w:p>
    <w:p w:rsidR="00000000" w:rsidRPr="001C55F4" w:rsidRDefault="001C55F4" w:rsidP="001C55F4">
      <w:pPr>
        <w:numPr>
          <w:ilvl w:val="0"/>
          <w:numId w:val="13"/>
        </w:numPr>
      </w:pPr>
      <w:r w:rsidRPr="001C55F4">
        <w:rPr>
          <w:b/>
          <w:bCs/>
        </w:rPr>
        <w:lastRenderedPageBreak/>
        <w:t>multiple causes - si</w:t>
      </w:r>
      <w:r w:rsidRPr="001C55F4">
        <w:rPr>
          <w:b/>
          <w:bCs/>
        </w:rPr>
        <w:t>ngle effect</w:t>
      </w:r>
    </w:p>
    <w:p w:rsidR="00000000" w:rsidRPr="001C55F4" w:rsidRDefault="001C55F4" w:rsidP="001C55F4">
      <w:pPr>
        <w:pStyle w:val="ListParagraph"/>
        <w:numPr>
          <w:ilvl w:val="1"/>
          <w:numId w:val="13"/>
        </w:numPr>
      </w:pPr>
      <w:r w:rsidRPr="001C55F4">
        <w:t>Survey, question, read, recite, and review lead to good comprehension.</w:t>
      </w:r>
    </w:p>
    <w:p w:rsidR="00000000" w:rsidRPr="001C55F4" w:rsidRDefault="001C55F4" w:rsidP="001C55F4">
      <w:pPr>
        <w:numPr>
          <w:ilvl w:val="0"/>
          <w:numId w:val="13"/>
        </w:numPr>
      </w:pPr>
      <w:r w:rsidRPr="001C55F4">
        <w:rPr>
          <w:b/>
          <w:bCs/>
        </w:rPr>
        <w:t>multiple causes - multiple effects</w:t>
      </w:r>
    </w:p>
    <w:p w:rsidR="00000000" w:rsidRDefault="001C55F4" w:rsidP="001C55F4">
      <w:pPr>
        <w:pStyle w:val="ListParagraph"/>
        <w:numPr>
          <w:ilvl w:val="1"/>
          <w:numId w:val="13"/>
        </w:numPr>
      </w:pPr>
      <w:r w:rsidRPr="001C55F4">
        <w:t>It was raining and I missed my ride; therefore, I got soaked and missed my test</w:t>
      </w:r>
      <w:r w:rsidRPr="001C55F4">
        <w:t>.</w:t>
      </w:r>
    </w:p>
    <w:p w:rsidR="001C55F4" w:rsidRPr="001C55F4" w:rsidRDefault="001C55F4" w:rsidP="001C55F4">
      <w:pPr>
        <w:ind w:left="720"/>
      </w:pPr>
      <w:r w:rsidRPr="001C55F4">
        <w:rPr>
          <w:b/>
          <w:bCs/>
        </w:rPr>
        <w:t xml:space="preserve">Transition words: </w:t>
      </w:r>
    </w:p>
    <w:p w:rsidR="001C55F4" w:rsidRPr="001C55F4" w:rsidRDefault="001C55F4" w:rsidP="001C55F4">
      <w:pPr>
        <w:ind w:left="720"/>
      </w:pPr>
      <w:r w:rsidRPr="001C55F4">
        <w:rPr>
          <w:b/>
          <w:bCs/>
        </w:rPr>
        <w:t xml:space="preserve">Causes:  </w:t>
      </w:r>
      <w:r w:rsidRPr="001C55F4">
        <w:t xml:space="preserve">because, causes, creates, due to, for this reason, if this…then, leads to, on account of, produces, since, this </w:t>
      </w:r>
    </w:p>
    <w:p w:rsidR="001C55F4" w:rsidRPr="001C55F4" w:rsidRDefault="001C55F4" w:rsidP="001C55F4">
      <w:pPr>
        <w:ind w:left="720"/>
      </w:pPr>
      <w:proofErr w:type="gramStart"/>
      <w:r w:rsidRPr="001C55F4">
        <w:rPr>
          <w:b/>
          <w:bCs/>
        </w:rPr>
        <w:t xml:space="preserve">Effects </w:t>
      </w:r>
      <w:r w:rsidRPr="001C55F4">
        <w:t>:</w:t>
      </w:r>
      <w:proofErr w:type="gramEnd"/>
      <w:r w:rsidRPr="001C55F4">
        <w:t xml:space="preserve"> </w:t>
      </w:r>
    </w:p>
    <w:p w:rsidR="001C55F4" w:rsidRPr="001C55F4" w:rsidRDefault="001C55F4" w:rsidP="001C55F4">
      <w:pPr>
        <w:ind w:left="720"/>
      </w:pPr>
      <w:proofErr w:type="gramStart"/>
      <w:r w:rsidRPr="001C55F4">
        <w:t>as</w:t>
      </w:r>
      <w:proofErr w:type="gramEnd"/>
      <w:r w:rsidRPr="001C55F4">
        <w:t xml:space="preserve"> a result, consequently, hence, in effect, resulting, since, therefore, thus</w:t>
      </w:r>
      <w:bookmarkStart w:id="0" w:name="_GoBack"/>
      <w:bookmarkEnd w:id="0"/>
    </w:p>
    <w:p w:rsidR="00000000" w:rsidRPr="001C55F4" w:rsidRDefault="001C55F4" w:rsidP="001C55F4">
      <w:pPr>
        <w:numPr>
          <w:ilvl w:val="0"/>
          <w:numId w:val="14"/>
        </w:numPr>
      </w:pPr>
      <w:r>
        <w:t xml:space="preserve">4. </w:t>
      </w:r>
      <w:r w:rsidRPr="001C55F4">
        <w:rPr>
          <w:b/>
          <w:bCs/>
        </w:rPr>
        <w:t>Comparison and Contrast</w:t>
      </w:r>
    </w:p>
    <w:p w:rsidR="001C55F4" w:rsidRPr="001C55F4" w:rsidRDefault="001C55F4" w:rsidP="001C55F4">
      <w:pPr>
        <w:pStyle w:val="ListParagraph"/>
        <w:numPr>
          <w:ilvl w:val="0"/>
          <w:numId w:val="14"/>
        </w:numPr>
        <w:spacing w:line="240" w:lineRule="auto"/>
      </w:pPr>
      <w:r w:rsidRPr="001C55F4">
        <w:t xml:space="preserve">This pattern emphasizes the similarities or differences between two or more items. </w:t>
      </w:r>
    </w:p>
    <w:p w:rsidR="001C55F4" w:rsidRPr="001C55F4" w:rsidRDefault="001C55F4" w:rsidP="001C55F4">
      <w:pPr>
        <w:pStyle w:val="ListParagraph"/>
        <w:numPr>
          <w:ilvl w:val="0"/>
          <w:numId w:val="14"/>
        </w:numPr>
        <w:spacing w:line="240" w:lineRule="auto"/>
      </w:pPr>
      <w:r w:rsidRPr="001C55F4">
        <w:t xml:space="preserve">In comparison, writers show the way two or more ideas are the same; </w:t>
      </w:r>
    </w:p>
    <w:p w:rsidR="001C55F4" w:rsidRPr="001C55F4" w:rsidRDefault="001C55F4" w:rsidP="001C55F4">
      <w:pPr>
        <w:pStyle w:val="ListParagraph"/>
        <w:numPr>
          <w:ilvl w:val="0"/>
          <w:numId w:val="14"/>
        </w:numPr>
        <w:spacing w:line="240" w:lineRule="auto"/>
      </w:pPr>
      <w:r w:rsidRPr="001C55F4">
        <w:t xml:space="preserve">In contrast, writers show the way two or more ideas are different. </w:t>
      </w:r>
    </w:p>
    <w:p w:rsidR="001C55F4" w:rsidRPr="001C55F4" w:rsidRDefault="001C55F4" w:rsidP="001C55F4">
      <w:pPr>
        <w:pStyle w:val="ListParagraph"/>
        <w:numPr>
          <w:ilvl w:val="0"/>
          <w:numId w:val="14"/>
        </w:numPr>
        <w:spacing w:line="240" w:lineRule="auto"/>
      </w:pPr>
      <w:r w:rsidRPr="001C55F4">
        <w:t>The focus can be on just similarities or differences or a combination of both.</w:t>
      </w:r>
    </w:p>
    <w:p w:rsidR="001C55F4" w:rsidRPr="001C55F4" w:rsidRDefault="001C55F4" w:rsidP="001C55F4">
      <w:r w:rsidRPr="001C55F4">
        <w:t>Example</w:t>
      </w:r>
    </w:p>
    <w:p w:rsidR="001C55F4" w:rsidRPr="001C55F4" w:rsidRDefault="001C55F4" w:rsidP="001C55F4">
      <w:pPr>
        <w:pStyle w:val="ListParagraph"/>
        <w:numPr>
          <w:ilvl w:val="0"/>
          <w:numId w:val="15"/>
        </w:numPr>
      </w:pPr>
      <w:r w:rsidRPr="001C55F4">
        <w:t>There are similar safety features on all the cars in the showroom.</w:t>
      </w:r>
    </w:p>
    <w:p w:rsidR="001C55F4" w:rsidRPr="001C55F4" w:rsidRDefault="001C55F4" w:rsidP="001C55F4">
      <w:pPr>
        <w:pStyle w:val="ListParagraph"/>
        <w:numPr>
          <w:ilvl w:val="0"/>
          <w:numId w:val="15"/>
        </w:numPr>
      </w:pPr>
      <w:r w:rsidRPr="001C55F4">
        <w:t>Community service develop social skills of students while academics develop their intellectual skills.</w:t>
      </w:r>
    </w:p>
    <w:p w:rsidR="001C55F4" w:rsidRDefault="001C55F4" w:rsidP="001C55F4">
      <w:pPr>
        <w:pStyle w:val="ListParagraph"/>
        <w:numPr>
          <w:ilvl w:val="0"/>
          <w:numId w:val="15"/>
        </w:numPr>
      </w:pPr>
      <w:proofErr w:type="spellStart"/>
      <w:r w:rsidRPr="001C55F4">
        <w:t>Maira</w:t>
      </w:r>
      <w:proofErr w:type="spellEnd"/>
      <w:r w:rsidRPr="001C55F4">
        <w:t>, like her sister, has brown hair. However, the two differ when it comes to eye color.</w:t>
      </w:r>
    </w:p>
    <w:p w:rsidR="001C55F4" w:rsidRPr="001C55F4" w:rsidRDefault="001C55F4" w:rsidP="001C55F4">
      <w:pPr>
        <w:rPr>
          <w:b/>
        </w:rPr>
      </w:pPr>
      <w:r w:rsidRPr="001C55F4">
        <w:rPr>
          <w:b/>
        </w:rPr>
        <w:t xml:space="preserve">Transition Words: </w:t>
      </w:r>
    </w:p>
    <w:p w:rsidR="001C55F4" w:rsidRPr="001C55F4" w:rsidRDefault="001C55F4" w:rsidP="001C55F4">
      <w:r w:rsidRPr="001C55F4">
        <w:t xml:space="preserve">Comparison: </w:t>
      </w:r>
    </w:p>
    <w:p w:rsidR="001C55F4" w:rsidRPr="001C55F4" w:rsidRDefault="001C55F4" w:rsidP="001C55F4">
      <w:r w:rsidRPr="001C55F4">
        <w:t>Likewise, in comparison, to compare, resembles, is similar, in the same way, as well as, like, correspondingly, just as</w:t>
      </w:r>
    </w:p>
    <w:p w:rsidR="001C55F4" w:rsidRPr="001C55F4" w:rsidRDefault="001C55F4" w:rsidP="001C55F4">
      <w:r w:rsidRPr="001C55F4">
        <w:t xml:space="preserve">Contrast: </w:t>
      </w:r>
    </w:p>
    <w:p w:rsidR="001C55F4" w:rsidRDefault="001C55F4" w:rsidP="001C55F4">
      <w:r w:rsidRPr="001C55F4">
        <w:t>In contrast, on the contrary, although, even though, similarly, however, on the other hand, as opposed to, whereas, instead, in spite of, different, differs from</w:t>
      </w:r>
    </w:p>
    <w:p w:rsidR="001C55F4" w:rsidRDefault="001C55F4" w:rsidP="001C55F4">
      <w:pPr>
        <w:rPr>
          <w:b/>
          <w:bCs/>
        </w:rPr>
      </w:pPr>
      <w:r>
        <w:t xml:space="preserve">5. </w:t>
      </w:r>
      <w:r w:rsidRPr="001C55F4">
        <w:rPr>
          <w:b/>
          <w:bCs/>
        </w:rPr>
        <w:t>Process</w:t>
      </w:r>
    </w:p>
    <w:p w:rsidR="00000000" w:rsidRPr="001C55F4" w:rsidRDefault="001C55F4" w:rsidP="001C55F4">
      <w:pPr>
        <w:numPr>
          <w:ilvl w:val="0"/>
          <w:numId w:val="16"/>
        </w:numPr>
      </w:pPr>
      <w:r w:rsidRPr="001C55F4">
        <w:t xml:space="preserve">The information explains the steps in a </w:t>
      </w:r>
      <w:r w:rsidRPr="001C55F4">
        <w:t xml:space="preserve">particular procedure or process. </w:t>
      </w:r>
    </w:p>
    <w:p w:rsidR="00000000" w:rsidRPr="001C55F4" w:rsidRDefault="001C55F4" w:rsidP="001C55F4">
      <w:pPr>
        <w:numPr>
          <w:ilvl w:val="0"/>
          <w:numId w:val="16"/>
        </w:numPr>
      </w:pPr>
      <w:r w:rsidRPr="001C55F4">
        <w:t>The steps and stages lead up to a final product or finished project.</w:t>
      </w:r>
    </w:p>
    <w:p w:rsidR="00000000" w:rsidRPr="001C55F4" w:rsidRDefault="001C55F4" w:rsidP="001C55F4">
      <w:pPr>
        <w:numPr>
          <w:ilvl w:val="0"/>
          <w:numId w:val="16"/>
        </w:numPr>
      </w:pPr>
      <w:r w:rsidRPr="001C55F4">
        <w:rPr>
          <w:b/>
          <w:bCs/>
        </w:rPr>
        <w:t>Answers the questions</w:t>
      </w:r>
      <w:r w:rsidRPr="001C55F4">
        <w:rPr>
          <w:b/>
          <w:bCs/>
        </w:rPr>
        <w:t>:</w:t>
      </w:r>
    </w:p>
    <w:p w:rsidR="00000000" w:rsidRPr="001C55F4" w:rsidRDefault="001C55F4" w:rsidP="001C55F4">
      <w:pPr>
        <w:numPr>
          <w:ilvl w:val="1"/>
          <w:numId w:val="16"/>
        </w:numPr>
      </w:pPr>
      <w:r w:rsidRPr="001C55F4">
        <w:t>“How does x become y?”</w:t>
      </w:r>
    </w:p>
    <w:p w:rsidR="00000000" w:rsidRPr="001C55F4" w:rsidRDefault="001C55F4" w:rsidP="001C55F4">
      <w:pPr>
        <w:numPr>
          <w:ilvl w:val="1"/>
          <w:numId w:val="16"/>
        </w:numPr>
      </w:pPr>
      <w:r w:rsidRPr="001C55F4">
        <w:t>“In what sequence?”</w:t>
      </w:r>
    </w:p>
    <w:p w:rsidR="00000000" w:rsidRPr="001C55F4" w:rsidRDefault="001C55F4" w:rsidP="001C55F4">
      <w:pPr>
        <w:numPr>
          <w:ilvl w:val="0"/>
          <w:numId w:val="16"/>
        </w:numPr>
      </w:pPr>
      <w:r w:rsidRPr="001C55F4">
        <w:t>In order t</w:t>
      </w:r>
      <w:r w:rsidRPr="001C55F4">
        <w:t xml:space="preserve">o drive a car, everyone must follow </w:t>
      </w:r>
      <w:r w:rsidRPr="001C55F4">
        <w:rPr>
          <w:b/>
          <w:bCs/>
        </w:rPr>
        <w:t xml:space="preserve">the steps </w:t>
      </w:r>
      <w:r w:rsidRPr="001C55F4">
        <w:t>which the state requires for a license.</w:t>
      </w:r>
    </w:p>
    <w:p w:rsidR="001C55F4" w:rsidRPr="001C55F4" w:rsidRDefault="001C55F4" w:rsidP="001C55F4">
      <w:pPr>
        <w:numPr>
          <w:ilvl w:val="0"/>
          <w:numId w:val="16"/>
        </w:numPr>
      </w:pPr>
      <w:r w:rsidRPr="001C55F4">
        <w:rPr>
          <w:b/>
          <w:bCs/>
        </w:rPr>
        <w:t>Transition Words</w:t>
      </w:r>
      <w:r w:rsidRPr="001C55F4">
        <w:t xml:space="preserve">: </w:t>
      </w:r>
    </w:p>
    <w:p w:rsidR="001C55F4" w:rsidRPr="001C55F4" w:rsidRDefault="001C55F4" w:rsidP="001C55F4">
      <w:pPr>
        <w:numPr>
          <w:ilvl w:val="0"/>
          <w:numId w:val="16"/>
        </w:numPr>
      </w:pPr>
      <w:r w:rsidRPr="001C55F4">
        <w:t>first, second, later, next, as soon as, after,</w:t>
      </w:r>
      <w:r>
        <w:t xml:space="preserve"> </w:t>
      </w:r>
      <w:r w:rsidRPr="001C55F4">
        <w:t xml:space="preserve">then, finally, meanwhile, last, during, when, </w:t>
      </w:r>
    </w:p>
    <w:p w:rsidR="001C55F4" w:rsidRPr="001C55F4" w:rsidRDefault="001C55F4" w:rsidP="001C55F4">
      <w:pPr>
        <w:numPr>
          <w:ilvl w:val="0"/>
          <w:numId w:val="16"/>
        </w:numPr>
      </w:pPr>
      <w:r w:rsidRPr="001C55F4">
        <w:t>by the time, over time, until, step, stage,</w:t>
      </w:r>
      <w:r>
        <w:t xml:space="preserve"> </w:t>
      </w:r>
      <w:r w:rsidRPr="001C55F4">
        <w:t>method, procedure,</w:t>
      </w:r>
      <w:r>
        <w:t xml:space="preserve"> </w:t>
      </w:r>
      <w:r w:rsidRPr="001C55F4">
        <w:t>how to</w:t>
      </w:r>
    </w:p>
    <w:p w:rsidR="001C55F4" w:rsidRDefault="001C55F4" w:rsidP="001C55F4"/>
    <w:sectPr w:rsidR="001C55F4" w:rsidSect="001C5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814F5"/>
    <w:multiLevelType w:val="hybridMultilevel"/>
    <w:tmpl w:val="42F62AAC"/>
    <w:lvl w:ilvl="0" w:tplc="15A0E9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B2AF7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085FB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C29F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F6EFA7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72A57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C06E3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DF607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E0C99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3240993"/>
    <w:multiLevelType w:val="hybridMultilevel"/>
    <w:tmpl w:val="DB6C5E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3589"/>
    <w:multiLevelType w:val="hybridMultilevel"/>
    <w:tmpl w:val="F3BAC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14D8"/>
    <w:multiLevelType w:val="hybridMultilevel"/>
    <w:tmpl w:val="CD2EFBE8"/>
    <w:lvl w:ilvl="0" w:tplc="78827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81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969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8E8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E8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E3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CA5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6D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20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9D7766"/>
    <w:multiLevelType w:val="hybridMultilevel"/>
    <w:tmpl w:val="C9C66B24"/>
    <w:lvl w:ilvl="0" w:tplc="BA48E5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A32CBB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7F482E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5CEF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03408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4E981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33673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AC6763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0098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7EE1EB0"/>
    <w:multiLevelType w:val="hybridMultilevel"/>
    <w:tmpl w:val="0A1AF70E"/>
    <w:lvl w:ilvl="0" w:tplc="6E540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49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CA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FC9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DCB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05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7CF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AF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6E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FA54AB"/>
    <w:multiLevelType w:val="hybridMultilevel"/>
    <w:tmpl w:val="CEEE3F08"/>
    <w:lvl w:ilvl="0" w:tplc="7460F7E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A5482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CEB1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3AEC7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BB258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24BF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1C728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81402E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BA28F2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3B7D5776"/>
    <w:multiLevelType w:val="hybridMultilevel"/>
    <w:tmpl w:val="4434F618"/>
    <w:lvl w:ilvl="0" w:tplc="96F80E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3E40F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B0121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08AD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F80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B2FF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6EA77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70E9B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ECC0C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50C02E09"/>
    <w:multiLevelType w:val="hybridMultilevel"/>
    <w:tmpl w:val="7E7CDB7A"/>
    <w:lvl w:ilvl="0" w:tplc="647A35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428A3B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6C80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512DC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0F43DC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741D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AC05A5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63497B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4473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51BB41BB"/>
    <w:multiLevelType w:val="hybridMultilevel"/>
    <w:tmpl w:val="D448504C"/>
    <w:lvl w:ilvl="0" w:tplc="F684B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BE7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AAF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88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50C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EA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C9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2D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0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9C4EFC"/>
    <w:multiLevelType w:val="hybridMultilevel"/>
    <w:tmpl w:val="B9A46E26"/>
    <w:lvl w:ilvl="0" w:tplc="1046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86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4D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E5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84E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0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4D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27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E9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B510C7"/>
    <w:multiLevelType w:val="hybridMultilevel"/>
    <w:tmpl w:val="A116732C"/>
    <w:lvl w:ilvl="0" w:tplc="E8B63E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444E02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42AB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72060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C8AD9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37C48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36826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946B4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028A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6073594F"/>
    <w:multiLevelType w:val="hybridMultilevel"/>
    <w:tmpl w:val="C9F430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564E9"/>
    <w:multiLevelType w:val="hybridMultilevel"/>
    <w:tmpl w:val="2FD0B5E8"/>
    <w:lvl w:ilvl="0" w:tplc="03C884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3B2AF7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085FB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C29F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F6EFA7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72A57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C06E3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DF607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E0C99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75E0684F"/>
    <w:multiLevelType w:val="hybridMultilevel"/>
    <w:tmpl w:val="D368C39A"/>
    <w:lvl w:ilvl="0" w:tplc="7F4AB3D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AE208AE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314C26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C70A69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D20F25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7423CFC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108AE39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05EA43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D3A5D1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5" w15:restartNumberingAfterBreak="0">
    <w:nsid w:val="77E90266"/>
    <w:multiLevelType w:val="hybridMultilevel"/>
    <w:tmpl w:val="5D6A24BC"/>
    <w:lvl w:ilvl="0" w:tplc="92FE84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D473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2C18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EF826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A1EEA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0AA199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99C68D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07201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E30157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15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 w:numId="13">
    <w:abstractNumId w:val="1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4"/>
    <w:rsid w:val="00185865"/>
    <w:rsid w:val="001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194D2-81A1-4682-8208-E72A8809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5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563">
          <w:marLeft w:val="115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230">
          <w:marLeft w:val="115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551">
          <w:marLeft w:val="115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5061">
          <w:marLeft w:val="115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0030">
          <w:marLeft w:val="115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9555">
          <w:marLeft w:val="115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0094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0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41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254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479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75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69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1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5627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7935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520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03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468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61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59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17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99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98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227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3575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086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505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163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640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776">
          <w:marLeft w:val="46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908">
          <w:marLeft w:val="46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138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621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033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31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45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87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695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379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55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41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4072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286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zahidamansoor</dc:creator>
  <cp:keywords/>
  <dc:description/>
  <cp:lastModifiedBy>zahidamansoor</cp:lastModifiedBy>
  <cp:revision>1</cp:revision>
  <dcterms:created xsi:type="dcterms:W3CDTF">2021-10-01T07:56:00Z</dcterms:created>
  <dcterms:modified xsi:type="dcterms:W3CDTF">2021-10-01T08:06:00Z</dcterms:modified>
</cp:coreProperties>
</file>