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2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258"/>
        <w:gridCol w:w="1530"/>
        <w:gridCol w:w="1350"/>
      </w:tblGrid>
      <w:tr w:rsidR="00C64346" w:rsidRPr="00C64346" w:rsidTr="005801D4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64346" w:rsidRPr="00C64346" w:rsidRDefault="00C64346" w:rsidP="00C6434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C64346" w:rsidRPr="00C64346" w:rsidRDefault="00C64346" w:rsidP="00C6434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2"/>
              </w:rPr>
            </w:pPr>
          </w:p>
        </w:tc>
      </w:tr>
      <w:tr w:rsidR="00C64346" w:rsidRPr="00C64346" w:rsidTr="00C6434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bookmarkStart w:id="0" w:name="_GoBack"/>
            <w:bookmarkEnd w:id="0"/>
            <w:r w:rsidRPr="00C64346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1890699" wp14:editId="50CEE8D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7060"/>
                  <wp:effectExtent l="0" t="0" r="0" b="0"/>
                  <wp:wrapNone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64346" w:rsidRPr="00C64346" w:rsidTr="00C6434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64346" w:rsidRPr="00C64346" w:rsidRDefault="00C64346" w:rsidP="00C64346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5E73" w:rsidRPr="00C64346" w:rsidTr="00C6434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B5E73" w:rsidRPr="00C64346" w:rsidRDefault="002B5E73" w:rsidP="002B5E7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B5E73" w:rsidRPr="00181118" w:rsidRDefault="002B5E73" w:rsidP="002B5E73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  <w:t>Instructor: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B5E73" w:rsidRPr="00181118" w:rsidRDefault="002B5E73" w:rsidP="002B5E73">
            <w:pPr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  <w:t>Muhammad Ishaq Raza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5E73" w:rsidRPr="00C64346" w:rsidTr="00C6434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B5E73" w:rsidRPr="00C64346" w:rsidRDefault="002B5E73" w:rsidP="002B5E7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5E73" w:rsidRPr="00C64346" w:rsidTr="00C64346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B5E73" w:rsidRPr="00C64346" w:rsidRDefault="002B5E73" w:rsidP="002B5E7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Practice Problem: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Relational Model (1</w:t>
            </w:r>
            <w:r w:rsidRPr="00C6434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B5E73" w:rsidRPr="00C64346" w:rsidRDefault="002B5E73" w:rsidP="002B5E7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52C21" w:rsidRPr="006E2875" w:rsidRDefault="00652C21" w:rsidP="00652C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C2D82" w:rsidRPr="008C2D82" w:rsidRDefault="008C2D82" w:rsidP="006F39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77BE" w:rsidRPr="006E2875" w:rsidRDefault="006177BE" w:rsidP="00ED46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0"/>
          <w:szCs w:val="24"/>
        </w:rPr>
      </w:pPr>
    </w:p>
    <w:p w:rsidR="00ED46CE" w:rsidRPr="006E2875" w:rsidRDefault="00ED46CE" w:rsidP="00ED46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6E2875">
        <w:rPr>
          <w:rFonts w:ascii="Times New Roman" w:hAnsi="Times New Roman" w:cs="Times New Roman"/>
          <w:b/>
          <w:color w:val="000000"/>
          <w:sz w:val="30"/>
          <w:szCs w:val="24"/>
        </w:rPr>
        <w:t>Question 1:</w:t>
      </w:r>
    </w:p>
    <w:p w:rsidR="006177BE" w:rsidRPr="006E2875" w:rsidRDefault="006177BE" w:rsidP="0061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4"/>
        </w:rPr>
      </w:pPr>
    </w:p>
    <w:p w:rsidR="006177BE" w:rsidRPr="006E2875" w:rsidRDefault="006177BE" w:rsidP="0061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28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Problem Description</w:t>
      </w:r>
    </w:p>
    <w:p w:rsidR="00ED46CE" w:rsidRPr="00FF599A" w:rsidRDefault="006E2875" w:rsidP="00ED46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8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rental </w:t>
      </w:r>
      <w:r w:rsidRPr="00FF599A">
        <w:rPr>
          <w:rStyle w:val="noun"/>
          <w:color w:val="000000"/>
        </w:rPr>
        <w:t>company</w:t>
      </w:r>
      <w:r w:rsidRPr="00FF599A">
        <w:rPr>
          <w:color w:val="000000"/>
        </w:rPr>
        <w:t> rents </w:t>
      </w:r>
      <w:r w:rsidRPr="00FF599A">
        <w:rPr>
          <w:rStyle w:val="noun"/>
          <w:color w:val="000000"/>
        </w:rPr>
        <w:t>cars</w:t>
      </w:r>
      <w:r w:rsidRPr="00FF599A">
        <w:rPr>
          <w:color w:val="000000"/>
        </w:rPr>
        <w:t> to </w:t>
      </w:r>
      <w:r w:rsidRPr="00FF599A">
        <w:rPr>
          <w:rStyle w:val="noun"/>
          <w:color w:val="000000"/>
        </w:rPr>
        <w:t>customers</w:t>
      </w:r>
      <w:r w:rsidRPr="00FF599A">
        <w:rPr>
          <w:color w:val="000000"/>
        </w:rPr>
        <w:t>. The </w:t>
      </w:r>
      <w:r w:rsidRPr="00FF599A">
        <w:rPr>
          <w:rStyle w:val="noun"/>
          <w:color w:val="000000"/>
        </w:rPr>
        <w:t>company</w:t>
      </w:r>
      <w:r w:rsidRPr="00FF599A">
        <w:rPr>
          <w:color w:val="000000"/>
        </w:rPr>
        <w:t> owns several </w:t>
      </w:r>
      <w:r w:rsidRPr="00FF599A">
        <w:rPr>
          <w:rStyle w:val="noun"/>
          <w:color w:val="000000"/>
        </w:rPr>
        <w:t>cars</w:t>
      </w:r>
      <w:r w:rsidRPr="00FF599A">
        <w:rPr>
          <w:color w:val="000000"/>
        </w:rPr>
        <w:t>. Each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has a </w:t>
      </w:r>
      <w:r w:rsidRPr="00FF599A">
        <w:rPr>
          <w:rStyle w:val="noun"/>
          <w:color w:val="000000"/>
        </w:rPr>
        <w:t>brand</w:t>
      </w:r>
      <w:r w:rsidRPr="00FF599A">
        <w:rPr>
          <w:color w:val="000000"/>
        </w:rPr>
        <w:t>, </w:t>
      </w:r>
      <w:r w:rsidRPr="00FF599A">
        <w:rPr>
          <w:rStyle w:val="noun"/>
          <w:color w:val="000000"/>
        </w:rPr>
        <w:t>model name</w:t>
      </w:r>
      <w:r w:rsidRPr="00FF599A">
        <w:rPr>
          <w:color w:val="000000"/>
        </w:rPr>
        <w:t>, </w:t>
      </w:r>
      <w:r w:rsidRPr="00FF599A">
        <w:rPr>
          <w:rStyle w:val="noun"/>
          <w:color w:val="000000"/>
        </w:rPr>
        <w:t>production year</w:t>
      </w:r>
      <w:r w:rsidRPr="00FF599A">
        <w:rPr>
          <w:color w:val="000000"/>
        </w:rPr>
        <w:t>, </w:t>
      </w:r>
      <w:r w:rsidRPr="00FF599A">
        <w:rPr>
          <w:rStyle w:val="noun"/>
          <w:color w:val="000000"/>
        </w:rPr>
        <w:t>mileage</w:t>
      </w:r>
      <w:r w:rsidRPr="00FF599A">
        <w:rPr>
          <w:color w:val="000000"/>
        </w:rPr>
        <w:t>, </w:t>
      </w:r>
      <w:proofErr w:type="spellStart"/>
      <w:r w:rsidRPr="00FF599A">
        <w:rPr>
          <w:rStyle w:val="noun"/>
          <w:color w:val="000000"/>
        </w:rPr>
        <w:t>colour</w:t>
      </w:r>
      <w:proofErr w:type="spellEnd"/>
      <w:r w:rsidRPr="00FF599A">
        <w:rPr>
          <w:color w:val="000000"/>
        </w:rPr>
        <w:t>, and so on. </w:t>
      </w:r>
      <w:r w:rsidRPr="00FF599A">
        <w:rPr>
          <w:rStyle w:val="noun"/>
          <w:color w:val="000000"/>
        </w:rPr>
        <w:t>Cars</w:t>
      </w:r>
      <w:r w:rsidRPr="00FF599A">
        <w:rPr>
          <w:color w:val="000000"/>
        </w:rPr>
        <w:t> are divided into different </w:t>
      </w:r>
      <w:r w:rsidRPr="00FF599A">
        <w:rPr>
          <w:rStyle w:val="noun"/>
          <w:color w:val="000000"/>
        </w:rPr>
        <w:t>categories</w:t>
      </w:r>
      <w:r w:rsidRPr="00FF599A">
        <w:rPr>
          <w:color w:val="000000"/>
        </w:rPr>
        <w:t>: small, mid-size, large, limousines.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The </w:t>
      </w:r>
      <w:r w:rsidRPr="00FF599A">
        <w:rPr>
          <w:rStyle w:val="noun"/>
          <w:color w:val="000000"/>
        </w:rPr>
        <w:t>company</w:t>
      </w:r>
      <w:r w:rsidRPr="00FF599A">
        <w:rPr>
          <w:color w:val="000000"/>
        </w:rPr>
        <w:t> has many </w:t>
      </w:r>
      <w:r w:rsidRPr="00FF599A">
        <w:rPr>
          <w:rStyle w:val="noun"/>
          <w:color w:val="000000"/>
        </w:rPr>
        <w:t>locations</w:t>
      </w:r>
      <w:r w:rsidRPr="00FF599A">
        <w:rPr>
          <w:color w:val="000000"/>
        </w:rPr>
        <w:t> where you can rent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. The rental </w:t>
      </w:r>
      <w:r w:rsidRPr="00FF599A">
        <w:rPr>
          <w:rStyle w:val="noun"/>
          <w:color w:val="000000"/>
        </w:rPr>
        <w:t>locations</w:t>
      </w:r>
      <w:r w:rsidRPr="00FF599A">
        <w:rPr>
          <w:color w:val="000000"/>
        </w:rPr>
        <w:t> are located in different </w:t>
      </w:r>
      <w:r w:rsidRPr="00FF599A">
        <w:rPr>
          <w:rStyle w:val="noun"/>
          <w:color w:val="000000"/>
        </w:rPr>
        <w:t>cities</w:t>
      </w:r>
      <w:r w:rsidRPr="00FF599A">
        <w:rPr>
          <w:color w:val="000000"/>
        </w:rPr>
        <w:t> throughout the </w:t>
      </w:r>
      <w:r w:rsidRPr="00FF599A">
        <w:rPr>
          <w:rStyle w:val="noun"/>
          <w:color w:val="000000"/>
        </w:rPr>
        <w:t>country</w:t>
      </w:r>
      <w:r w:rsidRPr="00FF599A">
        <w:rPr>
          <w:color w:val="000000"/>
        </w:rPr>
        <w:t>. There can be more than one </w:t>
      </w:r>
      <w:r w:rsidRPr="00FF599A">
        <w:rPr>
          <w:rStyle w:val="noun"/>
          <w:color w:val="000000"/>
        </w:rPr>
        <w:t>company</w:t>
      </w:r>
      <w:r w:rsidRPr="00FF599A">
        <w:rPr>
          <w:color w:val="000000"/>
        </w:rPr>
        <w:t> </w:t>
      </w:r>
      <w:r w:rsidRPr="00FF599A">
        <w:rPr>
          <w:rStyle w:val="noun"/>
          <w:color w:val="000000"/>
        </w:rPr>
        <w:t>location</w:t>
      </w:r>
      <w:r w:rsidRPr="00FF599A">
        <w:rPr>
          <w:color w:val="000000"/>
        </w:rPr>
        <w:t> in a </w:t>
      </w:r>
      <w:r w:rsidRPr="00FF599A">
        <w:rPr>
          <w:rStyle w:val="noun"/>
          <w:color w:val="000000"/>
        </w:rPr>
        <w:t>city</w:t>
      </w:r>
      <w:r w:rsidRPr="00FF599A">
        <w:rPr>
          <w:color w:val="000000"/>
        </w:rPr>
        <w:t>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Anyone over 21 who has a valid </w:t>
      </w:r>
      <w:r w:rsidRPr="00FF599A">
        <w:rPr>
          <w:rStyle w:val="noun"/>
          <w:color w:val="000000"/>
        </w:rPr>
        <w:t>driver’s license</w:t>
      </w:r>
      <w:r w:rsidRPr="00FF599A">
        <w:rPr>
          <w:color w:val="000000"/>
        </w:rPr>
        <w:t> can rent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. </w:t>
      </w:r>
      <w:r w:rsidRPr="00FF599A">
        <w:rPr>
          <w:rStyle w:val="noun"/>
          <w:color w:val="000000"/>
        </w:rPr>
        <w:t>Customers</w:t>
      </w:r>
      <w:r w:rsidRPr="00FF599A">
        <w:rPr>
          <w:color w:val="000000"/>
        </w:rPr>
        <w:t> under 25 or over 75 years pay different (higher) </w:t>
      </w:r>
      <w:r w:rsidRPr="00FF599A">
        <w:rPr>
          <w:rStyle w:val="noun"/>
          <w:color w:val="000000"/>
        </w:rPr>
        <w:t>charges</w:t>
      </w:r>
      <w:r w:rsidRPr="00FF599A">
        <w:rPr>
          <w:color w:val="000000"/>
        </w:rPr>
        <w:t> then other </w:t>
      </w:r>
      <w:r w:rsidRPr="00FF599A">
        <w:rPr>
          <w:rStyle w:val="noun"/>
          <w:color w:val="000000"/>
        </w:rPr>
        <w:t>customers</w:t>
      </w:r>
      <w:r w:rsidRPr="00FF599A">
        <w:rPr>
          <w:color w:val="000000"/>
        </w:rPr>
        <w:t>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Before renting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, a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usually makes a </w:t>
      </w:r>
      <w:r w:rsidRPr="00FF599A">
        <w:rPr>
          <w:rStyle w:val="noun"/>
          <w:color w:val="000000"/>
        </w:rPr>
        <w:t>reservation</w:t>
      </w:r>
      <w:r w:rsidRPr="00FF599A">
        <w:rPr>
          <w:color w:val="000000"/>
        </w:rPr>
        <w:t> for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. A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specifies the </w:t>
      </w:r>
      <w:r w:rsidRPr="00FF599A">
        <w:rPr>
          <w:rStyle w:val="noun"/>
          <w:color w:val="000000"/>
        </w:rPr>
        <w:t>date</w:t>
      </w:r>
      <w:r w:rsidRPr="00FF599A">
        <w:rPr>
          <w:color w:val="000000"/>
        </w:rPr>
        <w:t>s when the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will be rented, the pick-up </w:t>
      </w:r>
      <w:r w:rsidRPr="00FF599A">
        <w:rPr>
          <w:rStyle w:val="noun"/>
          <w:color w:val="000000"/>
        </w:rPr>
        <w:t>location</w:t>
      </w:r>
      <w:r w:rsidRPr="00FF599A">
        <w:rPr>
          <w:color w:val="000000"/>
        </w:rPr>
        <w:t>, the drop-off </w:t>
      </w:r>
      <w:r w:rsidRPr="00FF599A">
        <w:rPr>
          <w:rStyle w:val="noun"/>
          <w:color w:val="000000"/>
        </w:rPr>
        <w:t>location</w:t>
      </w:r>
      <w:r w:rsidRPr="00FF599A">
        <w:rPr>
          <w:color w:val="000000"/>
        </w:rPr>
        <w:t>, and the </w:t>
      </w:r>
      <w:r w:rsidRPr="00FF599A">
        <w:rPr>
          <w:rStyle w:val="noun"/>
          <w:color w:val="000000"/>
        </w:rPr>
        <w:t>category</w:t>
      </w:r>
      <w:r w:rsidRPr="00FF599A">
        <w:rPr>
          <w:color w:val="000000"/>
        </w:rPr>
        <w:t> of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he wants to rent. A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may specify, that he wants some extra </w:t>
      </w:r>
      <w:r w:rsidRPr="00FF599A">
        <w:rPr>
          <w:rStyle w:val="noun"/>
          <w:color w:val="000000"/>
        </w:rPr>
        <w:t>equipment</w:t>
      </w:r>
      <w:r w:rsidRPr="00FF599A">
        <w:rPr>
          <w:color w:val="000000"/>
        </w:rPr>
        <w:t> in the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, for example a GPS,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 seat for a child, etc.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When a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rents a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, he declares the pick-up and drop-off </w:t>
      </w:r>
      <w:r w:rsidRPr="00FF599A">
        <w:rPr>
          <w:rStyle w:val="noun"/>
          <w:color w:val="000000"/>
        </w:rPr>
        <w:t>location</w:t>
      </w:r>
      <w:r w:rsidRPr="00FF599A">
        <w:rPr>
          <w:color w:val="000000"/>
        </w:rPr>
        <w:t>, and the drop-off </w:t>
      </w:r>
      <w:r w:rsidRPr="00FF599A">
        <w:rPr>
          <w:rStyle w:val="noun"/>
          <w:color w:val="000000"/>
        </w:rPr>
        <w:t>date</w:t>
      </w:r>
      <w:r w:rsidRPr="00FF599A">
        <w:rPr>
          <w:color w:val="000000"/>
        </w:rPr>
        <w:t>. The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can buy various types of </w:t>
      </w:r>
      <w:r w:rsidRPr="00FF599A">
        <w:rPr>
          <w:rStyle w:val="noun"/>
          <w:color w:val="000000"/>
        </w:rPr>
        <w:t>insurance</w:t>
      </w:r>
      <w:r w:rsidRPr="00FF599A">
        <w:rPr>
          <w:color w:val="000000"/>
        </w:rPr>
        <w:t>. He can also decide that he doesn’t need </w:t>
      </w:r>
      <w:r w:rsidRPr="00FF599A">
        <w:rPr>
          <w:rStyle w:val="noun"/>
          <w:color w:val="000000"/>
        </w:rPr>
        <w:t>insurance</w:t>
      </w:r>
      <w:r w:rsidRPr="00FF599A">
        <w:rPr>
          <w:color w:val="000000"/>
        </w:rPr>
        <w:t> because the </w:t>
      </w:r>
      <w:r w:rsidRPr="00FF599A">
        <w:rPr>
          <w:rStyle w:val="noun"/>
          <w:color w:val="000000"/>
        </w:rPr>
        <w:t>insurance</w:t>
      </w:r>
      <w:r w:rsidRPr="00FF599A">
        <w:rPr>
          <w:color w:val="000000"/>
        </w:rPr>
        <w:t> is covered otherwise, for example by his </w:t>
      </w:r>
      <w:r w:rsidRPr="00FF599A">
        <w:rPr>
          <w:rStyle w:val="noun"/>
          <w:color w:val="000000"/>
        </w:rPr>
        <w:t>credit</w:t>
      </w:r>
      <w:r w:rsidRPr="00FF599A">
        <w:rPr>
          <w:color w:val="000000"/>
        </w:rPr>
        <w:t> </w:t>
      </w:r>
      <w:r w:rsidRPr="00FF599A">
        <w:rPr>
          <w:rStyle w:val="noun"/>
          <w:color w:val="000000"/>
        </w:rPr>
        <w:t>card company</w:t>
      </w:r>
      <w:r w:rsidRPr="00FF599A">
        <w:rPr>
          <w:color w:val="000000"/>
        </w:rPr>
        <w:t>. The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can choose additional </w:t>
      </w:r>
      <w:r w:rsidRPr="00FF599A">
        <w:rPr>
          <w:rStyle w:val="noun"/>
          <w:color w:val="000000"/>
        </w:rPr>
        <w:t>options</w:t>
      </w:r>
      <w:r w:rsidRPr="00FF599A">
        <w:rPr>
          <w:color w:val="000000"/>
        </w:rPr>
        <w:t> such as the </w:t>
      </w:r>
      <w:r w:rsidRPr="00FF599A">
        <w:rPr>
          <w:rStyle w:val="noun"/>
          <w:color w:val="000000"/>
        </w:rPr>
        <w:t>possibility</w:t>
      </w:r>
      <w:r w:rsidRPr="00FF599A">
        <w:rPr>
          <w:color w:val="000000"/>
        </w:rPr>
        <w:t> of an early drop-off, various </w:t>
      </w:r>
      <w:r w:rsidR="005D44ED">
        <w:rPr>
          <w:rStyle w:val="noun"/>
          <w:color w:val="000000"/>
        </w:rPr>
        <w:t>refue</w:t>
      </w:r>
      <w:r w:rsidRPr="00FF599A">
        <w:rPr>
          <w:rStyle w:val="noun"/>
          <w:color w:val="000000"/>
        </w:rPr>
        <w:t>ling</w:t>
      </w:r>
      <w:r w:rsidRPr="00FF599A">
        <w:rPr>
          <w:color w:val="000000"/>
        </w:rPr>
        <w:t> </w:t>
      </w:r>
      <w:r w:rsidRPr="00FF599A">
        <w:rPr>
          <w:rStyle w:val="noun"/>
          <w:color w:val="000000"/>
        </w:rPr>
        <w:t>options</w:t>
      </w:r>
      <w:r w:rsidRPr="00FF599A">
        <w:rPr>
          <w:color w:val="000000"/>
        </w:rPr>
        <w:t>, etc.</w:t>
      </w:r>
    </w:p>
    <w:p w:rsidR="006E2875" w:rsidRPr="00FF599A" w:rsidRDefault="006E2875" w:rsidP="006E2875">
      <w:pPr>
        <w:pStyle w:val="NormalWeb"/>
        <w:spacing w:before="0" w:beforeAutospacing="0" w:after="240" w:afterAutospacing="0"/>
        <w:rPr>
          <w:color w:val="000000"/>
        </w:rPr>
      </w:pPr>
      <w:r w:rsidRPr="00FF599A">
        <w:rPr>
          <w:color w:val="000000"/>
        </w:rPr>
        <w:t>The </w:t>
      </w:r>
      <w:r w:rsidRPr="00FF599A">
        <w:rPr>
          <w:rStyle w:val="noun"/>
          <w:color w:val="000000"/>
        </w:rPr>
        <w:t>customer</w:t>
      </w:r>
      <w:r w:rsidRPr="00FF599A">
        <w:rPr>
          <w:color w:val="000000"/>
        </w:rPr>
        <w:t> pays the </w:t>
      </w:r>
      <w:r w:rsidRPr="00FF599A">
        <w:rPr>
          <w:rStyle w:val="noun"/>
          <w:color w:val="000000"/>
        </w:rPr>
        <w:t>charges</w:t>
      </w:r>
      <w:r w:rsidRPr="00FF599A">
        <w:rPr>
          <w:color w:val="000000"/>
        </w:rPr>
        <w:t> when he returns the </w:t>
      </w:r>
      <w:r w:rsidRPr="00FF599A">
        <w:rPr>
          <w:rStyle w:val="noun"/>
          <w:color w:val="000000"/>
        </w:rPr>
        <w:t>car</w:t>
      </w:r>
      <w:r w:rsidRPr="00FF599A">
        <w:rPr>
          <w:color w:val="000000"/>
        </w:rPr>
        <w:t>.</w:t>
      </w:r>
    </w:p>
    <w:p w:rsidR="00ED46CE" w:rsidRPr="00FF599A" w:rsidRDefault="00ED46CE" w:rsidP="00ED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59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Requirement: </w:t>
      </w:r>
    </w:p>
    <w:p w:rsidR="003B0289" w:rsidRPr="00FF599A" w:rsidRDefault="00EB7FEE" w:rsidP="009A4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For the scenario in the </w:t>
      </w:r>
      <w:r w:rsidR="00ED46CE" w:rsidRPr="00FF599A">
        <w:rPr>
          <w:rFonts w:ascii="Times New Roman" w:hAnsi="Times New Roman" w:cs="Times New Roman"/>
          <w:color w:val="000000"/>
          <w:sz w:val="24"/>
          <w:szCs w:val="24"/>
        </w:rPr>
        <w:t>above</w:t>
      </w:r>
      <w:r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 problem</w:t>
      </w:r>
      <w:r w:rsidR="009A4A85"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B387C" w:rsidRPr="00FF599A">
        <w:rPr>
          <w:rFonts w:ascii="Times New Roman" w:hAnsi="Times New Roman" w:cs="Times New Roman"/>
          <w:color w:val="000000"/>
          <w:sz w:val="24"/>
          <w:szCs w:val="24"/>
        </w:rPr>
        <w:t>identify</w:t>
      </w:r>
      <w:r w:rsidR="00ED46CE"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7609"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53921" w:rsidRPr="00FF599A">
        <w:rPr>
          <w:rFonts w:ascii="Times New Roman" w:hAnsi="Times New Roman" w:cs="Times New Roman"/>
          <w:color w:val="000000"/>
          <w:sz w:val="24"/>
          <w:szCs w:val="24"/>
        </w:rPr>
        <w:t>relations</w:t>
      </w:r>
      <w:r w:rsidR="00ED46CE" w:rsidRPr="00FF599A">
        <w:rPr>
          <w:rFonts w:ascii="Times New Roman" w:hAnsi="Times New Roman" w:cs="Times New Roman"/>
          <w:color w:val="000000"/>
          <w:sz w:val="24"/>
          <w:szCs w:val="24"/>
        </w:rPr>
        <w:t xml:space="preserve"> and their attribute</w:t>
      </w:r>
      <w:r w:rsidR="00641E85" w:rsidRPr="00FF599A">
        <w:rPr>
          <w:rFonts w:ascii="Times New Roman" w:hAnsi="Times New Roman" w:cs="Times New Roman"/>
          <w:color w:val="000000"/>
          <w:sz w:val="24"/>
          <w:szCs w:val="24"/>
        </w:rPr>
        <w:t>s.</w:t>
      </w:r>
    </w:p>
    <w:p w:rsidR="00641E85" w:rsidRPr="006E2875" w:rsidRDefault="00641E85" w:rsidP="00641E8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color w:val="000000"/>
          <w:sz w:val="26"/>
          <w:szCs w:val="24"/>
        </w:rPr>
      </w:pPr>
    </w:p>
    <w:p w:rsidR="00602124" w:rsidRPr="006E2875" w:rsidRDefault="00602124" w:rsidP="006177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EF9" w:rsidRDefault="001D3EF9">
      <w:pPr>
        <w:spacing w:after="160" w:line="259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6177BE" w:rsidRDefault="00EF5121" w:rsidP="006177B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6E2875">
        <w:rPr>
          <w:rFonts w:ascii="Times New Roman" w:hAnsi="Times New Roman" w:cs="Times New Roman"/>
          <w:b/>
          <w:sz w:val="30"/>
          <w:szCs w:val="30"/>
        </w:rPr>
        <w:lastRenderedPageBreak/>
        <w:t>Question 2:</w:t>
      </w:r>
    </w:p>
    <w:p w:rsidR="009A4A85" w:rsidRDefault="009A4A85" w:rsidP="006177B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30"/>
          <w:szCs w:val="30"/>
        </w:rPr>
      </w:pPr>
    </w:p>
    <w:p w:rsidR="00356B11" w:rsidRDefault="00BE56B5" w:rsidP="006177B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6B11">
        <w:rPr>
          <w:rFonts w:ascii="Times New Roman" w:hAnsi="Times New Roman" w:cs="Times New Roman"/>
          <w:bCs/>
          <w:color w:val="000000"/>
          <w:sz w:val="24"/>
          <w:szCs w:val="24"/>
        </w:rPr>
        <w:t>For this question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</w:t>
      </w:r>
      <w:r w:rsidR="0095468A" w:rsidRPr="009546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onsider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relations that </w:t>
      </w:r>
      <w:r w:rsidR="00356B11">
        <w:rPr>
          <w:rFonts w:ascii="Times New Roman" w:hAnsi="Times New Roman" w:cs="Times New Roman"/>
          <w:bCs/>
          <w:color w:val="000000"/>
          <w:sz w:val="24"/>
          <w:szCs w:val="24"/>
        </w:rPr>
        <w:t>you identified in question 1.</w:t>
      </w:r>
    </w:p>
    <w:p w:rsidR="009A4A85" w:rsidRPr="0095468A" w:rsidRDefault="009A4A85" w:rsidP="006177B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F5121" w:rsidRPr="006E2875" w:rsidRDefault="00EF5121" w:rsidP="00EF51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2875">
        <w:rPr>
          <w:rFonts w:ascii="Times New Roman" w:hAnsi="Times New Roman" w:cs="Times New Roman"/>
          <w:bCs/>
          <w:sz w:val="24"/>
        </w:rPr>
        <w:t>Identify domain</w:t>
      </w:r>
      <w:r w:rsidR="00EF3C67">
        <w:rPr>
          <w:rFonts w:ascii="Times New Roman" w:hAnsi="Times New Roman" w:cs="Times New Roman"/>
          <w:bCs/>
          <w:sz w:val="24"/>
        </w:rPr>
        <w:t xml:space="preserve">, </w:t>
      </w:r>
      <w:r w:rsidR="00EC553B">
        <w:rPr>
          <w:rFonts w:ascii="Times New Roman" w:hAnsi="Times New Roman" w:cs="Times New Roman"/>
          <w:bCs/>
          <w:sz w:val="24"/>
        </w:rPr>
        <w:t xml:space="preserve">including </w:t>
      </w:r>
      <w:r w:rsidR="00EF3C67">
        <w:rPr>
          <w:rFonts w:ascii="Times New Roman" w:hAnsi="Times New Roman" w:cs="Times New Roman"/>
          <w:bCs/>
          <w:sz w:val="24"/>
        </w:rPr>
        <w:t>data type,</w:t>
      </w:r>
      <w:r w:rsidRPr="006E2875">
        <w:rPr>
          <w:rFonts w:ascii="Times New Roman" w:hAnsi="Times New Roman" w:cs="Times New Roman"/>
          <w:bCs/>
          <w:sz w:val="24"/>
        </w:rPr>
        <w:t xml:space="preserve"> for each </w:t>
      </w:r>
      <w:r w:rsidR="006E2875">
        <w:rPr>
          <w:rFonts w:ascii="Times New Roman" w:hAnsi="Times New Roman" w:cs="Times New Roman"/>
          <w:bCs/>
          <w:sz w:val="24"/>
        </w:rPr>
        <w:t>attribute</w:t>
      </w:r>
      <w:r w:rsidRPr="006E2875">
        <w:rPr>
          <w:rFonts w:ascii="Times New Roman" w:hAnsi="Times New Roman" w:cs="Times New Roman"/>
          <w:bCs/>
          <w:sz w:val="24"/>
        </w:rPr>
        <w:t>.</w:t>
      </w:r>
    </w:p>
    <w:p w:rsidR="00641E85" w:rsidRPr="006E2875" w:rsidRDefault="00641E85" w:rsidP="00EF51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2875">
        <w:rPr>
          <w:rFonts w:ascii="Times New Roman" w:hAnsi="Times New Roman" w:cs="Times New Roman"/>
          <w:bCs/>
          <w:sz w:val="24"/>
        </w:rPr>
        <w:t>Identify Candidate key(s) for each relation.</w:t>
      </w:r>
    </w:p>
    <w:p w:rsidR="00641E85" w:rsidRPr="006E2875" w:rsidRDefault="00EF5121" w:rsidP="00641E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2875">
        <w:rPr>
          <w:rFonts w:ascii="Times New Roman" w:hAnsi="Times New Roman" w:cs="Times New Roman"/>
          <w:bCs/>
          <w:sz w:val="24"/>
        </w:rPr>
        <w:t xml:space="preserve">Identify Primary Key and </w:t>
      </w:r>
      <w:r w:rsidR="00653921" w:rsidRPr="006E2875">
        <w:rPr>
          <w:rFonts w:ascii="Times New Roman" w:hAnsi="Times New Roman" w:cs="Times New Roman"/>
          <w:bCs/>
          <w:sz w:val="24"/>
        </w:rPr>
        <w:t>Secondary</w:t>
      </w:r>
      <w:r w:rsidRPr="006E2875">
        <w:rPr>
          <w:rFonts w:ascii="Times New Roman" w:hAnsi="Times New Roman" w:cs="Times New Roman"/>
          <w:bCs/>
          <w:sz w:val="24"/>
        </w:rPr>
        <w:t xml:space="preserve"> Key</w:t>
      </w:r>
      <w:r w:rsidR="00641E85" w:rsidRPr="006E2875">
        <w:rPr>
          <w:rFonts w:ascii="Times New Roman" w:hAnsi="Times New Roman" w:cs="Times New Roman"/>
          <w:bCs/>
          <w:sz w:val="24"/>
        </w:rPr>
        <w:t>(</w:t>
      </w:r>
      <w:r w:rsidRPr="006E2875">
        <w:rPr>
          <w:rFonts w:ascii="Times New Roman" w:hAnsi="Times New Roman" w:cs="Times New Roman"/>
          <w:bCs/>
          <w:sz w:val="24"/>
        </w:rPr>
        <w:t>s</w:t>
      </w:r>
      <w:r w:rsidR="00641E85" w:rsidRPr="006E2875">
        <w:rPr>
          <w:rFonts w:ascii="Times New Roman" w:hAnsi="Times New Roman" w:cs="Times New Roman"/>
          <w:bCs/>
          <w:sz w:val="24"/>
        </w:rPr>
        <w:t>)</w:t>
      </w:r>
      <w:r w:rsidRPr="006E2875">
        <w:rPr>
          <w:rFonts w:ascii="Times New Roman" w:hAnsi="Times New Roman" w:cs="Times New Roman"/>
          <w:bCs/>
          <w:sz w:val="24"/>
        </w:rPr>
        <w:t xml:space="preserve"> for each </w:t>
      </w:r>
      <w:r w:rsidR="00641E85" w:rsidRPr="006E2875">
        <w:rPr>
          <w:rFonts w:ascii="Times New Roman" w:hAnsi="Times New Roman" w:cs="Times New Roman"/>
          <w:bCs/>
          <w:sz w:val="24"/>
        </w:rPr>
        <w:t>relation</w:t>
      </w:r>
      <w:r w:rsidRPr="006E2875">
        <w:rPr>
          <w:rFonts w:ascii="Times New Roman" w:hAnsi="Times New Roman" w:cs="Times New Roman"/>
          <w:bCs/>
          <w:sz w:val="24"/>
        </w:rPr>
        <w:t>.</w:t>
      </w:r>
    </w:p>
    <w:p w:rsidR="00EF5121" w:rsidRPr="009A4A85" w:rsidRDefault="00EF5121" w:rsidP="009A4A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2875">
        <w:rPr>
          <w:rFonts w:ascii="Times New Roman" w:hAnsi="Times New Roman" w:cs="Times New Roman"/>
          <w:bCs/>
          <w:sz w:val="24"/>
        </w:rPr>
        <w:t xml:space="preserve">Identify Foreign Keys </w:t>
      </w:r>
      <w:r w:rsidR="00641E85" w:rsidRPr="006E2875">
        <w:rPr>
          <w:rFonts w:ascii="Times New Roman" w:hAnsi="Times New Roman" w:cs="Times New Roman"/>
          <w:bCs/>
          <w:sz w:val="24"/>
        </w:rPr>
        <w:t>(</w:t>
      </w:r>
      <w:r w:rsidRPr="006E2875">
        <w:rPr>
          <w:rFonts w:ascii="Times New Roman" w:hAnsi="Times New Roman" w:cs="Times New Roman"/>
          <w:bCs/>
          <w:sz w:val="24"/>
        </w:rPr>
        <w:t>if any</w:t>
      </w:r>
      <w:r w:rsidR="00641E85" w:rsidRPr="006E2875">
        <w:rPr>
          <w:rFonts w:ascii="Times New Roman" w:hAnsi="Times New Roman" w:cs="Times New Roman"/>
          <w:bCs/>
          <w:sz w:val="24"/>
        </w:rPr>
        <w:t xml:space="preserve">) </w:t>
      </w:r>
      <w:r w:rsidR="00AF136B">
        <w:rPr>
          <w:rFonts w:ascii="Times New Roman" w:hAnsi="Times New Roman" w:cs="Times New Roman"/>
          <w:bCs/>
          <w:sz w:val="24"/>
        </w:rPr>
        <w:t xml:space="preserve">and </w:t>
      </w:r>
      <w:r w:rsidR="00641E85" w:rsidRPr="006E2875">
        <w:rPr>
          <w:rFonts w:ascii="Times New Roman" w:hAnsi="Times New Roman" w:cs="Times New Roman"/>
          <w:color w:val="000000"/>
          <w:sz w:val="24"/>
          <w:szCs w:val="24"/>
        </w:rPr>
        <w:t>Specify foreign keys relationship</w:t>
      </w:r>
      <w:r w:rsidR="009913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41E85" w:rsidRPr="006E2875" w:rsidRDefault="00641E85" w:rsidP="009913B3">
      <w:pPr>
        <w:tabs>
          <w:tab w:val="left" w:pos="85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EF5121" w:rsidRDefault="005D44ED" w:rsidP="00EF512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sz w:val="30"/>
        </w:rPr>
        <w:t>Question 3:</w:t>
      </w:r>
    </w:p>
    <w:p w:rsidR="007E016B" w:rsidRPr="00067B90" w:rsidRDefault="007E016B" w:rsidP="0095468A">
      <w:pPr>
        <w:spacing w:after="100" w:afterAutospacing="1"/>
        <w:rPr>
          <w:rFonts w:ascii="Times New Roman" w:hAnsi="Times New Roman" w:cs="Times New Roman"/>
          <w:bCs/>
          <w:sz w:val="24"/>
          <w:szCs w:val="24"/>
        </w:rPr>
      </w:pPr>
      <w:r w:rsidRPr="00067B90">
        <w:rPr>
          <w:rFonts w:ascii="Times New Roman" w:hAnsi="Times New Roman" w:cs="Times New Roman"/>
          <w:bCs/>
          <w:sz w:val="24"/>
          <w:szCs w:val="24"/>
        </w:rPr>
        <w:t>Consider 3 relations R, S, and T.</w:t>
      </w:r>
      <w:r w:rsidR="00777337" w:rsidRPr="00067B90">
        <w:rPr>
          <w:rFonts w:ascii="Times New Roman" w:hAnsi="Times New Roman" w:cs="Times New Roman"/>
          <w:bCs/>
          <w:sz w:val="24"/>
          <w:szCs w:val="24"/>
        </w:rPr>
        <w:t xml:space="preserve"> In relation R, the attribute A </w:t>
      </w:r>
      <w:r w:rsidR="00AB7890" w:rsidRPr="00067B90">
        <w:rPr>
          <w:rFonts w:ascii="Times New Roman" w:hAnsi="Times New Roman" w:cs="Times New Roman"/>
          <w:bCs/>
          <w:sz w:val="24"/>
          <w:szCs w:val="24"/>
        </w:rPr>
        <w:t>and B are</w:t>
      </w:r>
      <w:r w:rsidR="00777337" w:rsidRPr="00067B90">
        <w:rPr>
          <w:rFonts w:ascii="Times New Roman" w:hAnsi="Times New Roman" w:cs="Times New Roman"/>
          <w:bCs/>
          <w:sz w:val="24"/>
          <w:szCs w:val="24"/>
        </w:rPr>
        <w:t xml:space="preserve"> unique.</w:t>
      </w:r>
      <w:r w:rsidR="00BC5E64" w:rsidRPr="00067B90">
        <w:rPr>
          <w:rFonts w:ascii="Times New Roman" w:hAnsi="Times New Roman" w:cs="Times New Roman"/>
          <w:bCs/>
          <w:sz w:val="24"/>
          <w:szCs w:val="24"/>
        </w:rPr>
        <w:t xml:space="preserve"> In relation S</w:t>
      </w:r>
      <w:r w:rsidR="00F50A97" w:rsidRPr="00067B90">
        <w:rPr>
          <w:rFonts w:ascii="Times New Roman" w:hAnsi="Times New Roman" w:cs="Times New Roman"/>
          <w:bCs/>
          <w:sz w:val="24"/>
          <w:szCs w:val="24"/>
        </w:rPr>
        <w:t xml:space="preserve">, column </w:t>
      </w:r>
      <w:r w:rsidR="00867AE8" w:rsidRPr="00067B90">
        <w:rPr>
          <w:rFonts w:ascii="Times New Roman" w:hAnsi="Times New Roman" w:cs="Times New Roman"/>
          <w:bCs/>
          <w:sz w:val="24"/>
          <w:szCs w:val="24"/>
        </w:rPr>
        <w:t>F is unique</w:t>
      </w:r>
      <w:r w:rsidR="00D016E3" w:rsidRPr="00067B90">
        <w:rPr>
          <w:rFonts w:ascii="Times New Roman" w:hAnsi="Times New Roman" w:cs="Times New Roman"/>
          <w:bCs/>
          <w:sz w:val="24"/>
          <w:szCs w:val="24"/>
        </w:rPr>
        <w:t>. Whereas in relation T, the composition of columns A &amp; F is unique.</w:t>
      </w:r>
    </w:p>
    <w:p w:rsidR="00BA401B" w:rsidRPr="0075686C" w:rsidRDefault="00BC5E64" w:rsidP="0095468A">
      <w:pPr>
        <w:spacing w:after="100" w:afterAutospacing="1"/>
        <w:rPr>
          <w:rFonts w:ascii="Times New Roman" w:hAnsi="Times New Roman" w:cs="Times New Roman"/>
          <w:bCs/>
          <w:sz w:val="24"/>
          <w:szCs w:val="24"/>
        </w:rPr>
      </w:pPr>
      <w:r w:rsidRPr="007568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1A86" w:rsidRPr="0075686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568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horzAnchor="margin" w:tblpY="13"/>
        <w:tblOverlap w:val="never"/>
        <w:tblW w:w="2323" w:type="dxa"/>
        <w:tblLook w:val="04A0" w:firstRow="1" w:lastRow="0" w:firstColumn="1" w:lastColumn="0" w:noHBand="0" w:noVBand="1"/>
      </w:tblPr>
      <w:tblGrid>
        <w:gridCol w:w="676"/>
        <w:gridCol w:w="468"/>
        <w:gridCol w:w="393"/>
        <w:gridCol w:w="407"/>
        <w:gridCol w:w="379"/>
      </w:tblGrid>
      <w:tr w:rsidR="00F50A97" w:rsidRPr="0075686C" w:rsidTr="001D4C39">
        <w:trPr>
          <w:trHeight w:val="503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A97" w:rsidRPr="0075686C" w:rsidRDefault="00F50A97" w:rsidP="00BA401B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</w:tr>
    </w:tbl>
    <w:p w:rsidR="0095468A" w:rsidRPr="0075686C" w:rsidRDefault="00BC5E64" w:rsidP="0095468A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7568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</w:p>
    <w:p w:rsidR="0095468A" w:rsidRPr="0075686C" w:rsidRDefault="007E016B" w:rsidP="0095468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86C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  <w:r w:rsidR="00BA401B" w:rsidRPr="0075686C">
        <w:rPr>
          <w:rFonts w:ascii="Times New Roman" w:hAnsi="Times New Roman" w:cs="Times New Roman"/>
          <w:bCs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3"/>
        <w:gridCol w:w="414"/>
        <w:gridCol w:w="476"/>
      </w:tblGrid>
      <w:tr w:rsidR="002F0541" w:rsidRPr="0075686C" w:rsidTr="001D4C39">
        <w:trPr>
          <w:trHeight w:val="252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0541" w:rsidRPr="0075686C" w:rsidRDefault="002F0541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0541" w:rsidRPr="0075686C" w:rsidRDefault="002F0541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0541" w:rsidRPr="0075686C" w:rsidRDefault="002F0541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0541" w:rsidRPr="0075686C" w:rsidRDefault="002F05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</w:tr>
    </w:tbl>
    <w:p w:rsidR="00356B11" w:rsidRPr="0075686C" w:rsidRDefault="00356B11" w:rsidP="00EF51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86C">
        <w:rPr>
          <w:rFonts w:ascii="Times New Roman" w:hAnsi="Times New Roman" w:cs="Times New Roman"/>
          <w:b/>
          <w:sz w:val="24"/>
          <w:szCs w:val="24"/>
        </w:rPr>
        <w:tab/>
      </w:r>
    </w:p>
    <w:p w:rsidR="00B47C40" w:rsidRPr="0075686C" w:rsidRDefault="00FF4E57" w:rsidP="00EF51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86C">
        <w:rPr>
          <w:rFonts w:ascii="Times New Roman" w:hAnsi="Times New Roman" w:cs="Times New Roman"/>
          <w:b/>
          <w:sz w:val="24"/>
          <w:szCs w:val="24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98"/>
        <w:gridCol w:w="390"/>
        <w:gridCol w:w="450"/>
      </w:tblGrid>
      <w:tr w:rsidR="00B47C40" w:rsidRPr="0075686C" w:rsidTr="001471EF"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C40" w:rsidRPr="0075686C" w:rsidRDefault="00D728B7" w:rsidP="001471EF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C40" w:rsidRPr="0075686C" w:rsidRDefault="00D728B7" w:rsidP="001471EF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C40" w:rsidRPr="0075686C" w:rsidRDefault="00B47C40" w:rsidP="001471EF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C40" w:rsidRPr="0075686C" w:rsidRDefault="00B47C40" w:rsidP="001471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86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</w:tr>
    </w:tbl>
    <w:p w:rsidR="00B47C40" w:rsidRPr="0075686C" w:rsidRDefault="00B47C40" w:rsidP="00EF51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356B11" w:rsidRPr="00EF42C5" w:rsidRDefault="00356B11" w:rsidP="00356B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F42C5">
        <w:rPr>
          <w:rFonts w:ascii="Times New Roman" w:hAnsi="Times New Roman" w:cs="Times New Roman"/>
          <w:sz w:val="24"/>
          <w:szCs w:val="20"/>
        </w:rPr>
        <w:t>State all the super key</w:t>
      </w:r>
      <w:r w:rsidR="00DB283F" w:rsidRPr="00EF42C5">
        <w:rPr>
          <w:rFonts w:ascii="Times New Roman" w:hAnsi="Times New Roman" w:cs="Times New Roman"/>
          <w:sz w:val="24"/>
          <w:szCs w:val="20"/>
        </w:rPr>
        <w:t>(</w:t>
      </w:r>
      <w:r w:rsidRPr="00EF42C5">
        <w:rPr>
          <w:rFonts w:ascii="Times New Roman" w:hAnsi="Times New Roman" w:cs="Times New Roman"/>
          <w:sz w:val="24"/>
          <w:szCs w:val="20"/>
        </w:rPr>
        <w:t>s</w:t>
      </w:r>
      <w:r w:rsidR="00DB283F" w:rsidRPr="00EF42C5">
        <w:rPr>
          <w:rFonts w:ascii="Times New Roman" w:hAnsi="Times New Roman" w:cs="Times New Roman"/>
          <w:sz w:val="24"/>
          <w:szCs w:val="20"/>
        </w:rPr>
        <w:t>)</w:t>
      </w:r>
      <w:r w:rsidRPr="00EF42C5">
        <w:rPr>
          <w:rFonts w:ascii="Times New Roman" w:hAnsi="Times New Roman" w:cs="Times New Roman"/>
          <w:sz w:val="24"/>
          <w:szCs w:val="20"/>
        </w:rPr>
        <w:t xml:space="preserve"> for the above relation.</w:t>
      </w:r>
    </w:p>
    <w:p w:rsidR="00356B11" w:rsidRPr="00EF42C5" w:rsidRDefault="00DB283F" w:rsidP="00356B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F42C5">
        <w:rPr>
          <w:rFonts w:ascii="Times New Roman" w:hAnsi="Times New Roman" w:cs="Times New Roman"/>
          <w:sz w:val="24"/>
          <w:szCs w:val="20"/>
        </w:rPr>
        <w:t>M</w:t>
      </w:r>
      <w:r w:rsidR="00356B11" w:rsidRPr="00EF42C5">
        <w:rPr>
          <w:rFonts w:ascii="Times New Roman" w:hAnsi="Times New Roman" w:cs="Times New Roman"/>
          <w:sz w:val="24"/>
          <w:szCs w:val="20"/>
        </w:rPr>
        <w:t xml:space="preserve">ention </w:t>
      </w:r>
      <w:r w:rsidRPr="00EF42C5">
        <w:rPr>
          <w:rFonts w:ascii="Times New Roman" w:hAnsi="Times New Roman" w:cs="Times New Roman"/>
          <w:sz w:val="24"/>
          <w:szCs w:val="20"/>
        </w:rPr>
        <w:t xml:space="preserve">the </w:t>
      </w:r>
      <w:r w:rsidR="00356B11" w:rsidRPr="00EF42C5">
        <w:rPr>
          <w:rFonts w:ascii="Times New Roman" w:hAnsi="Times New Roman" w:cs="Times New Roman"/>
          <w:sz w:val="24"/>
          <w:szCs w:val="20"/>
        </w:rPr>
        <w:t>super key</w:t>
      </w:r>
      <w:r w:rsidRPr="00EF42C5">
        <w:rPr>
          <w:rFonts w:ascii="Times New Roman" w:hAnsi="Times New Roman" w:cs="Times New Roman"/>
          <w:sz w:val="24"/>
          <w:szCs w:val="20"/>
        </w:rPr>
        <w:t>(s)</w:t>
      </w:r>
      <w:r w:rsidR="00356B11" w:rsidRPr="00EF42C5">
        <w:rPr>
          <w:rFonts w:ascii="Times New Roman" w:hAnsi="Times New Roman" w:cs="Times New Roman"/>
          <w:sz w:val="24"/>
          <w:szCs w:val="20"/>
        </w:rPr>
        <w:t xml:space="preserve"> which are minimal</w:t>
      </w:r>
      <w:r w:rsidRPr="00EF42C5">
        <w:rPr>
          <w:rFonts w:ascii="Times New Roman" w:hAnsi="Times New Roman" w:cs="Times New Roman"/>
          <w:sz w:val="24"/>
          <w:szCs w:val="20"/>
        </w:rPr>
        <w:t xml:space="preserve"> (i.e. key)</w:t>
      </w:r>
      <w:r w:rsidR="00356B11" w:rsidRPr="00EF42C5">
        <w:rPr>
          <w:rFonts w:ascii="Times New Roman" w:hAnsi="Times New Roman" w:cs="Times New Roman"/>
          <w:sz w:val="24"/>
          <w:szCs w:val="20"/>
        </w:rPr>
        <w:t>.</w:t>
      </w:r>
    </w:p>
    <w:p w:rsidR="0095468A" w:rsidRDefault="0095468A" w:rsidP="00EF5121">
      <w:pPr>
        <w:spacing w:line="360" w:lineRule="auto"/>
        <w:jc w:val="both"/>
        <w:rPr>
          <w:rFonts w:ascii="Times New Roman" w:hAnsi="Times New Roman" w:cs="Times New Roman"/>
          <w:b/>
          <w:sz w:val="30"/>
        </w:rPr>
      </w:pPr>
    </w:p>
    <w:p w:rsidR="0075686C" w:rsidRDefault="0075686C" w:rsidP="00EF5121">
      <w:pPr>
        <w:spacing w:line="360" w:lineRule="auto"/>
        <w:jc w:val="both"/>
        <w:rPr>
          <w:rFonts w:ascii="Times New Roman" w:hAnsi="Times New Roman" w:cs="Times New Roman"/>
          <w:b/>
          <w:sz w:val="30"/>
        </w:rPr>
      </w:pPr>
    </w:p>
    <w:p w:rsidR="001D3EF9" w:rsidRDefault="001D3EF9">
      <w:pPr>
        <w:spacing w:after="160" w:line="259" w:lineRule="auto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br w:type="page"/>
      </w:r>
    </w:p>
    <w:p w:rsidR="00F619D5" w:rsidRPr="00CB6B87" w:rsidRDefault="00356B11" w:rsidP="00CB6B87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6E2875">
        <w:rPr>
          <w:rFonts w:ascii="Times New Roman" w:hAnsi="Times New Roman" w:cs="Times New Roman"/>
          <w:b/>
          <w:sz w:val="30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30"/>
        </w:rPr>
        <w:t>4</w:t>
      </w:r>
      <w:r w:rsidR="005D44ED">
        <w:rPr>
          <w:rFonts w:ascii="Times New Roman" w:hAnsi="Times New Roman" w:cs="Times New Roman"/>
          <w:b/>
          <w:sz w:val="30"/>
        </w:rPr>
        <w:t>:</w:t>
      </w:r>
    </w:p>
    <w:p w:rsidR="00F619D5" w:rsidRDefault="00DB283F" w:rsidP="00F619D5">
      <w:pPr>
        <w:spacing w:before="100" w:beforeAutospacing="1" w:after="100" w:afterAutospacing="1"/>
        <w:rPr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Employee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 w:rsidR="00F619D5">
        <w:rPr>
          <w:b/>
          <w:bCs/>
          <w:color w:val="000000"/>
        </w:rPr>
        <w:tab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760"/>
        <w:gridCol w:w="774"/>
        <w:gridCol w:w="1578"/>
      </w:tblGrid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 ID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tabs>
                <w:tab w:val="left" w:pos="1658"/>
              </w:tabs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Todd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CD6312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6312" w:rsidRDefault="00CD6312">
            <w:pPr>
              <w:spacing w:before="100" w:beforeAutospacing="1" w:after="100" w:afterAutospacing="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021" w:tblpY="-1542"/>
        <w:tblW w:w="0" w:type="auto"/>
        <w:tblLook w:val="04A0" w:firstRow="1" w:lastRow="0" w:firstColumn="1" w:lastColumn="0" w:noHBand="0" w:noVBand="1"/>
      </w:tblPr>
      <w:tblGrid>
        <w:gridCol w:w="414"/>
        <w:gridCol w:w="2034"/>
        <w:gridCol w:w="1075"/>
      </w:tblGrid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Department_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London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Pr="00E3273A" w:rsidRDefault="00987360">
            <w:pPr>
              <w:spacing w:before="100" w:beforeAutospacing="1" w:after="100" w:afterAutospacing="1"/>
              <w:rPr>
                <w:bCs/>
              </w:rPr>
            </w:pPr>
            <w:r w:rsidRPr="00E3273A">
              <w:rPr>
                <w:bCs/>
              </w:rPr>
              <w:t>NULL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BBA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New </w:t>
            </w:r>
            <w:r w:rsidR="0027161A">
              <w:rPr>
                <w:bCs/>
              </w:rPr>
              <w:t>York</w:t>
            </w:r>
          </w:p>
        </w:tc>
      </w:tr>
      <w:tr w:rsidR="00F619D5" w:rsidTr="00F619D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Other Department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19D5" w:rsidRDefault="00F619D5">
            <w:p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Sydney </w:t>
            </w:r>
          </w:p>
        </w:tc>
      </w:tr>
    </w:tbl>
    <w:p w:rsidR="00F619D5" w:rsidRDefault="00F619D5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619D5" w:rsidRDefault="00F619D5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A6B45" w:rsidRDefault="00EF5121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2875">
        <w:rPr>
          <w:rFonts w:ascii="Times New Roman" w:hAnsi="Times New Roman" w:cs="Times New Roman"/>
          <w:sz w:val="24"/>
        </w:rPr>
        <w:t>Discuss all integrity constraints violated by each operation, if any, and the different ways of enforcing these constraints.</w:t>
      </w:r>
      <w:r w:rsidR="00EA6B45">
        <w:rPr>
          <w:rFonts w:ascii="Times New Roman" w:hAnsi="Times New Roman" w:cs="Times New Roman"/>
          <w:sz w:val="24"/>
        </w:rPr>
        <w:t xml:space="preserve"> If the operation is unsuccessful due to some integrity constraint</w:t>
      </w:r>
      <w:r w:rsidR="005D44ED">
        <w:rPr>
          <w:rFonts w:ascii="Times New Roman" w:hAnsi="Times New Roman" w:cs="Times New Roman"/>
          <w:sz w:val="24"/>
        </w:rPr>
        <w:t>,</w:t>
      </w:r>
      <w:r w:rsidR="00EA6B45">
        <w:rPr>
          <w:rFonts w:ascii="Times New Roman" w:hAnsi="Times New Roman" w:cs="Times New Roman"/>
          <w:sz w:val="24"/>
        </w:rPr>
        <w:t xml:space="preserve"> then discuss the reason as well as the solution. If the operation </w:t>
      </w:r>
      <w:r w:rsidR="002F38D9">
        <w:rPr>
          <w:rFonts w:ascii="Times New Roman" w:hAnsi="Times New Roman" w:cs="Times New Roman"/>
          <w:sz w:val="24"/>
        </w:rPr>
        <w:t>is successful</w:t>
      </w:r>
      <w:r w:rsidR="00EA6B45">
        <w:rPr>
          <w:rFonts w:ascii="Times New Roman" w:hAnsi="Times New Roman" w:cs="Times New Roman"/>
          <w:sz w:val="24"/>
        </w:rPr>
        <w:t xml:space="preserve">, then show the new state of the </w:t>
      </w:r>
      <w:r w:rsidR="00A47CF2">
        <w:rPr>
          <w:rFonts w:ascii="Times New Roman" w:hAnsi="Times New Roman" w:cs="Times New Roman"/>
          <w:sz w:val="24"/>
        </w:rPr>
        <w:t xml:space="preserve">both </w:t>
      </w:r>
      <w:r w:rsidR="00EF0F9C">
        <w:rPr>
          <w:rFonts w:ascii="Times New Roman" w:hAnsi="Times New Roman" w:cs="Times New Roman"/>
          <w:sz w:val="24"/>
        </w:rPr>
        <w:t>relations</w:t>
      </w:r>
      <w:r w:rsidR="00EA6B45">
        <w:rPr>
          <w:rFonts w:ascii="Times New Roman" w:hAnsi="Times New Roman" w:cs="Times New Roman"/>
          <w:sz w:val="24"/>
        </w:rPr>
        <w:t>.</w:t>
      </w:r>
      <w:r w:rsidR="001B2509">
        <w:rPr>
          <w:rFonts w:ascii="Times New Roman" w:hAnsi="Times New Roman" w:cs="Times New Roman"/>
          <w:sz w:val="24"/>
        </w:rPr>
        <w:t xml:space="preserve"> Also assume that department ID can be null in Employee Table.</w:t>
      </w:r>
    </w:p>
    <w:p w:rsidR="0060577C" w:rsidRPr="006E2875" w:rsidRDefault="0060577C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F5121" w:rsidRDefault="00EF5121" w:rsidP="00EF512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19D5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EA6B45">
        <w:rPr>
          <w:rFonts w:ascii="Times New Roman" w:hAnsi="Times New Roman" w:cs="Times New Roman"/>
          <w:b/>
          <w:bCs/>
          <w:sz w:val="28"/>
          <w:szCs w:val="28"/>
        </w:rPr>
        <w:t xml:space="preserve">Consider </w:t>
      </w:r>
      <w:r w:rsidR="0060577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F619D5">
        <w:rPr>
          <w:rFonts w:ascii="Times New Roman" w:hAnsi="Times New Roman" w:cs="Times New Roman"/>
          <w:b/>
          <w:bCs/>
          <w:sz w:val="28"/>
          <w:szCs w:val="28"/>
        </w:rPr>
        <w:t xml:space="preserve">ll questions are </w:t>
      </w:r>
      <w:r w:rsidR="008E5A4F">
        <w:rPr>
          <w:rFonts w:ascii="Times New Roman" w:hAnsi="Times New Roman" w:cs="Times New Roman"/>
          <w:b/>
          <w:bCs/>
          <w:sz w:val="28"/>
          <w:szCs w:val="28"/>
        </w:rPr>
        <w:t>Independent.</w:t>
      </w:r>
    </w:p>
    <w:p w:rsidR="00B3418C" w:rsidRDefault="00B3418C" w:rsidP="00B3418C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For Delete</w:t>
      </w:r>
    </w:p>
    <w:p w:rsidR="008E5A4F" w:rsidRPr="00B3418C" w:rsidRDefault="008E5A4F" w:rsidP="00CC1AA1">
      <w:pPr>
        <w:pStyle w:val="NoSpacing"/>
        <w:numPr>
          <w:ilvl w:val="1"/>
          <w:numId w:val="9"/>
        </w:numPr>
        <w:spacing w:line="360" w:lineRule="auto"/>
        <w:ind w:hanging="59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18C">
        <w:rPr>
          <w:rFonts w:ascii="Times New Roman" w:hAnsi="Times New Roman" w:cs="Times New Roman"/>
          <w:b/>
          <w:bCs/>
          <w:sz w:val="28"/>
          <w:szCs w:val="28"/>
        </w:rPr>
        <w:t>Assume that foreign key with cascading option is implemented.</w:t>
      </w:r>
    </w:p>
    <w:p w:rsidR="00E16378" w:rsidRDefault="00CC1AA1" w:rsidP="00E16378">
      <w:pPr>
        <w:pStyle w:val="NoSpacing"/>
        <w:numPr>
          <w:ilvl w:val="0"/>
          <w:numId w:val="12"/>
        </w:numPr>
        <w:spacing w:line="360" w:lineRule="auto"/>
        <w:ind w:left="162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 </w:t>
      </w:r>
      <w:r w:rsidR="001001D5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department</w:t>
      </w:r>
      <w:r w:rsidR="00B53B5D">
        <w:rPr>
          <w:rFonts w:ascii="Times New Roman" w:hAnsi="Times New Roman" w:cs="Times New Roman"/>
          <w:sz w:val="24"/>
        </w:rPr>
        <w:t>(s)</w:t>
      </w:r>
      <w:r>
        <w:rPr>
          <w:rFonts w:ascii="Times New Roman" w:hAnsi="Times New Roman" w:cs="Times New Roman"/>
          <w:sz w:val="24"/>
        </w:rPr>
        <w:t xml:space="preserve"> </w:t>
      </w:r>
      <w:r w:rsidR="002F7020">
        <w:rPr>
          <w:rFonts w:ascii="Times New Roman" w:hAnsi="Times New Roman" w:cs="Times New Roman"/>
          <w:sz w:val="24"/>
        </w:rPr>
        <w:t>whose location is NULL</w:t>
      </w:r>
    </w:p>
    <w:p w:rsidR="00F95E92" w:rsidRPr="009664B8" w:rsidRDefault="001001D5" w:rsidP="009664B8">
      <w:pPr>
        <w:pStyle w:val="NoSpacing"/>
        <w:numPr>
          <w:ilvl w:val="2"/>
          <w:numId w:val="9"/>
        </w:numPr>
        <w:spacing w:line="360" w:lineRule="auto"/>
        <w:ind w:left="162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Delete the e</w:t>
      </w:r>
      <w:r w:rsidR="00DB6A01">
        <w:rPr>
          <w:rFonts w:ascii="Times New Roman" w:hAnsi="Times New Roman" w:cs="Times New Roman"/>
          <w:sz w:val="24"/>
          <w:szCs w:val="24"/>
        </w:rPr>
        <w:t xml:space="preserve">mployee(s) </w:t>
      </w:r>
      <w:r w:rsidR="009664B8">
        <w:rPr>
          <w:rFonts w:ascii="Times New Roman" w:hAnsi="Times New Roman" w:cs="Times New Roman"/>
          <w:sz w:val="24"/>
          <w:szCs w:val="24"/>
        </w:rPr>
        <w:t>whose department</w:t>
      </w:r>
      <w:r w:rsidR="00B53B5D">
        <w:rPr>
          <w:rFonts w:ascii="Times New Roman" w:hAnsi="Times New Roman" w:cs="Times New Roman"/>
          <w:sz w:val="24"/>
          <w:szCs w:val="24"/>
        </w:rPr>
        <w:t xml:space="preserve"> id is </w:t>
      </w:r>
      <w:r w:rsidR="00DC5BBD">
        <w:rPr>
          <w:rFonts w:ascii="Times New Roman" w:hAnsi="Times New Roman" w:cs="Times New Roman"/>
          <w:sz w:val="24"/>
          <w:szCs w:val="24"/>
        </w:rPr>
        <w:t>3</w:t>
      </w:r>
      <w:r w:rsidR="009664B8">
        <w:rPr>
          <w:rFonts w:ascii="Times New Roman" w:hAnsi="Times New Roman" w:cs="Times New Roman"/>
          <w:sz w:val="24"/>
          <w:szCs w:val="24"/>
        </w:rPr>
        <w:t>.</w:t>
      </w:r>
    </w:p>
    <w:p w:rsidR="009664B8" w:rsidRDefault="009664B8" w:rsidP="009664B8">
      <w:pPr>
        <w:pStyle w:val="NoSpacing"/>
        <w:numPr>
          <w:ilvl w:val="2"/>
          <w:numId w:val="9"/>
        </w:numPr>
        <w:spacing w:line="360" w:lineRule="auto"/>
        <w:ind w:left="162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 </w:t>
      </w:r>
      <w:r w:rsidR="001001D5">
        <w:rPr>
          <w:rFonts w:ascii="Times New Roman" w:hAnsi="Times New Roman" w:cs="Times New Roman"/>
          <w:sz w:val="24"/>
        </w:rPr>
        <w:t>the d</w:t>
      </w:r>
      <w:r>
        <w:rPr>
          <w:rFonts w:ascii="Times New Roman" w:hAnsi="Times New Roman" w:cs="Times New Roman"/>
          <w:sz w:val="24"/>
        </w:rPr>
        <w:t xml:space="preserve">epartment </w:t>
      </w:r>
      <w:r w:rsidR="00013C86">
        <w:rPr>
          <w:rFonts w:ascii="Times New Roman" w:hAnsi="Times New Roman" w:cs="Times New Roman"/>
          <w:sz w:val="24"/>
        </w:rPr>
        <w:t>having</w:t>
      </w:r>
      <w:r>
        <w:rPr>
          <w:rFonts w:ascii="Times New Roman" w:hAnsi="Times New Roman" w:cs="Times New Roman"/>
          <w:sz w:val="24"/>
        </w:rPr>
        <w:t xml:space="preserve"> id </w:t>
      </w:r>
      <w:r w:rsidR="00013C86">
        <w:rPr>
          <w:rFonts w:ascii="Times New Roman" w:hAnsi="Times New Roman" w:cs="Times New Roman"/>
          <w:sz w:val="24"/>
        </w:rPr>
        <w:t>equal to</w:t>
      </w:r>
      <w:r>
        <w:rPr>
          <w:rFonts w:ascii="Times New Roman" w:hAnsi="Times New Roman" w:cs="Times New Roman"/>
          <w:sz w:val="24"/>
        </w:rPr>
        <w:t xml:space="preserve"> 4.</w:t>
      </w:r>
    </w:p>
    <w:p w:rsidR="00715955" w:rsidRDefault="00715955" w:rsidP="007A418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15955" w:rsidRPr="00715955" w:rsidRDefault="00715955" w:rsidP="00715955">
      <w:pPr>
        <w:pStyle w:val="NoSpacing"/>
        <w:numPr>
          <w:ilvl w:val="1"/>
          <w:numId w:val="9"/>
        </w:numPr>
        <w:spacing w:line="360" w:lineRule="auto"/>
        <w:ind w:hanging="50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955">
        <w:rPr>
          <w:rFonts w:ascii="Times New Roman" w:hAnsi="Times New Roman" w:cs="Times New Roman"/>
          <w:b/>
          <w:sz w:val="28"/>
          <w:szCs w:val="28"/>
        </w:rPr>
        <w:t>Assume that foreign key with Set NULL option is implemented.</w:t>
      </w:r>
    </w:p>
    <w:p w:rsidR="0027161A" w:rsidRDefault="00B17760" w:rsidP="002833C0">
      <w:pPr>
        <w:pStyle w:val="NoSpacing"/>
        <w:numPr>
          <w:ilvl w:val="0"/>
          <w:numId w:val="13"/>
        </w:numPr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department whose location is</w:t>
      </w:r>
      <w:r w:rsidR="00A37EFD">
        <w:rPr>
          <w:rFonts w:ascii="Times New Roman" w:hAnsi="Times New Roman" w:cs="Times New Roman"/>
          <w:bCs/>
          <w:sz w:val="24"/>
        </w:rPr>
        <w:t xml:space="preserve"> New York</w:t>
      </w:r>
      <w:r w:rsidR="0027161A">
        <w:rPr>
          <w:rFonts w:ascii="Times New Roman" w:hAnsi="Times New Roman" w:cs="Times New Roman"/>
          <w:bCs/>
          <w:sz w:val="24"/>
        </w:rPr>
        <w:t>.</w:t>
      </w:r>
    </w:p>
    <w:p w:rsidR="00B93265" w:rsidRDefault="00B93265" w:rsidP="00206308">
      <w:pPr>
        <w:pStyle w:val="NoSpacing"/>
        <w:numPr>
          <w:ilvl w:val="0"/>
          <w:numId w:val="13"/>
        </w:numPr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</w:t>
      </w:r>
      <w:r w:rsidR="008A7735">
        <w:rPr>
          <w:rFonts w:ascii="Times New Roman" w:hAnsi="Times New Roman" w:cs="Times New Roman"/>
          <w:bCs/>
          <w:sz w:val="24"/>
        </w:rPr>
        <w:t>artment whose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8A7735">
        <w:rPr>
          <w:rFonts w:ascii="Times New Roman" w:hAnsi="Times New Roman" w:cs="Times New Roman"/>
          <w:bCs/>
          <w:sz w:val="24"/>
        </w:rPr>
        <w:t>department n</w:t>
      </w:r>
      <w:r w:rsidR="00873D98">
        <w:rPr>
          <w:rFonts w:ascii="Times New Roman" w:hAnsi="Times New Roman" w:cs="Times New Roman"/>
          <w:bCs/>
          <w:sz w:val="24"/>
        </w:rPr>
        <w:t>ame</w:t>
      </w:r>
      <w:r w:rsidR="008A7735">
        <w:rPr>
          <w:rFonts w:ascii="Times New Roman" w:hAnsi="Times New Roman" w:cs="Times New Roman"/>
          <w:bCs/>
          <w:sz w:val="24"/>
        </w:rPr>
        <w:t xml:space="preserve"> is </w:t>
      </w:r>
      <w:r w:rsidR="00FD0ACE">
        <w:rPr>
          <w:rFonts w:ascii="Times New Roman" w:hAnsi="Times New Roman" w:cs="Times New Roman"/>
          <w:bCs/>
          <w:sz w:val="24"/>
        </w:rPr>
        <w:t>CS</w:t>
      </w:r>
    </w:p>
    <w:p w:rsidR="00686CE8" w:rsidRDefault="00686CE8" w:rsidP="002833C0">
      <w:pPr>
        <w:pStyle w:val="NoSpacing"/>
        <w:numPr>
          <w:ilvl w:val="0"/>
          <w:numId w:val="13"/>
        </w:numPr>
        <w:spacing w:line="360" w:lineRule="auto"/>
        <w:ind w:left="162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Delete the employee whose id is </w:t>
      </w:r>
      <w:r w:rsidR="0013008D">
        <w:rPr>
          <w:rFonts w:ascii="Times New Roman" w:hAnsi="Times New Roman" w:cs="Times New Roman"/>
          <w:bCs/>
          <w:sz w:val="24"/>
        </w:rPr>
        <w:t>4.</w:t>
      </w:r>
    </w:p>
    <w:p w:rsidR="00262350" w:rsidRDefault="007311E2" w:rsidP="0040274C">
      <w:pPr>
        <w:pStyle w:val="NoSpacing"/>
        <w:numPr>
          <w:ilvl w:val="0"/>
          <w:numId w:val="13"/>
        </w:numPr>
        <w:spacing w:line="360" w:lineRule="auto"/>
        <w:ind w:left="162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all departments.</w:t>
      </w:r>
    </w:p>
    <w:p w:rsidR="00C4384F" w:rsidRDefault="00C4384F" w:rsidP="00C4384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C4384F" w:rsidRDefault="00C4384F" w:rsidP="00C4384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C4384F" w:rsidRPr="0040274C" w:rsidRDefault="00C4384F" w:rsidP="00C4384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:rsidR="00262350" w:rsidRPr="008D307E" w:rsidRDefault="00262350" w:rsidP="00842AEB">
      <w:pPr>
        <w:pStyle w:val="NoSpacing"/>
        <w:numPr>
          <w:ilvl w:val="1"/>
          <w:numId w:val="9"/>
        </w:numPr>
        <w:spacing w:line="360" w:lineRule="auto"/>
        <w:ind w:hanging="4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Assume that foreign key with no action is implemented.</w:t>
      </w:r>
    </w:p>
    <w:p w:rsidR="00262350" w:rsidRDefault="00306413" w:rsidP="00AF446A">
      <w:pPr>
        <w:pStyle w:val="NoSpacing"/>
        <w:numPr>
          <w:ilvl w:val="0"/>
          <w:numId w:val="14"/>
        </w:numPr>
        <w:spacing w:line="360" w:lineRule="auto"/>
        <w:ind w:left="1620" w:hanging="45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department</w:t>
      </w:r>
      <w:r w:rsidR="006C21C9">
        <w:rPr>
          <w:rFonts w:ascii="Times New Roman" w:hAnsi="Times New Roman" w:cs="Times New Roman"/>
          <w:bCs/>
          <w:sz w:val="24"/>
        </w:rPr>
        <w:t xml:space="preserve"> whose location is</w:t>
      </w:r>
      <w:r>
        <w:rPr>
          <w:rFonts w:ascii="Times New Roman" w:hAnsi="Times New Roman" w:cs="Times New Roman"/>
          <w:bCs/>
          <w:sz w:val="24"/>
        </w:rPr>
        <w:t xml:space="preserve"> New York.</w:t>
      </w:r>
    </w:p>
    <w:p w:rsidR="00E35900" w:rsidRDefault="001255FF" w:rsidP="00AF446A">
      <w:pPr>
        <w:pStyle w:val="NoSpacing"/>
        <w:numPr>
          <w:ilvl w:val="2"/>
          <w:numId w:val="9"/>
        </w:numPr>
        <w:spacing w:line="360" w:lineRule="auto"/>
        <w:ind w:left="1620" w:hanging="45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department having id equal to</w:t>
      </w:r>
      <w:r w:rsidR="00E35900">
        <w:rPr>
          <w:rFonts w:ascii="Times New Roman" w:hAnsi="Times New Roman" w:cs="Times New Roman"/>
          <w:bCs/>
          <w:sz w:val="24"/>
        </w:rPr>
        <w:t xml:space="preserve"> 4.</w:t>
      </w:r>
    </w:p>
    <w:p w:rsidR="00110AB4" w:rsidRDefault="00287332" w:rsidP="00AF446A">
      <w:pPr>
        <w:pStyle w:val="NoSpacing"/>
        <w:numPr>
          <w:ilvl w:val="2"/>
          <w:numId w:val="9"/>
        </w:numPr>
        <w:tabs>
          <w:tab w:val="left" w:pos="1620"/>
        </w:tabs>
        <w:spacing w:line="360" w:lineRule="auto"/>
        <w:ind w:left="1980" w:hanging="81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Delete the employee</w:t>
      </w:r>
      <w:r w:rsidR="00FD723F">
        <w:rPr>
          <w:rFonts w:ascii="Times New Roman" w:hAnsi="Times New Roman" w:cs="Times New Roman"/>
          <w:bCs/>
          <w:sz w:val="24"/>
        </w:rPr>
        <w:t>(s)</w:t>
      </w:r>
      <w:r>
        <w:rPr>
          <w:rFonts w:ascii="Times New Roman" w:hAnsi="Times New Roman" w:cs="Times New Roman"/>
          <w:bCs/>
          <w:sz w:val="24"/>
        </w:rPr>
        <w:t xml:space="preserve"> having </w:t>
      </w:r>
      <w:r w:rsidR="00FA53B1">
        <w:rPr>
          <w:rFonts w:ascii="Times New Roman" w:hAnsi="Times New Roman" w:cs="Times New Roman"/>
          <w:bCs/>
          <w:sz w:val="24"/>
        </w:rPr>
        <w:t>salary greater</w:t>
      </w:r>
      <w:r w:rsidR="004D5BFD">
        <w:rPr>
          <w:rFonts w:ascii="Times New Roman" w:hAnsi="Times New Roman" w:cs="Times New Roman"/>
          <w:bCs/>
          <w:sz w:val="24"/>
        </w:rPr>
        <w:t xml:space="preserve"> than 4</w:t>
      </w:r>
      <w:r>
        <w:rPr>
          <w:rFonts w:ascii="Times New Roman" w:hAnsi="Times New Roman" w:cs="Times New Roman"/>
          <w:bCs/>
          <w:sz w:val="24"/>
        </w:rPr>
        <w:t>0000</w:t>
      </w:r>
      <w:r w:rsidR="00DA1BA6">
        <w:rPr>
          <w:rFonts w:ascii="Times New Roman" w:hAnsi="Times New Roman" w:cs="Times New Roman"/>
          <w:bCs/>
          <w:sz w:val="24"/>
        </w:rPr>
        <w:t>.</w:t>
      </w:r>
    </w:p>
    <w:p w:rsidR="00DA1BA6" w:rsidRDefault="00DA1BA6" w:rsidP="004B5A31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bCs/>
          <w:sz w:val="24"/>
        </w:rPr>
      </w:pPr>
    </w:p>
    <w:p w:rsidR="00E51ECC" w:rsidRPr="00F84C8B" w:rsidRDefault="00E51ECC" w:rsidP="00BA0395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C8B">
        <w:rPr>
          <w:rFonts w:ascii="Times New Roman" w:hAnsi="Times New Roman" w:cs="Times New Roman"/>
          <w:b/>
          <w:bCs/>
          <w:sz w:val="28"/>
          <w:szCs w:val="28"/>
        </w:rPr>
        <w:t>For Insert</w:t>
      </w:r>
    </w:p>
    <w:p w:rsidR="008B0145" w:rsidRDefault="00D968E4" w:rsidP="00BA0395">
      <w:pPr>
        <w:pStyle w:val="NoSpacing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A03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B014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A0395">
        <w:rPr>
          <w:rFonts w:ascii="Times New Roman" w:hAnsi="Times New Roman" w:cs="Times New Roman"/>
          <w:b/>
          <w:bCs/>
          <w:sz w:val="28"/>
          <w:szCs w:val="28"/>
        </w:rPr>
        <w:t>ssume that foreign key with cascading option is implemented</w:t>
      </w:r>
      <w:r w:rsidR="00542E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95E92" w:rsidRDefault="00BF795E" w:rsidP="005C0D6D">
      <w:pPr>
        <w:pStyle w:val="NoSpacing"/>
        <w:numPr>
          <w:ilvl w:val="0"/>
          <w:numId w:val="15"/>
        </w:numPr>
        <w:spacing w:line="360" w:lineRule="auto"/>
        <w:ind w:hanging="3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&lt;</w:t>
      </w:r>
      <w:r w:rsidR="00DF0F12">
        <w:rPr>
          <w:rFonts w:ascii="Times New Roman" w:hAnsi="Times New Roman" w:cs="Times New Roman"/>
          <w:sz w:val="24"/>
        </w:rPr>
        <w:t>NULL</w:t>
      </w:r>
      <w:r>
        <w:rPr>
          <w:rFonts w:ascii="Times New Roman" w:hAnsi="Times New Roman" w:cs="Times New Roman"/>
          <w:sz w:val="24"/>
        </w:rPr>
        <w:t>, ‘</w:t>
      </w:r>
      <w:r w:rsidR="00DF0F12">
        <w:rPr>
          <w:rFonts w:ascii="Times New Roman" w:hAnsi="Times New Roman" w:cs="Times New Roman"/>
          <w:sz w:val="24"/>
        </w:rPr>
        <w:t>Physics</w:t>
      </w:r>
      <w:r>
        <w:rPr>
          <w:rFonts w:ascii="Times New Roman" w:hAnsi="Times New Roman" w:cs="Times New Roman"/>
          <w:sz w:val="24"/>
        </w:rPr>
        <w:t>’</w:t>
      </w:r>
      <w:r w:rsidR="00DF0F12">
        <w:rPr>
          <w:rFonts w:ascii="Times New Roman" w:hAnsi="Times New Roman" w:cs="Times New Roman"/>
          <w:sz w:val="24"/>
        </w:rPr>
        <w:t>, ‘Tokyo’</w:t>
      </w:r>
      <w:r>
        <w:rPr>
          <w:rFonts w:ascii="Times New Roman" w:hAnsi="Times New Roman" w:cs="Times New Roman"/>
          <w:sz w:val="24"/>
        </w:rPr>
        <w:t>&gt;</w:t>
      </w:r>
      <w:r w:rsidR="00277525">
        <w:rPr>
          <w:rFonts w:ascii="Times New Roman" w:hAnsi="Times New Roman" w:cs="Times New Roman"/>
          <w:sz w:val="24"/>
        </w:rPr>
        <w:t xml:space="preserve"> into Department.</w:t>
      </w:r>
    </w:p>
    <w:p w:rsidR="00F95E92" w:rsidRDefault="00F95E92" w:rsidP="00446FCD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sz w:val="24"/>
        </w:rPr>
      </w:pPr>
      <w:r w:rsidRPr="006E2875">
        <w:rPr>
          <w:rFonts w:ascii="Times New Roman" w:hAnsi="Times New Roman" w:cs="Times New Roman"/>
          <w:sz w:val="24"/>
        </w:rPr>
        <w:t>Insert &lt;</w:t>
      </w:r>
      <w:r>
        <w:rPr>
          <w:rFonts w:ascii="Times New Roman" w:hAnsi="Times New Roman" w:cs="Times New Roman"/>
          <w:sz w:val="24"/>
        </w:rPr>
        <w:t>7</w:t>
      </w:r>
      <w:r w:rsidR="001471EF">
        <w:rPr>
          <w:rFonts w:ascii="Times New Roman" w:hAnsi="Times New Roman" w:cs="Times New Roman"/>
          <w:sz w:val="24"/>
        </w:rPr>
        <w:t xml:space="preserve">, ‘George’, </w:t>
      </w:r>
      <w:r>
        <w:rPr>
          <w:rFonts w:ascii="Times New Roman" w:hAnsi="Times New Roman" w:cs="Times New Roman"/>
          <w:sz w:val="24"/>
        </w:rPr>
        <w:t>54000,</w:t>
      </w:r>
      <w:r w:rsidR="00647B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</w:t>
      </w:r>
      <w:r w:rsidRPr="006E2875">
        <w:rPr>
          <w:rFonts w:ascii="Times New Roman" w:hAnsi="Times New Roman" w:cs="Times New Roman"/>
          <w:sz w:val="24"/>
        </w:rPr>
        <w:t>&gt;</w:t>
      </w:r>
      <w:r w:rsidRPr="006E2875">
        <w:rPr>
          <w:rFonts w:ascii="Times New Roman" w:hAnsi="Times New Roman" w:cs="Times New Roman"/>
          <w:b/>
          <w:bCs/>
          <w:sz w:val="24"/>
        </w:rPr>
        <w:t xml:space="preserve"> </w:t>
      </w:r>
      <w:r w:rsidRPr="006E2875">
        <w:rPr>
          <w:rFonts w:ascii="Times New Roman" w:hAnsi="Times New Roman" w:cs="Times New Roman"/>
          <w:sz w:val="24"/>
        </w:rPr>
        <w:t xml:space="preserve">into </w:t>
      </w:r>
      <w:r w:rsidRPr="002F38D9">
        <w:rPr>
          <w:rFonts w:asciiTheme="majorBidi" w:hAnsiTheme="majorBidi" w:cstheme="majorBidi"/>
          <w:color w:val="000000"/>
          <w:sz w:val="24"/>
          <w:szCs w:val="24"/>
        </w:rPr>
        <w:t>Employee</w:t>
      </w:r>
      <w:r w:rsidRPr="006E2875">
        <w:rPr>
          <w:rFonts w:ascii="Times New Roman" w:hAnsi="Times New Roman" w:cs="Times New Roman"/>
          <w:sz w:val="24"/>
        </w:rPr>
        <w:t>.</w:t>
      </w:r>
    </w:p>
    <w:p w:rsidR="001471EF" w:rsidRDefault="00647B2E" w:rsidP="00446FCD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&lt;8, ‘John’, 60000</w:t>
      </w:r>
      <w:r w:rsidR="005202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&gt;</w:t>
      </w:r>
      <w:r w:rsidR="00484842">
        <w:rPr>
          <w:rFonts w:ascii="Times New Roman" w:hAnsi="Times New Roman" w:cs="Times New Roman"/>
          <w:sz w:val="24"/>
        </w:rPr>
        <w:t xml:space="preserve"> into Employee</w:t>
      </w:r>
      <w:r w:rsidR="009D7377">
        <w:rPr>
          <w:rFonts w:ascii="Times New Roman" w:hAnsi="Times New Roman" w:cs="Times New Roman"/>
          <w:sz w:val="24"/>
        </w:rPr>
        <w:t>.</w:t>
      </w:r>
    </w:p>
    <w:p w:rsidR="00446FCD" w:rsidRDefault="00446FCD" w:rsidP="00446FCD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sz w:val="24"/>
        </w:rPr>
      </w:pPr>
    </w:p>
    <w:p w:rsidR="001B2509" w:rsidRPr="00BD1C68" w:rsidRDefault="00BA0395" w:rsidP="001B2509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C68">
        <w:rPr>
          <w:rFonts w:ascii="Times New Roman" w:hAnsi="Times New Roman" w:cs="Times New Roman"/>
          <w:b/>
          <w:sz w:val="28"/>
          <w:szCs w:val="28"/>
        </w:rPr>
        <w:t xml:space="preserve">Assume that </w:t>
      </w:r>
      <w:r w:rsidR="00412E0B" w:rsidRPr="00BD1C68">
        <w:rPr>
          <w:rFonts w:ascii="Times New Roman" w:hAnsi="Times New Roman" w:cs="Times New Roman"/>
          <w:b/>
          <w:sz w:val="28"/>
          <w:szCs w:val="28"/>
        </w:rPr>
        <w:t>foreign key with set NULL is implemented.</w:t>
      </w:r>
    </w:p>
    <w:p w:rsidR="00F95E92" w:rsidRPr="006E2875" w:rsidRDefault="00D84F56" w:rsidP="000108F2">
      <w:pPr>
        <w:pStyle w:val="NoSpacing"/>
        <w:numPr>
          <w:ilvl w:val="0"/>
          <w:numId w:val="16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&lt;</w:t>
      </w:r>
      <w:r w:rsidR="005A012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‘Ali’, 100000, </w:t>
      </w:r>
      <w:r w:rsidR="006429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D435C4">
        <w:rPr>
          <w:rFonts w:ascii="Times New Roman" w:hAnsi="Times New Roman" w:cs="Times New Roman"/>
          <w:sz w:val="24"/>
          <w:szCs w:val="24"/>
        </w:rPr>
        <w:t xml:space="preserve"> into Employee</w:t>
      </w:r>
      <w:r w:rsidR="00D77FAA">
        <w:rPr>
          <w:rFonts w:ascii="Times New Roman" w:hAnsi="Times New Roman" w:cs="Times New Roman"/>
          <w:sz w:val="24"/>
          <w:szCs w:val="24"/>
        </w:rPr>
        <w:t>.</w:t>
      </w:r>
    </w:p>
    <w:p w:rsidR="00F95E92" w:rsidRPr="00C57CD3" w:rsidRDefault="00C10635" w:rsidP="000108F2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Insert &lt;NULL, ‘Hameed’, </w:t>
      </w:r>
      <w:r w:rsidR="00B3422C">
        <w:rPr>
          <w:rFonts w:ascii="Times New Roman" w:hAnsi="Times New Roman" w:cs="Times New Roman"/>
          <w:sz w:val="24"/>
        </w:rPr>
        <w:t>8000</w:t>
      </w:r>
      <w:r w:rsidR="00387C53">
        <w:rPr>
          <w:rFonts w:ascii="Times New Roman" w:hAnsi="Times New Roman" w:cs="Times New Roman"/>
          <w:sz w:val="24"/>
        </w:rPr>
        <w:t>0</w:t>
      </w:r>
      <w:r w:rsidR="00B3422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1&gt;</w:t>
      </w:r>
      <w:r w:rsidR="00D435C4">
        <w:rPr>
          <w:rFonts w:ascii="Times New Roman" w:hAnsi="Times New Roman" w:cs="Times New Roman"/>
          <w:sz w:val="24"/>
        </w:rPr>
        <w:t xml:space="preserve"> into Employee</w:t>
      </w:r>
      <w:r w:rsidR="00D77FAA">
        <w:rPr>
          <w:rFonts w:ascii="Times New Roman" w:hAnsi="Times New Roman" w:cs="Times New Roman"/>
          <w:sz w:val="24"/>
        </w:rPr>
        <w:t>.</w:t>
      </w:r>
    </w:p>
    <w:p w:rsidR="00C57CD3" w:rsidRPr="00F974CE" w:rsidRDefault="00C57CD3" w:rsidP="000108F2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&lt;5, ‘Physics’</w:t>
      </w:r>
      <w:r w:rsidR="005630AF">
        <w:rPr>
          <w:rFonts w:ascii="Times New Roman" w:hAnsi="Times New Roman" w:cs="Times New Roman"/>
          <w:sz w:val="24"/>
        </w:rPr>
        <w:t>, ‘Karachi’</w:t>
      </w:r>
      <w:r w:rsidR="00D77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&gt;</w:t>
      </w:r>
      <w:r w:rsidR="00EF1AA6">
        <w:rPr>
          <w:rFonts w:ascii="Times New Roman" w:hAnsi="Times New Roman" w:cs="Times New Roman"/>
          <w:sz w:val="24"/>
        </w:rPr>
        <w:t xml:space="preserve"> into Department</w:t>
      </w:r>
      <w:r w:rsidR="00D77FAA">
        <w:rPr>
          <w:rFonts w:ascii="Times New Roman" w:hAnsi="Times New Roman" w:cs="Times New Roman"/>
          <w:sz w:val="24"/>
        </w:rPr>
        <w:t>.</w:t>
      </w:r>
    </w:p>
    <w:p w:rsidR="00F974CE" w:rsidRPr="0061349B" w:rsidRDefault="00F974CE" w:rsidP="000108F2">
      <w:pPr>
        <w:pStyle w:val="NoSpacing"/>
        <w:numPr>
          <w:ilvl w:val="2"/>
          <w:numId w:val="9"/>
        </w:numPr>
        <w:spacing w:line="360" w:lineRule="auto"/>
        <w:ind w:left="16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</w:t>
      </w:r>
      <w:r w:rsidR="00F72A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’</w:t>
      </w:r>
      <w:r w:rsidR="00570C2F">
        <w:rPr>
          <w:rFonts w:ascii="Times New Roman" w:hAnsi="Times New Roman" w:cs="Times New Roman"/>
          <w:sz w:val="24"/>
        </w:rPr>
        <w:t>7</w:t>
      </w:r>
      <w:proofErr w:type="gramStart"/>
      <w:r>
        <w:rPr>
          <w:rFonts w:ascii="Times New Roman" w:hAnsi="Times New Roman" w:cs="Times New Roman"/>
          <w:sz w:val="24"/>
        </w:rPr>
        <w:t>’</w:t>
      </w:r>
      <w:r w:rsidR="00F72A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‘Mathematics’, ‘Sydney’&gt;</w:t>
      </w:r>
      <w:r w:rsidR="005F7926">
        <w:rPr>
          <w:rFonts w:ascii="Times New Roman" w:hAnsi="Times New Roman" w:cs="Times New Roman"/>
          <w:sz w:val="24"/>
        </w:rPr>
        <w:t xml:space="preserve"> into Department.</w:t>
      </w:r>
    </w:p>
    <w:p w:rsidR="0061349B" w:rsidRDefault="0061349B" w:rsidP="0061349B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sz w:val="24"/>
        </w:rPr>
      </w:pPr>
    </w:p>
    <w:p w:rsidR="0061349B" w:rsidRPr="00DF3EE8" w:rsidRDefault="0061349B" w:rsidP="0061349B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EE8">
        <w:rPr>
          <w:rFonts w:ascii="Times New Roman" w:hAnsi="Times New Roman" w:cs="Times New Roman"/>
          <w:b/>
          <w:sz w:val="28"/>
          <w:szCs w:val="28"/>
        </w:rPr>
        <w:t>Assume that foreign key with No Action is implemented.</w:t>
      </w:r>
    </w:p>
    <w:p w:rsidR="00157559" w:rsidRPr="004D3220" w:rsidRDefault="00157559" w:rsidP="00777C60">
      <w:pPr>
        <w:pStyle w:val="NoSpacing"/>
        <w:numPr>
          <w:ilvl w:val="0"/>
          <w:numId w:val="17"/>
        </w:numPr>
        <w:spacing w:line="360" w:lineRule="auto"/>
        <w:ind w:left="16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</w:t>
      </w:r>
      <w:r w:rsidR="001B661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, ‘Ali’, 40000&gt; into Employee.</w:t>
      </w:r>
    </w:p>
    <w:p w:rsidR="004D3220" w:rsidRPr="00636C8D" w:rsidRDefault="004D3220" w:rsidP="00777C60">
      <w:pPr>
        <w:pStyle w:val="NoSpacing"/>
        <w:numPr>
          <w:ilvl w:val="2"/>
          <w:numId w:val="9"/>
        </w:numPr>
        <w:tabs>
          <w:tab w:val="left" w:pos="1620"/>
          <w:tab w:val="left" w:pos="1710"/>
        </w:tabs>
        <w:spacing w:line="360" w:lineRule="auto"/>
        <w:ind w:left="19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&lt;10, ‘</w:t>
      </w:r>
      <w:proofErr w:type="spellStart"/>
      <w:r>
        <w:rPr>
          <w:rFonts w:ascii="Times New Roman" w:hAnsi="Times New Roman" w:cs="Times New Roman"/>
          <w:sz w:val="24"/>
        </w:rPr>
        <w:t>Umer</w:t>
      </w:r>
      <w:proofErr w:type="spellEnd"/>
      <w:r>
        <w:rPr>
          <w:rFonts w:ascii="Times New Roman" w:hAnsi="Times New Roman" w:cs="Times New Roman"/>
          <w:sz w:val="24"/>
        </w:rPr>
        <w:t>’, 60000, 6&gt; into Employee.</w:t>
      </w:r>
    </w:p>
    <w:p w:rsidR="00636C8D" w:rsidRDefault="00636C8D" w:rsidP="00777C60">
      <w:pPr>
        <w:pStyle w:val="NoSpacing"/>
        <w:numPr>
          <w:ilvl w:val="2"/>
          <w:numId w:val="9"/>
        </w:numPr>
        <w:tabs>
          <w:tab w:val="left" w:pos="1620"/>
        </w:tabs>
        <w:spacing w:line="360" w:lineRule="auto"/>
        <w:ind w:left="1710" w:hanging="45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Insert &lt;3, ‘Physics’, ‘New York’</w:t>
      </w:r>
      <w:r w:rsidR="003B21A8">
        <w:rPr>
          <w:rFonts w:ascii="Times New Roman" w:hAnsi="Times New Roman" w:cs="Times New Roman"/>
          <w:sz w:val="24"/>
        </w:rPr>
        <w:t>, 1</w:t>
      </w:r>
      <w:r>
        <w:rPr>
          <w:rFonts w:ascii="Times New Roman" w:hAnsi="Times New Roman" w:cs="Times New Roman"/>
          <w:sz w:val="24"/>
        </w:rPr>
        <w:t>&gt;</w:t>
      </w:r>
      <w:r w:rsidR="00916577">
        <w:rPr>
          <w:rFonts w:ascii="Times New Roman" w:hAnsi="Times New Roman" w:cs="Times New Roman"/>
          <w:sz w:val="24"/>
        </w:rPr>
        <w:t>.</w:t>
      </w:r>
    </w:p>
    <w:p w:rsidR="00F95E92" w:rsidRPr="00F619D5" w:rsidRDefault="00F95E92" w:rsidP="00E72F6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04031" w:rsidRDefault="00E61BA0" w:rsidP="00004031">
      <w:pPr>
        <w:pStyle w:val="NoSpacing"/>
        <w:numPr>
          <w:ilvl w:val="0"/>
          <w:numId w:val="9"/>
        </w:numPr>
        <w:spacing w:line="360" w:lineRule="auto"/>
        <w:ind w:left="9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7F1D23">
        <w:rPr>
          <w:rFonts w:ascii="Times New Roman" w:hAnsi="Times New Roman" w:cs="Times New Roman"/>
          <w:b/>
          <w:bCs/>
          <w:sz w:val="28"/>
          <w:szCs w:val="28"/>
        </w:rPr>
        <w:t>Update</w:t>
      </w:r>
    </w:p>
    <w:p w:rsidR="00EF5121" w:rsidRPr="002833C0" w:rsidRDefault="008B0145" w:rsidP="00F95E92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031">
        <w:rPr>
          <w:rFonts w:ascii="Times New Roman" w:hAnsi="Times New Roman" w:cs="Times New Roman"/>
          <w:b/>
          <w:bCs/>
          <w:sz w:val="28"/>
          <w:szCs w:val="28"/>
        </w:rPr>
        <w:t xml:space="preserve">Assume that foreign key with </w:t>
      </w:r>
      <w:r w:rsidR="00656C67">
        <w:rPr>
          <w:rFonts w:asciiTheme="majorBidi" w:hAnsiTheme="majorBidi" w:cstheme="majorBidi"/>
          <w:b/>
          <w:bCs/>
          <w:color w:val="242729"/>
          <w:sz w:val="28"/>
          <w:szCs w:val="28"/>
          <w:shd w:val="clear" w:color="auto" w:fill="FFFFFF"/>
        </w:rPr>
        <w:t>cascading option is implemented</w:t>
      </w:r>
    </w:p>
    <w:p w:rsidR="00F95E92" w:rsidRDefault="00AE6C89" w:rsidP="0040274C">
      <w:pPr>
        <w:pStyle w:val="NoSpacing"/>
        <w:numPr>
          <w:ilvl w:val="0"/>
          <w:numId w:val="18"/>
        </w:numPr>
        <w:spacing w:line="360" w:lineRule="auto"/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F541E">
        <w:rPr>
          <w:rFonts w:ascii="Times New Roman" w:hAnsi="Times New Roman" w:cs="Times New Roman"/>
          <w:sz w:val="24"/>
        </w:rPr>
        <w:t xml:space="preserve">For the department having id=4, </w:t>
      </w:r>
      <w:r w:rsidR="000442F6">
        <w:rPr>
          <w:rFonts w:ascii="Times New Roman" w:hAnsi="Times New Roman" w:cs="Times New Roman"/>
          <w:sz w:val="24"/>
        </w:rPr>
        <w:t>change the id to 3</w:t>
      </w:r>
      <w:r w:rsidR="005F541E">
        <w:rPr>
          <w:rFonts w:ascii="Times New Roman" w:hAnsi="Times New Roman" w:cs="Times New Roman"/>
          <w:sz w:val="24"/>
        </w:rPr>
        <w:t>.</w:t>
      </w:r>
    </w:p>
    <w:p w:rsidR="00F95E92" w:rsidRPr="006E2875" w:rsidRDefault="00AE6C89" w:rsidP="0040274C">
      <w:pPr>
        <w:pStyle w:val="NoSpacing"/>
        <w:numPr>
          <w:ilvl w:val="2"/>
          <w:numId w:val="9"/>
        </w:numPr>
        <w:tabs>
          <w:tab w:val="left" w:pos="1620"/>
        </w:tabs>
        <w:spacing w:line="360" w:lineRule="auto"/>
        <w:ind w:left="1980" w:hanging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C404F">
        <w:rPr>
          <w:rFonts w:ascii="Times New Roman" w:hAnsi="Times New Roman" w:cs="Times New Roman"/>
          <w:sz w:val="24"/>
        </w:rPr>
        <w:t xml:space="preserve">For the department </w:t>
      </w:r>
      <w:r w:rsidR="008B7EF0">
        <w:rPr>
          <w:rFonts w:ascii="Times New Roman" w:hAnsi="Times New Roman" w:cs="Times New Roman"/>
          <w:sz w:val="24"/>
        </w:rPr>
        <w:t xml:space="preserve">having id=1, </w:t>
      </w:r>
      <w:r w:rsidR="002B7C27">
        <w:rPr>
          <w:rFonts w:ascii="Times New Roman" w:hAnsi="Times New Roman" w:cs="Times New Roman"/>
          <w:sz w:val="24"/>
        </w:rPr>
        <w:t>change the</w:t>
      </w:r>
      <w:r w:rsidR="008B7EF0">
        <w:rPr>
          <w:rFonts w:ascii="Times New Roman" w:hAnsi="Times New Roman" w:cs="Times New Roman"/>
          <w:sz w:val="24"/>
        </w:rPr>
        <w:t xml:space="preserve"> location</w:t>
      </w:r>
      <w:r w:rsidR="002B7C27">
        <w:rPr>
          <w:rFonts w:ascii="Times New Roman" w:hAnsi="Times New Roman" w:cs="Times New Roman"/>
          <w:sz w:val="24"/>
        </w:rPr>
        <w:t xml:space="preserve"> to</w:t>
      </w:r>
      <w:r w:rsidR="008B7EF0">
        <w:rPr>
          <w:rFonts w:ascii="Times New Roman" w:hAnsi="Times New Roman" w:cs="Times New Roman"/>
          <w:sz w:val="24"/>
        </w:rPr>
        <w:t xml:space="preserve"> Karachi.</w:t>
      </w:r>
    </w:p>
    <w:p w:rsidR="00F95E92" w:rsidRDefault="00B56E93" w:rsidP="00AE6C89">
      <w:pPr>
        <w:pStyle w:val="NoSpacing"/>
        <w:numPr>
          <w:ilvl w:val="2"/>
          <w:numId w:val="9"/>
        </w:numPr>
        <w:spacing w:line="360" w:lineRule="auto"/>
        <w:ind w:left="171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employee having </w:t>
      </w:r>
      <w:r w:rsidR="00262546">
        <w:rPr>
          <w:rFonts w:ascii="Times New Roman" w:hAnsi="Times New Roman" w:cs="Times New Roman"/>
          <w:sz w:val="24"/>
          <w:szCs w:val="24"/>
        </w:rPr>
        <w:t xml:space="preserve">id=1, </w:t>
      </w:r>
      <w:r w:rsidR="006D664D">
        <w:rPr>
          <w:rFonts w:ascii="Times New Roman" w:hAnsi="Times New Roman" w:cs="Times New Roman"/>
          <w:sz w:val="24"/>
          <w:szCs w:val="24"/>
        </w:rPr>
        <w:t>change</w:t>
      </w:r>
      <w:r w:rsidR="00262546">
        <w:rPr>
          <w:rFonts w:ascii="Times New Roman" w:hAnsi="Times New Roman" w:cs="Times New Roman"/>
          <w:sz w:val="24"/>
          <w:szCs w:val="24"/>
        </w:rPr>
        <w:t xml:space="preserve"> the id</w:t>
      </w:r>
      <w:r w:rsidR="006D664D">
        <w:rPr>
          <w:rFonts w:ascii="Times New Roman" w:hAnsi="Times New Roman" w:cs="Times New Roman"/>
          <w:sz w:val="24"/>
          <w:szCs w:val="24"/>
        </w:rPr>
        <w:t xml:space="preserve"> to</w:t>
      </w:r>
      <w:r w:rsidR="00262546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AF64F4" w:rsidRDefault="00BA1F33" w:rsidP="0040274C">
      <w:pPr>
        <w:pStyle w:val="NoSpacing"/>
        <w:numPr>
          <w:ilvl w:val="2"/>
          <w:numId w:val="9"/>
        </w:numPr>
        <w:spacing w:line="360" w:lineRule="auto"/>
        <w:ind w:left="171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department having id=3, change the id</w:t>
      </w:r>
      <w:r w:rsidR="0019742A">
        <w:rPr>
          <w:rFonts w:ascii="Times New Roman" w:hAnsi="Times New Roman" w:cs="Times New Roman"/>
          <w:sz w:val="24"/>
          <w:szCs w:val="24"/>
        </w:rPr>
        <w:t xml:space="preserve"> to</w:t>
      </w:r>
      <w:r w:rsidR="007D6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19742A">
        <w:rPr>
          <w:rFonts w:ascii="Times New Roman" w:hAnsi="Times New Roman" w:cs="Times New Roman"/>
          <w:sz w:val="24"/>
          <w:szCs w:val="24"/>
        </w:rPr>
        <w:t>.</w:t>
      </w:r>
    </w:p>
    <w:p w:rsidR="0019742A" w:rsidRDefault="0019742A" w:rsidP="00010809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8D307E" w:rsidRDefault="008D307E" w:rsidP="00010809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B06674" w:rsidRPr="0072460F" w:rsidRDefault="00B06674" w:rsidP="00B06674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6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Assume that foreign key </w:t>
      </w:r>
      <w:r w:rsidR="00142837">
        <w:rPr>
          <w:rFonts w:ascii="Times New Roman" w:hAnsi="Times New Roman" w:cs="Times New Roman"/>
          <w:b/>
          <w:sz w:val="28"/>
          <w:szCs w:val="28"/>
        </w:rPr>
        <w:t xml:space="preserve">with </w:t>
      </w:r>
      <w:r w:rsidRPr="0072460F">
        <w:rPr>
          <w:rFonts w:ascii="Times New Roman" w:hAnsi="Times New Roman" w:cs="Times New Roman"/>
          <w:b/>
          <w:sz w:val="28"/>
          <w:szCs w:val="28"/>
        </w:rPr>
        <w:t>set NULL option is implemented.</w:t>
      </w:r>
    </w:p>
    <w:p w:rsidR="00B96611" w:rsidRDefault="00B96611" w:rsidP="00B96611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department having id=1, change the id to 8.</w:t>
      </w:r>
    </w:p>
    <w:p w:rsidR="00B96611" w:rsidRDefault="00471F84" w:rsidP="005C0104">
      <w:pPr>
        <w:pStyle w:val="NoSpacing"/>
        <w:numPr>
          <w:ilvl w:val="2"/>
          <w:numId w:val="9"/>
        </w:numPr>
        <w:spacing w:line="360" w:lineRule="auto"/>
        <w:ind w:left="198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department having location as NULL, change the id to 4.</w:t>
      </w:r>
    </w:p>
    <w:p w:rsidR="00051954" w:rsidRDefault="00BE2246" w:rsidP="005C0104">
      <w:pPr>
        <w:pStyle w:val="NoSpacing"/>
        <w:numPr>
          <w:ilvl w:val="2"/>
          <w:numId w:val="9"/>
        </w:numPr>
        <w:spacing w:line="360" w:lineRule="auto"/>
        <w:ind w:left="198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department having name=’BBA’, change the name to ‘Mathematics’</w:t>
      </w:r>
      <w:r w:rsidR="00786FF2">
        <w:rPr>
          <w:rFonts w:ascii="Times New Roman" w:hAnsi="Times New Roman" w:cs="Times New Roman"/>
          <w:sz w:val="24"/>
          <w:szCs w:val="24"/>
        </w:rPr>
        <w:t>.</w:t>
      </w:r>
    </w:p>
    <w:p w:rsidR="00142837" w:rsidRPr="00ED3D92" w:rsidRDefault="00142837" w:rsidP="00142837">
      <w:pPr>
        <w:pStyle w:val="NoSpacing"/>
        <w:spacing w:line="360" w:lineRule="auto"/>
        <w:ind w:left="1980"/>
        <w:jc w:val="both"/>
        <w:rPr>
          <w:rFonts w:ascii="Times New Roman" w:hAnsi="Times New Roman" w:cs="Times New Roman"/>
          <w:sz w:val="28"/>
          <w:szCs w:val="28"/>
        </w:rPr>
      </w:pPr>
    </w:p>
    <w:p w:rsidR="00142837" w:rsidRPr="00ED3D92" w:rsidRDefault="00142837" w:rsidP="00142837">
      <w:pPr>
        <w:pStyle w:val="NoSpacing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D92">
        <w:rPr>
          <w:rFonts w:ascii="Times New Roman" w:hAnsi="Times New Roman" w:cs="Times New Roman"/>
          <w:b/>
          <w:sz w:val="28"/>
          <w:szCs w:val="28"/>
        </w:rPr>
        <w:t>Assume that foreign key with no Action is implemented.</w:t>
      </w:r>
    </w:p>
    <w:p w:rsidR="009D53AF" w:rsidRDefault="0029358A" w:rsidP="0029358A">
      <w:pPr>
        <w:pStyle w:val="NoSpacing"/>
        <w:numPr>
          <w:ilvl w:val="0"/>
          <w:numId w:val="20"/>
        </w:numPr>
        <w:spacing w:line="360" w:lineRule="auto"/>
        <w:ind w:hanging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E5BC0">
        <w:rPr>
          <w:rFonts w:ascii="Times New Roman" w:hAnsi="Times New Roman" w:cs="Times New Roman"/>
          <w:sz w:val="24"/>
          <w:szCs w:val="24"/>
        </w:rPr>
        <w:t xml:space="preserve">For department having department name as NULL, update the </w:t>
      </w:r>
      <w:r w:rsidR="000B4786">
        <w:rPr>
          <w:rFonts w:ascii="Times New Roman" w:hAnsi="Times New Roman" w:cs="Times New Roman"/>
          <w:sz w:val="24"/>
          <w:szCs w:val="24"/>
        </w:rPr>
        <w:t>department name</w:t>
      </w:r>
      <w:r w:rsidR="008E5BC0">
        <w:rPr>
          <w:rFonts w:ascii="Times New Roman" w:hAnsi="Times New Roman" w:cs="Times New Roman"/>
          <w:sz w:val="24"/>
          <w:szCs w:val="24"/>
        </w:rPr>
        <w:t xml:space="preserve"> to ‘Karachi’.</w:t>
      </w:r>
    </w:p>
    <w:p w:rsidR="005A09CC" w:rsidRDefault="005A09CC" w:rsidP="005A09CC">
      <w:pPr>
        <w:pStyle w:val="NoSpacing"/>
        <w:numPr>
          <w:ilvl w:val="2"/>
          <w:numId w:val="9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45BD2">
        <w:rPr>
          <w:rFonts w:ascii="Times New Roman" w:hAnsi="Times New Roman" w:cs="Times New Roman"/>
          <w:sz w:val="24"/>
          <w:szCs w:val="24"/>
        </w:rPr>
        <w:t>For department having department id=</w:t>
      </w:r>
      <w:r w:rsidR="006D1539">
        <w:rPr>
          <w:rFonts w:ascii="Times New Roman" w:hAnsi="Times New Roman" w:cs="Times New Roman"/>
          <w:sz w:val="24"/>
          <w:szCs w:val="24"/>
        </w:rPr>
        <w:t>4</w:t>
      </w:r>
      <w:r w:rsidR="00745BD2">
        <w:rPr>
          <w:rFonts w:ascii="Times New Roman" w:hAnsi="Times New Roman" w:cs="Times New Roman"/>
          <w:sz w:val="24"/>
          <w:szCs w:val="24"/>
        </w:rPr>
        <w:t xml:space="preserve">, update the department id to </w:t>
      </w:r>
      <w:r w:rsidR="006D1539">
        <w:rPr>
          <w:rFonts w:ascii="Times New Roman" w:hAnsi="Times New Roman" w:cs="Times New Roman"/>
          <w:sz w:val="24"/>
          <w:szCs w:val="24"/>
        </w:rPr>
        <w:t>3</w:t>
      </w:r>
      <w:r w:rsidR="003639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9CC" w:rsidRDefault="005A09CC" w:rsidP="005A09CC">
      <w:pPr>
        <w:pStyle w:val="NoSpacing"/>
        <w:numPr>
          <w:ilvl w:val="2"/>
          <w:numId w:val="9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09CC">
        <w:rPr>
          <w:rFonts w:ascii="Times New Roman" w:hAnsi="Times New Roman" w:cs="Times New Roman"/>
          <w:sz w:val="24"/>
          <w:szCs w:val="24"/>
        </w:rPr>
        <w:t xml:space="preserve"> </w:t>
      </w:r>
      <w:r w:rsidR="0068566E">
        <w:rPr>
          <w:rFonts w:ascii="Times New Roman" w:hAnsi="Times New Roman" w:cs="Times New Roman"/>
          <w:sz w:val="24"/>
          <w:szCs w:val="24"/>
        </w:rPr>
        <w:t xml:space="preserve"> </w:t>
      </w:r>
      <w:r w:rsidR="006D1539" w:rsidRPr="005A09CC">
        <w:rPr>
          <w:rFonts w:ascii="Times New Roman" w:hAnsi="Times New Roman" w:cs="Times New Roman"/>
          <w:sz w:val="24"/>
          <w:szCs w:val="24"/>
        </w:rPr>
        <w:t xml:space="preserve">For department having department id= 1, update the department id to </w:t>
      </w:r>
      <w:r w:rsidR="00A04ABB" w:rsidRPr="005A09CC">
        <w:rPr>
          <w:rFonts w:ascii="Times New Roman" w:hAnsi="Times New Roman" w:cs="Times New Roman"/>
          <w:sz w:val="24"/>
          <w:szCs w:val="24"/>
        </w:rPr>
        <w:t>10</w:t>
      </w:r>
      <w:r w:rsidR="00B04CEB" w:rsidRPr="005A09CC">
        <w:rPr>
          <w:rFonts w:ascii="Times New Roman" w:hAnsi="Times New Roman" w:cs="Times New Roman"/>
          <w:sz w:val="24"/>
          <w:szCs w:val="24"/>
        </w:rPr>
        <w:t>.</w:t>
      </w:r>
    </w:p>
    <w:p w:rsidR="00201CBC" w:rsidRPr="005A09CC" w:rsidRDefault="005A09CC" w:rsidP="005A09CC">
      <w:pPr>
        <w:pStyle w:val="NoSpacing"/>
        <w:numPr>
          <w:ilvl w:val="2"/>
          <w:numId w:val="9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09CC">
        <w:rPr>
          <w:rFonts w:ascii="Times New Roman" w:hAnsi="Times New Roman" w:cs="Times New Roman"/>
          <w:sz w:val="24"/>
          <w:szCs w:val="24"/>
        </w:rPr>
        <w:t xml:space="preserve">   </w:t>
      </w:r>
      <w:r w:rsidR="00201CBC" w:rsidRPr="005A09CC">
        <w:rPr>
          <w:rFonts w:ascii="Times New Roman" w:hAnsi="Times New Roman" w:cs="Times New Roman"/>
          <w:sz w:val="24"/>
          <w:szCs w:val="24"/>
        </w:rPr>
        <w:t>For department having department id=4, update the department id to 6</w:t>
      </w:r>
    </w:p>
    <w:p w:rsidR="00F95E92" w:rsidRDefault="00F95E92" w:rsidP="007F1D23">
      <w:pPr>
        <w:pStyle w:val="NoSpacing"/>
        <w:spacing w:line="360" w:lineRule="auto"/>
        <w:ind w:left="1584"/>
        <w:jc w:val="both"/>
        <w:rPr>
          <w:rFonts w:ascii="Times New Roman" w:hAnsi="Times New Roman" w:cs="Times New Roman"/>
          <w:bCs/>
          <w:sz w:val="24"/>
        </w:rPr>
      </w:pPr>
      <w:r w:rsidRPr="006E2875">
        <w:rPr>
          <w:rFonts w:ascii="Times New Roman" w:hAnsi="Times New Roman" w:cs="Times New Roman"/>
          <w:sz w:val="24"/>
        </w:rPr>
        <w:t>.</w:t>
      </w:r>
    </w:p>
    <w:p w:rsidR="00F95E92" w:rsidRPr="006E2875" w:rsidRDefault="00F95E92" w:rsidP="00F95E92">
      <w:pPr>
        <w:rPr>
          <w:rFonts w:ascii="Times New Roman" w:hAnsi="Times New Roman" w:cs="Times New Roman"/>
        </w:rPr>
      </w:pPr>
    </w:p>
    <w:sectPr w:rsidR="00F95E92" w:rsidRPr="006E2875" w:rsidSect="001471EF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F68" w:rsidRDefault="004C3F68" w:rsidP="00BE65B7">
      <w:pPr>
        <w:spacing w:after="0" w:line="240" w:lineRule="auto"/>
      </w:pPr>
      <w:r>
        <w:separator/>
      </w:r>
    </w:p>
  </w:endnote>
  <w:endnote w:type="continuationSeparator" w:id="0">
    <w:p w:rsidR="004C3F68" w:rsidRDefault="004C3F68" w:rsidP="00BE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6877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471EF" w:rsidRDefault="001471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5E7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5E7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71EF" w:rsidRDefault="00147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F68" w:rsidRDefault="004C3F68" w:rsidP="00BE65B7">
      <w:pPr>
        <w:spacing w:after="0" w:line="240" w:lineRule="auto"/>
      </w:pPr>
      <w:r>
        <w:separator/>
      </w:r>
    </w:p>
  </w:footnote>
  <w:footnote w:type="continuationSeparator" w:id="0">
    <w:p w:rsidR="004C3F68" w:rsidRDefault="004C3F68" w:rsidP="00BE6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0A89"/>
    <w:multiLevelType w:val="hybridMultilevel"/>
    <w:tmpl w:val="A4CA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19C"/>
    <w:multiLevelType w:val="hybridMultilevel"/>
    <w:tmpl w:val="91063F9E"/>
    <w:lvl w:ilvl="0" w:tplc="3D6249C6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269E37A6"/>
    <w:multiLevelType w:val="hybridMultilevel"/>
    <w:tmpl w:val="1346B378"/>
    <w:lvl w:ilvl="0" w:tplc="832A568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60C41"/>
    <w:multiLevelType w:val="multilevel"/>
    <w:tmpl w:val="B7B4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2" w:hanging="2160"/>
      </w:pPr>
      <w:rPr>
        <w:rFonts w:hint="default"/>
      </w:rPr>
    </w:lvl>
  </w:abstractNum>
  <w:abstractNum w:abstractNumId="4" w15:restartNumberingAfterBreak="0">
    <w:nsid w:val="27D43863"/>
    <w:multiLevelType w:val="hybridMultilevel"/>
    <w:tmpl w:val="8C02C01C"/>
    <w:lvl w:ilvl="0" w:tplc="94F64A84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22842"/>
    <w:multiLevelType w:val="hybridMultilevel"/>
    <w:tmpl w:val="F198D358"/>
    <w:lvl w:ilvl="0" w:tplc="7536005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16417"/>
    <w:multiLevelType w:val="hybridMultilevel"/>
    <w:tmpl w:val="13922648"/>
    <w:lvl w:ilvl="0" w:tplc="D44E3058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3A5F1EC9"/>
    <w:multiLevelType w:val="hybridMultilevel"/>
    <w:tmpl w:val="581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0CF3"/>
    <w:multiLevelType w:val="hybridMultilevel"/>
    <w:tmpl w:val="021EACBC"/>
    <w:lvl w:ilvl="0" w:tplc="ED6CFDCC">
      <w:start w:val="9"/>
      <w:numFmt w:val="lowerLetter"/>
      <w:lvlText w:val="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4" w:hanging="360"/>
      </w:pPr>
    </w:lvl>
    <w:lvl w:ilvl="2" w:tplc="0409001B" w:tentative="1">
      <w:start w:val="1"/>
      <w:numFmt w:val="lowerRoman"/>
      <w:lvlText w:val="%3."/>
      <w:lvlJc w:val="right"/>
      <w:pPr>
        <w:ind w:left="3204" w:hanging="180"/>
      </w:pPr>
    </w:lvl>
    <w:lvl w:ilvl="3" w:tplc="0409000F" w:tentative="1">
      <w:start w:val="1"/>
      <w:numFmt w:val="decimal"/>
      <w:lvlText w:val="%4."/>
      <w:lvlJc w:val="left"/>
      <w:pPr>
        <w:ind w:left="3924" w:hanging="360"/>
      </w:pPr>
    </w:lvl>
    <w:lvl w:ilvl="4" w:tplc="04090019" w:tentative="1">
      <w:start w:val="1"/>
      <w:numFmt w:val="lowerLetter"/>
      <w:lvlText w:val="%5."/>
      <w:lvlJc w:val="left"/>
      <w:pPr>
        <w:ind w:left="4644" w:hanging="360"/>
      </w:pPr>
    </w:lvl>
    <w:lvl w:ilvl="5" w:tplc="0409001B" w:tentative="1">
      <w:start w:val="1"/>
      <w:numFmt w:val="lowerRoman"/>
      <w:lvlText w:val="%6."/>
      <w:lvlJc w:val="right"/>
      <w:pPr>
        <w:ind w:left="5364" w:hanging="180"/>
      </w:pPr>
    </w:lvl>
    <w:lvl w:ilvl="6" w:tplc="0409000F" w:tentative="1">
      <w:start w:val="1"/>
      <w:numFmt w:val="decimal"/>
      <w:lvlText w:val="%7."/>
      <w:lvlJc w:val="left"/>
      <w:pPr>
        <w:ind w:left="6084" w:hanging="360"/>
      </w:pPr>
    </w:lvl>
    <w:lvl w:ilvl="7" w:tplc="04090019" w:tentative="1">
      <w:start w:val="1"/>
      <w:numFmt w:val="lowerLetter"/>
      <w:lvlText w:val="%8."/>
      <w:lvlJc w:val="left"/>
      <w:pPr>
        <w:ind w:left="6804" w:hanging="360"/>
      </w:pPr>
    </w:lvl>
    <w:lvl w:ilvl="8" w:tplc="04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9" w15:restartNumberingAfterBreak="0">
    <w:nsid w:val="4C3147B7"/>
    <w:multiLevelType w:val="hybridMultilevel"/>
    <w:tmpl w:val="B89CEA8E"/>
    <w:lvl w:ilvl="0" w:tplc="418E5B66">
      <w:start w:val="9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550A338C"/>
    <w:multiLevelType w:val="hybridMultilevel"/>
    <w:tmpl w:val="447CBF4C"/>
    <w:lvl w:ilvl="0" w:tplc="2646CB50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564D12CA"/>
    <w:multiLevelType w:val="hybridMultilevel"/>
    <w:tmpl w:val="3C12E010"/>
    <w:lvl w:ilvl="0" w:tplc="4DC4C9B8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59BA1058"/>
    <w:multiLevelType w:val="hybridMultilevel"/>
    <w:tmpl w:val="A7201446"/>
    <w:lvl w:ilvl="0" w:tplc="3A8A5420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5B2138E8"/>
    <w:multiLevelType w:val="hybridMultilevel"/>
    <w:tmpl w:val="AF747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13B4"/>
    <w:multiLevelType w:val="hybridMultilevel"/>
    <w:tmpl w:val="02E8CDD4"/>
    <w:lvl w:ilvl="0" w:tplc="A3068684">
      <w:start w:val="9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6053169F"/>
    <w:multiLevelType w:val="hybridMultilevel"/>
    <w:tmpl w:val="5D783520"/>
    <w:lvl w:ilvl="0" w:tplc="00F4D642">
      <w:start w:val="1"/>
      <w:numFmt w:val="decimal"/>
      <w:lvlText w:val="%1."/>
      <w:lvlJc w:val="left"/>
      <w:pPr>
        <w:ind w:left="864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584" w:hanging="360"/>
      </w:pPr>
    </w:lvl>
    <w:lvl w:ilvl="2" w:tplc="7D92D23A">
      <w:start w:val="2"/>
      <w:numFmt w:val="lowerRoman"/>
      <w:lvlText w:val="%3."/>
      <w:lvlJc w:val="left"/>
      <w:pPr>
        <w:ind w:left="2844" w:hanging="72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3024" w:hanging="360"/>
      </w:pPr>
    </w:lvl>
    <w:lvl w:ilvl="4" w:tplc="20000019" w:tentative="1">
      <w:start w:val="1"/>
      <w:numFmt w:val="lowerLetter"/>
      <w:lvlText w:val="%5."/>
      <w:lvlJc w:val="left"/>
      <w:pPr>
        <w:ind w:left="3744" w:hanging="360"/>
      </w:pPr>
    </w:lvl>
    <w:lvl w:ilvl="5" w:tplc="2000001B" w:tentative="1">
      <w:start w:val="1"/>
      <w:numFmt w:val="lowerRoman"/>
      <w:lvlText w:val="%6."/>
      <w:lvlJc w:val="right"/>
      <w:pPr>
        <w:ind w:left="4464" w:hanging="180"/>
      </w:pPr>
    </w:lvl>
    <w:lvl w:ilvl="6" w:tplc="2000000F" w:tentative="1">
      <w:start w:val="1"/>
      <w:numFmt w:val="decimal"/>
      <w:lvlText w:val="%7."/>
      <w:lvlJc w:val="left"/>
      <w:pPr>
        <w:ind w:left="5184" w:hanging="360"/>
      </w:pPr>
    </w:lvl>
    <w:lvl w:ilvl="7" w:tplc="20000019" w:tentative="1">
      <w:start w:val="1"/>
      <w:numFmt w:val="lowerLetter"/>
      <w:lvlText w:val="%8."/>
      <w:lvlJc w:val="left"/>
      <w:pPr>
        <w:ind w:left="5904" w:hanging="360"/>
      </w:pPr>
    </w:lvl>
    <w:lvl w:ilvl="8" w:tplc="20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663B3088"/>
    <w:multiLevelType w:val="hybridMultilevel"/>
    <w:tmpl w:val="8EB8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C371B"/>
    <w:multiLevelType w:val="multilevel"/>
    <w:tmpl w:val="687CC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92" w:hanging="2160"/>
      </w:pPr>
      <w:rPr>
        <w:rFonts w:hint="default"/>
      </w:rPr>
    </w:lvl>
  </w:abstractNum>
  <w:abstractNum w:abstractNumId="18" w15:restartNumberingAfterBreak="0">
    <w:nsid w:val="7E7069D1"/>
    <w:multiLevelType w:val="hybridMultilevel"/>
    <w:tmpl w:val="8AAC48F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3"/>
  </w:num>
  <w:num w:numId="6">
    <w:abstractNumId w:val="16"/>
  </w:num>
  <w:num w:numId="7">
    <w:abstractNumId w:val="7"/>
  </w:num>
  <w:num w:numId="8">
    <w:abstractNumId w:val="0"/>
  </w:num>
  <w:num w:numId="9">
    <w:abstractNumId w:val="15"/>
  </w:num>
  <w:num w:numId="10">
    <w:abstractNumId w:val="3"/>
  </w:num>
  <w:num w:numId="11">
    <w:abstractNumId w:val="17"/>
  </w:num>
  <w:num w:numId="12">
    <w:abstractNumId w:val="11"/>
  </w:num>
  <w:num w:numId="13">
    <w:abstractNumId w:val="18"/>
  </w:num>
  <w:num w:numId="14">
    <w:abstractNumId w:val="12"/>
  </w:num>
  <w:num w:numId="15">
    <w:abstractNumId w:val="9"/>
  </w:num>
  <w:num w:numId="16">
    <w:abstractNumId w:val="14"/>
  </w:num>
  <w:num w:numId="17">
    <w:abstractNumId w:val="6"/>
  </w:num>
  <w:num w:numId="18">
    <w:abstractNumId w:val="1"/>
  </w:num>
  <w:num w:numId="19">
    <w:abstractNumId w:val="10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3F"/>
    <w:rsid w:val="0000002A"/>
    <w:rsid w:val="00001904"/>
    <w:rsid w:val="000028AA"/>
    <w:rsid w:val="00004031"/>
    <w:rsid w:val="00006E07"/>
    <w:rsid w:val="00010809"/>
    <w:rsid w:val="000108F2"/>
    <w:rsid w:val="00013C86"/>
    <w:rsid w:val="000149F4"/>
    <w:rsid w:val="000442F6"/>
    <w:rsid w:val="0004484E"/>
    <w:rsid w:val="00051954"/>
    <w:rsid w:val="00055E51"/>
    <w:rsid w:val="0006557D"/>
    <w:rsid w:val="00067B90"/>
    <w:rsid w:val="00067DEC"/>
    <w:rsid w:val="0007591E"/>
    <w:rsid w:val="00086D52"/>
    <w:rsid w:val="00095198"/>
    <w:rsid w:val="000A6C7C"/>
    <w:rsid w:val="000B4786"/>
    <w:rsid w:val="000F7A0D"/>
    <w:rsid w:val="001001D5"/>
    <w:rsid w:val="00110AB4"/>
    <w:rsid w:val="00116E4A"/>
    <w:rsid w:val="001255FF"/>
    <w:rsid w:val="0013008D"/>
    <w:rsid w:val="001322E5"/>
    <w:rsid w:val="00142837"/>
    <w:rsid w:val="001471EF"/>
    <w:rsid w:val="001518A9"/>
    <w:rsid w:val="00157559"/>
    <w:rsid w:val="0019742A"/>
    <w:rsid w:val="001B2509"/>
    <w:rsid w:val="001B661E"/>
    <w:rsid w:val="001D3EF9"/>
    <w:rsid w:val="001D4C39"/>
    <w:rsid w:val="001E0A5C"/>
    <w:rsid w:val="001E5B9C"/>
    <w:rsid w:val="00201CBC"/>
    <w:rsid w:val="00206308"/>
    <w:rsid w:val="002108D9"/>
    <w:rsid w:val="0021313A"/>
    <w:rsid w:val="00215207"/>
    <w:rsid w:val="0023128B"/>
    <w:rsid w:val="00232581"/>
    <w:rsid w:val="00245CC7"/>
    <w:rsid w:val="00256F89"/>
    <w:rsid w:val="00262350"/>
    <w:rsid w:val="00262546"/>
    <w:rsid w:val="0027161A"/>
    <w:rsid w:val="00277525"/>
    <w:rsid w:val="002833C0"/>
    <w:rsid w:val="00287332"/>
    <w:rsid w:val="0029221C"/>
    <w:rsid w:val="0029358A"/>
    <w:rsid w:val="002B5E73"/>
    <w:rsid w:val="002B7C27"/>
    <w:rsid w:val="002C3040"/>
    <w:rsid w:val="002E009A"/>
    <w:rsid w:val="002F0541"/>
    <w:rsid w:val="002F38D9"/>
    <w:rsid w:val="002F6EF2"/>
    <w:rsid w:val="002F7020"/>
    <w:rsid w:val="0030585B"/>
    <w:rsid w:val="00306413"/>
    <w:rsid w:val="00356B11"/>
    <w:rsid w:val="003639EA"/>
    <w:rsid w:val="003857B6"/>
    <w:rsid w:val="00387C53"/>
    <w:rsid w:val="00391F01"/>
    <w:rsid w:val="003B0289"/>
    <w:rsid w:val="003B21A8"/>
    <w:rsid w:val="003C4FE2"/>
    <w:rsid w:val="003E0FAE"/>
    <w:rsid w:val="003F3D9B"/>
    <w:rsid w:val="003F696C"/>
    <w:rsid w:val="0040274C"/>
    <w:rsid w:val="00412E0B"/>
    <w:rsid w:val="00446FCD"/>
    <w:rsid w:val="00471F84"/>
    <w:rsid w:val="00475BA6"/>
    <w:rsid w:val="0048411B"/>
    <w:rsid w:val="00484162"/>
    <w:rsid w:val="00484842"/>
    <w:rsid w:val="00485014"/>
    <w:rsid w:val="00493583"/>
    <w:rsid w:val="004B5A31"/>
    <w:rsid w:val="004C1CE5"/>
    <w:rsid w:val="004C3F68"/>
    <w:rsid w:val="004D3220"/>
    <w:rsid w:val="004D5BFD"/>
    <w:rsid w:val="004E6F10"/>
    <w:rsid w:val="004E7CF1"/>
    <w:rsid w:val="005202BD"/>
    <w:rsid w:val="00542EAE"/>
    <w:rsid w:val="005630AF"/>
    <w:rsid w:val="00570C2F"/>
    <w:rsid w:val="0059182C"/>
    <w:rsid w:val="005A012C"/>
    <w:rsid w:val="005A09CC"/>
    <w:rsid w:val="005C0104"/>
    <w:rsid w:val="005C0567"/>
    <w:rsid w:val="005C0D6D"/>
    <w:rsid w:val="005C404F"/>
    <w:rsid w:val="005C52A1"/>
    <w:rsid w:val="005D44ED"/>
    <w:rsid w:val="005F4D3F"/>
    <w:rsid w:val="005F541E"/>
    <w:rsid w:val="005F7926"/>
    <w:rsid w:val="00602124"/>
    <w:rsid w:val="0060577C"/>
    <w:rsid w:val="0061349B"/>
    <w:rsid w:val="006177BE"/>
    <w:rsid w:val="006262DC"/>
    <w:rsid w:val="00636C8D"/>
    <w:rsid w:val="00641E85"/>
    <w:rsid w:val="006429DC"/>
    <w:rsid w:val="00647B2E"/>
    <w:rsid w:val="00652C21"/>
    <w:rsid w:val="00653921"/>
    <w:rsid w:val="00656C67"/>
    <w:rsid w:val="0067763F"/>
    <w:rsid w:val="0068566E"/>
    <w:rsid w:val="00686CE8"/>
    <w:rsid w:val="00692CF9"/>
    <w:rsid w:val="006933BC"/>
    <w:rsid w:val="006C21C9"/>
    <w:rsid w:val="006D1539"/>
    <w:rsid w:val="006D5B12"/>
    <w:rsid w:val="006D664D"/>
    <w:rsid w:val="006E2875"/>
    <w:rsid w:val="006E7609"/>
    <w:rsid w:val="006F3919"/>
    <w:rsid w:val="00701F34"/>
    <w:rsid w:val="007028B5"/>
    <w:rsid w:val="00715955"/>
    <w:rsid w:val="0072460F"/>
    <w:rsid w:val="007311E2"/>
    <w:rsid w:val="00734ACC"/>
    <w:rsid w:val="007404E0"/>
    <w:rsid w:val="00745BD2"/>
    <w:rsid w:val="0075686C"/>
    <w:rsid w:val="007702DC"/>
    <w:rsid w:val="00777337"/>
    <w:rsid w:val="00777C60"/>
    <w:rsid w:val="00786DC1"/>
    <w:rsid w:val="00786FF2"/>
    <w:rsid w:val="007A418D"/>
    <w:rsid w:val="007B5274"/>
    <w:rsid w:val="007D3942"/>
    <w:rsid w:val="007D65BE"/>
    <w:rsid w:val="007E016B"/>
    <w:rsid w:val="007F1D23"/>
    <w:rsid w:val="00800B86"/>
    <w:rsid w:val="00815A0E"/>
    <w:rsid w:val="00821A86"/>
    <w:rsid w:val="008220A9"/>
    <w:rsid w:val="00842AEB"/>
    <w:rsid w:val="008553E4"/>
    <w:rsid w:val="008640C0"/>
    <w:rsid w:val="00867AE8"/>
    <w:rsid w:val="00867B13"/>
    <w:rsid w:val="00873D98"/>
    <w:rsid w:val="00885703"/>
    <w:rsid w:val="008A4024"/>
    <w:rsid w:val="008A558A"/>
    <w:rsid w:val="008A7735"/>
    <w:rsid w:val="008B0145"/>
    <w:rsid w:val="008B7EF0"/>
    <w:rsid w:val="008C2D82"/>
    <w:rsid w:val="008C6611"/>
    <w:rsid w:val="008D260E"/>
    <w:rsid w:val="008D307E"/>
    <w:rsid w:val="008E5A4F"/>
    <w:rsid w:val="008E5BC0"/>
    <w:rsid w:val="008F3C3C"/>
    <w:rsid w:val="00916577"/>
    <w:rsid w:val="00926F5E"/>
    <w:rsid w:val="00935726"/>
    <w:rsid w:val="0095468A"/>
    <w:rsid w:val="009620D8"/>
    <w:rsid w:val="009664B8"/>
    <w:rsid w:val="00987360"/>
    <w:rsid w:val="009913B3"/>
    <w:rsid w:val="009A4A85"/>
    <w:rsid w:val="009C1AAE"/>
    <w:rsid w:val="009D53AF"/>
    <w:rsid w:val="009D6731"/>
    <w:rsid w:val="009D7377"/>
    <w:rsid w:val="009E181B"/>
    <w:rsid w:val="009E6EFA"/>
    <w:rsid w:val="00A04ABB"/>
    <w:rsid w:val="00A37EFD"/>
    <w:rsid w:val="00A47CF2"/>
    <w:rsid w:val="00A731A6"/>
    <w:rsid w:val="00A8514D"/>
    <w:rsid w:val="00A97BCE"/>
    <w:rsid w:val="00AB7890"/>
    <w:rsid w:val="00AE1D8B"/>
    <w:rsid w:val="00AE6C89"/>
    <w:rsid w:val="00AF136B"/>
    <w:rsid w:val="00AF446A"/>
    <w:rsid w:val="00AF64F4"/>
    <w:rsid w:val="00B04CEB"/>
    <w:rsid w:val="00B06674"/>
    <w:rsid w:val="00B11C64"/>
    <w:rsid w:val="00B123F1"/>
    <w:rsid w:val="00B17760"/>
    <w:rsid w:val="00B3418C"/>
    <w:rsid w:val="00B3422C"/>
    <w:rsid w:val="00B34ADA"/>
    <w:rsid w:val="00B47C40"/>
    <w:rsid w:val="00B53B5D"/>
    <w:rsid w:val="00B56E93"/>
    <w:rsid w:val="00B7793B"/>
    <w:rsid w:val="00B93265"/>
    <w:rsid w:val="00B96611"/>
    <w:rsid w:val="00BA0395"/>
    <w:rsid w:val="00BA1F33"/>
    <w:rsid w:val="00BA401B"/>
    <w:rsid w:val="00BC5E64"/>
    <w:rsid w:val="00BC6294"/>
    <w:rsid w:val="00BD1C68"/>
    <w:rsid w:val="00BE2246"/>
    <w:rsid w:val="00BE56B5"/>
    <w:rsid w:val="00BE65B7"/>
    <w:rsid w:val="00BF795E"/>
    <w:rsid w:val="00C0116E"/>
    <w:rsid w:val="00C10635"/>
    <w:rsid w:val="00C13D61"/>
    <w:rsid w:val="00C14C91"/>
    <w:rsid w:val="00C40FEB"/>
    <w:rsid w:val="00C4384F"/>
    <w:rsid w:val="00C57CD3"/>
    <w:rsid w:val="00C62CAB"/>
    <w:rsid w:val="00C63C01"/>
    <w:rsid w:val="00C64346"/>
    <w:rsid w:val="00CB387C"/>
    <w:rsid w:val="00CB6B87"/>
    <w:rsid w:val="00CC1AA1"/>
    <w:rsid w:val="00CD6312"/>
    <w:rsid w:val="00D016E3"/>
    <w:rsid w:val="00D15EDC"/>
    <w:rsid w:val="00D2103F"/>
    <w:rsid w:val="00D32163"/>
    <w:rsid w:val="00D435C4"/>
    <w:rsid w:val="00D56AE8"/>
    <w:rsid w:val="00D728B7"/>
    <w:rsid w:val="00D77FAA"/>
    <w:rsid w:val="00D84F56"/>
    <w:rsid w:val="00D968E4"/>
    <w:rsid w:val="00DA1BA6"/>
    <w:rsid w:val="00DB283F"/>
    <w:rsid w:val="00DB6A01"/>
    <w:rsid w:val="00DC5BBD"/>
    <w:rsid w:val="00DF0F12"/>
    <w:rsid w:val="00DF3EE8"/>
    <w:rsid w:val="00E03446"/>
    <w:rsid w:val="00E0346F"/>
    <w:rsid w:val="00E16378"/>
    <w:rsid w:val="00E3273A"/>
    <w:rsid w:val="00E3336E"/>
    <w:rsid w:val="00E35900"/>
    <w:rsid w:val="00E46EF8"/>
    <w:rsid w:val="00E51ECC"/>
    <w:rsid w:val="00E617AC"/>
    <w:rsid w:val="00E61BA0"/>
    <w:rsid w:val="00E640C4"/>
    <w:rsid w:val="00E72F64"/>
    <w:rsid w:val="00E940A7"/>
    <w:rsid w:val="00E966B9"/>
    <w:rsid w:val="00EA6B45"/>
    <w:rsid w:val="00EB7FEE"/>
    <w:rsid w:val="00EC1A26"/>
    <w:rsid w:val="00EC553B"/>
    <w:rsid w:val="00ED3D92"/>
    <w:rsid w:val="00ED46CE"/>
    <w:rsid w:val="00EE087B"/>
    <w:rsid w:val="00EF0543"/>
    <w:rsid w:val="00EF0F9C"/>
    <w:rsid w:val="00EF1AA6"/>
    <w:rsid w:val="00EF3C67"/>
    <w:rsid w:val="00EF42C5"/>
    <w:rsid w:val="00EF5121"/>
    <w:rsid w:val="00F04671"/>
    <w:rsid w:val="00F05523"/>
    <w:rsid w:val="00F05F83"/>
    <w:rsid w:val="00F130D8"/>
    <w:rsid w:val="00F50A97"/>
    <w:rsid w:val="00F55556"/>
    <w:rsid w:val="00F619D5"/>
    <w:rsid w:val="00F72A23"/>
    <w:rsid w:val="00F84C8B"/>
    <w:rsid w:val="00F93167"/>
    <w:rsid w:val="00F95E92"/>
    <w:rsid w:val="00F974CE"/>
    <w:rsid w:val="00FA2072"/>
    <w:rsid w:val="00FA53B1"/>
    <w:rsid w:val="00FD06F5"/>
    <w:rsid w:val="00FD0ACE"/>
    <w:rsid w:val="00FD723F"/>
    <w:rsid w:val="00FF4833"/>
    <w:rsid w:val="00FF4E57"/>
    <w:rsid w:val="00FF599A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C275E-7972-4F4D-822F-C8D76F9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1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1">
    <w:name w:val="Light Grid1"/>
    <w:basedOn w:val="TableNormal"/>
    <w:uiPriority w:val="62"/>
    <w:rsid w:val="00EF512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F5121"/>
    <w:pPr>
      <w:ind w:left="720"/>
      <w:contextualSpacing/>
    </w:pPr>
  </w:style>
  <w:style w:type="paragraph" w:styleId="NoSpacing">
    <w:name w:val="No Spacing"/>
    <w:uiPriority w:val="1"/>
    <w:qFormat/>
    <w:rsid w:val="00EF5121"/>
    <w:pPr>
      <w:spacing w:after="0" w:line="240" w:lineRule="auto"/>
    </w:pPr>
  </w:style>
  <w:style w:type="table" w:styleId="TableGrid">
    <w:name w:val="Table Grid"/>
    <w:basedOn w:val="TableNormal"/>
    <w:uiPriority w:val="59"/>
    <w:rsid w:val="00FA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5B7"/>
  </w:style>
  <w:style w:type="paragraph" w:styleId="Footer">
    <w:name w:val="footer"/>
    <w:basedOn w:val="Normal"/>
    <w:link w:val="FooterChar"/>
    <w:uiPriority w:val="99"/>
    <w:unhideWhenUsed/>
    <w:rsid w:val="00BE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5B7"/>
  </w:style>
  <w:style w:type="paragraph" w:styleId="NormalWeb">
    <w:name w:val="Normal (Web)"/>
    <w:basedOn w:val="Normal"/>
    <w:uiPriority w:val="99"/>
    <w:semiHidden/>
    <w:unhideWhenUsed/>
    <w:rsid w:val="006E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un">
    <w:name w:val="noun"/>
    <w:basedOn w:val="DefaultParagraphFont"/>
    <w:rsid w:val="006E2875"/>
  </w:style>
  <w:style w:type="paragraph" w:styleId="BalloonText">
    <w:name w:val="Balloon Text"/>
    <w:basedOn w:val="Normal"/>
    <w:link w:val="BalloonTextChar"/>
    <w:uiPriority w:val="99"/>
    <w:semiHidden/>
    <w:unhideWhenUsed/>
    <w:rsid w:val="009A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8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D3EF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C6434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 Raza</dc:creator>
  <cp:keywords/>
  <dc:description/>
  <cp:lastModifiedBy>ishaq</cp:lastModifiedBy>
  <cp:revision>5</cp:revision>
  <dcterms:created xsi:type="dcterms:W3CDTF">2020-02-03T07:48:00Z</dcterms:created>
  <dcterms:modified xsi:type="dcterms:W3CDTF">2022-05-16T14:23:00Z</dcterms:modified>
</cp:coreProperties>
</file>