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Ind w:w="-360" w:type="dxa"/>
        <w:tblLook w:val="04A0" w:firstRow="1" w:lastRow="0" w:firstColumn="1" w:lastColumn="0" w:noHBand="0" w:noVBand="1"/>
      </w:tblPr>
      <w:tblGrid>
        <w:gridCol w:w="1900"/>
        <w:gridCol w:w="1977"/>
        <w:gridCol w:w="3728"/>
        <w:gridCol w:w="1432"/>
        <w:gridCol w:w="1673"/>
      </w:tblGrid>
      <w:tr w:rsidR="00436129" w:rsidTr="004C7017">
        <w:tc>
          <w:tcPr>
            <w:tcW w:w="10710"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4C0870" w:rsidTr="00CB3B8A">
        <w:tc>
          <w:tcPr>
            <w:tcW w:w="1900" w:type="dxa"/>
            <w:vMerge w:val="restart"/>
            <w:tcBorders>
              <w:top w:val="single" w:sz="4" w:space="0" w:color="auto"/>
              <w:left w:val="single" w:sz="4" w:space="0" w:color="auto"/>
              <w:bottom w:val="single" w:sz="4" w:space="0" w:color="auto"/>
              <w:right w:val="single" w:sz="4" w:space="0" w:color="auto"/>
            </w:tcBorders>
          </w:tcPr>
          <w:p w:rsidR="00F30788" w:rsidRDefault="00F30788">
            <w:r w:rsidRPr="00436129">
              <w:rPr>
                <w:noProof/>
              </w:rPr>
              <w:drawing>
                <wp:inline distT="0" distB="0" distL="0" distR="0">
                  <wp:extent cx="874301" cy="866775"/>
                  <wp:effectExtent l="0" t="0" r="254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893705" cy="886012"/>
                          </a:xfrm>
                          <a:prstGeom prst="rect">
                            <a:avLst/>
                          </a:prstGeom>
                          <a:noFill/>
                          <a:ln w="9525">
                            <a:noFill/>
                            <a:miter lim="800000"/>
                            <a:headEnd/>
                            <a:tailEnd/>
                          </a:ln>
                        </pic:spPr>
                      </pic:pic>
                    </a:graphicData>
                  </a:graphic>
                </wp:inline>
              </w:drawing>
            </w:r>
          </w:p>
        </w:tc>
        <w:tc>
          <w:tcPr>
            <w:tcW w:w="1977" w:type="dxa"/>
            <w:tcBorders>
              <w:top w:val="single" w:sz="4" w:space="0" w:color="auto"/>
              <w:left w:val="single" w:sz="4" w:space="0" w:color="auto"/>
              <w:bottom w:val="dotted" w:sz="4" w:space="0" w:color="auto"/>
              <w:right w:val="single" w:sz="4" w:space="0" w:color="auto"/>
            </w:tcBorders>
          </w:tcPr>
          <w:p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sidR="007D621F">
              <w:rPr>
                <w:rFonts w:ascii="Arial Narrow" w:eastAsia="Times New Roman" w:hAnsi="Arial Narrow" w:cs="Calibri"/>
                <w:b/>
                <w:bCs/>
                <w:color w:val="000000"/>
              </w:rPr>
              <w:t xml:space="preserve"> Name</w:t>
            </w:r>
            <w:r w:rsidR="00874365" w:rsidRPr="00CF48D7">
              <w:rPr>
                <w:rFonts w:ascii="Arial Narrow" w:eastAsia="Times New Roman" w:hAnsi="Arial Narrow" w:cs="Calibri"/>
                <w:b/>
                <w:bCs/>
                <w:color w:val="000000"/>
              </w:rPr>
              <w:t>:</w:t>
            </w:r>
          </w:p>
        </w:tc>
        <w:tc>
          <w:tcPr>
            <w:tcW w:w="3728" w:type="dxa"/>
            <w:tcBorders>
              <w:top w:val="single" w:sz="4" w:space="0" w:color="auto"/>
              <w:left w:val="single" w:sz="4" w:space="0" w:color="auto"/>
              <w:bottom w:val="dotted" w:sz="4" w:space="0" w:color="auto"/>
              <w:right w:val="single" w:sz="4" w:space="0" w:color="auto"/>
            </w:tcBorders>
            <w:vAlign w:val="bottom"/>
          </w:tcPr>
          <w:p w:rsidR="00F30788" w:rsidRPr="00CF48D7" w:rsidRDefault="0080738B" w:rsidP="00D55A7E">
            <w:pPr>
              <w:rPr>
                <w:rFonts w:ascii="Arial Narrow" w:eastAsia="Times New Roman" w:hAnsi="Arial Narrow" w:cs="Calibri"/>
                <w:b/>
                <w:bCs/>
                <w:color w:val="000000"/>
              </w:rPr>
            </w:pPr>
            <w:r>
              <w:rPr>
                <w:rFonts w:ascii="Arial Narrow" w:eastAsia="Times New Roman" w:hAnsi="Arial Narrow" w:cs="Calibri"/>
                <w:b/>
                <w:bCs/>
                <w:color w:val="000000"/>
              </w:rPr>
              <w:t>Software Design &amp; Analysis</w:t>
            </w:r>
          </w:p>
        </w:tc>
        <w:tc>
          <w:tcPr>
            <w:tcW w:w="1432" w:type="dxa"/>
            <w:tcBorders>
              <w:top w:val="single"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673" w:type="dxa"/>
            <w:tcBorders>
              <w:top w:val="single"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4C0870" w:rsidTr="00CB3B8A">
        <w:tc>
          <w:tcPr>
            <w:tcW w:w="1900" w:type="dxa"/>
            <w:vMerge/>
            <w:tcBorders>
              <w:top w:val="single" w:sz="4" w:space="0" w:color="auto"/>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tcPr>
          <w:p w:rsidR="00F30788" w:rsidRPr="00CF48D7" w:rsidRDefault="004C7017" w:rsidP="00D55A7E">
            <w:pPr>
              <w:rPr>
                <w:rFonts w:ascii="Arial Narrow" w:eastAsia="Times New Roman" w:hAnsi="Arial Narrow" w:cs="Calibri"/>
                <w:b/>
                <w:bCs/>
                <w:color w:val="000000"/>
              </w:rPr>
            </w:pPr>
            <w:r>
              <w:rPr>
                <w:rFonts w:ascii="Arial Narrow" w:eastAsia="Times New Roman" w:hAnsi="Arial Narrow" w:cs="Calibri"/>
                <w:b/>
                <w:bCs/>
                <w:color w:val="000000"/>
              </w:rPr>
              <w:t xml:space="preserve">Degree </w:t>
            </w:r>
            <w:r w:rsidR="00F30788" w:rsidRPr="00CF48D7">
              <w:rPr>
                <w:rFonts w:ascii="Arial Narrow" w:eastAsia="Times New Roman" w:hAnsi="Arial Narrow" w:cs="Calibri"/>
                <w:b/>
                <w:bCs/>
                <w:color w:val="000000"/>
              </w:rPr>
              <w:t>Program:</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CB3B8A" w:rsidP="00D55A7E">
            <w:pPr>
              <w:rPr>
                <w:rFonts w:ascii="Arial Narrow" w:eastAsia="Times New Roman" w:hAnsi="Arial Narrow" w:cs="Calibri"/>
                <w:b/>
                <w:bCs/>
                <w:color w:val="000000"/>
              </w:rPr>
            </w:pPr>
            <w:r>
              <w:rPr>
                <w:rFonts w:ascii="Arial Narrow" w:eastAsia="Times New Roman" w:hAnsi="Arial Narrow" w:cs="Calibri"/>
                <w:b/>
                <w:bCs/>
                <w:color w:val="000000"/>
              </w:rPr>
              <w:t>BS (CS)</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80738B" w:rsidP="004C0870">
            <w:pPr>
              <w:jc w:val="both"/>
              <w:rPr>
                <w:rFonts w:ascii="Arial Narrow" w:eastAsia="Times New Roman" w:hAnsi="Arial Narrow" w:cs="Calibri"/>
                <w:b/>
                <w:bCs/>
                <w:color w:val="000000"/>
              </w:rPr>
            </w:pPr>
            <w:r>
              <w:rPr>
                <w:rFonts w:ascii="Arial Narrow" w:eastAsia="Times New Roman" w:hAnsi="Arial Narrow" w:cs="Calibri"/>
                <w:b/>
                <w:bCs/>
                <w:color w:val="000000"/>
              </w:rPr>
              <w:t>Fall</w:t>
            </w:r>
            <w:r w:rsidR="00AD7956">
              <w:rPr>
                <w:rFonts w:ascii="Arial Narrow" w:eastAsia="Times New Roman" w:hAnsi="Arial Narrow" w:cs="Calibri"/>
                <w:b/>
                <w:bCs/>
                <w:color w:val="000000"/>
              </w:rPr>
              <w:t xml:space="preserve"> 2021</w:t>
            </w: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4C7017"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 xml:space="preserve">Exam </w:t>
            </w:r>
            <w:r w:rsidR="00F30788" w:rsidRPr="00CF48D7">
              <w:rPr>
                <w:rFonts w:ascii="Arial Narrow" w:eastAsia="Times New Roman" w:hAnsi="Arial Narrow" w:cs="Calibri"/>
                <w:b/>
                <w:bCs/>
                <w:color w:val="000000"/>
              </w:rPr>
              <w:t>Duration:</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AD7956" w:rsidP="00967B21">
            <w:pPr>
              <w:rPr>
                <w:rFonts w:ascii="Arial Narrow" w:eastAsia="Times New Roman" w:hAnsi="Arial Narrow" w:cs="Calibri"/>
                <w:b/>
                <w:bCs/>
                <w:color w:val="000000"/>
              </w:rPr>
            </w:pPr>
            <w:r>
              <w:rPr>
                <w:rFonts w:ascii="Arial Narrow" w:eastAsia="Times New Roman" w:hAnsi="Arial Narrow" w:cs="Calibri"/>
                <w:b/>
                <w:bCs/>
                <w:color w:val="000000"/>
              </w:rPr>
              <w:t>60</w:t>
            </w:r>
            <w:r w:rsidR="0080738B">
              <w:rPr>
                <w:rFonts w:ascii="Arial Narrow" w:eastAsia="Times New Roman" w:hAnsi="Arial Narrow" w:cs="Calibri"/>
                <w:b/>
                <w:bCs/>
                <w:color w:val="000000"/>
              </w:rPr>
              <w:t xml:space="preserve"> min</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450870"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30</w:t>
            </w: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AD7956" w:rsidP="00450870">
            <w:pPr>
              <w:rPr>
                <w:rFonts w:ascii="Arial Narrow" w:eastAsia="Times New Roman" w:hAnsi="Arial Narrow" w:cs="Calibri"/>
                <w:b/>
                <w:bCs/>
                <w:color w:val="000000"/>
              </w:rPr>
            </w:pPr>
            <w:r>
              <w:rPr>
                <w:rFonts w:ascii="Arial Narrow" w:eastAsia="Times New Roman" w:hAnsi="Arial Narrow" w:cs="Calibri"/>
                <w:b/>
                <w:bCs/>
                <w:color w:val="000000"/>
              </w:rPr>
              <w:t>30</w:t>
            </w:r>
            <w:r w:rsidR="00FE1FA5">
              <w:rPr>
                <w:rFonts w:ascii="Arial Narrow" w:eastAsia="Times New Roman" w:hAnsi="Arial Narrow" w:cs="Calibri"/>
                <w:b/>
                <w:bCs/>
                <w:color w:val="000000"/>
              </w:rPr>
              <w:t>-</w:t>
            </w:r>
            <w:r w:rsidR="00450870">
              <w:rPr>
                <w:rFonts w:ascii="Arial Narrow" w:eastAsia="Times New Roman" w:hAnsi="Arial Narrow" w:cs="Calibri"/>
                <w:b/>
                <w:bCs/>
                <w:color w:val="000000"/>
              </w:rPr>
              <w:t>Nov</w:t>
            </w:r>
            <w:r w:rsidR="00FE1FA5">
              <w:rPr>
                <w:rFonts w:ascii="Arial Narrow" w:eastAsia="Times New Roman" w:hAnsi="Arial Narrow" w:cs="Calibri"/>
                <w:b/>
                <w:bCs/>
                <w:color w:val="000000"/>
              </w:rPr>
              <w:t>-2020</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4C0870" w:rsidTr="00CB3B8A">
        <w:tc>
          <w:tcPr>
            <w:tcW w:w="1900" w:type="dxa"/>
            <w:vMerge/>
            <w:tcBorders>
              <w:top w:val="nil"/>
              <w:left w:val="nil"/>
              <w:bottom w:val="nil"/>
              <w:right w:val="single" w:sz="4" w:space="0" w:color="auto"/>
            </w:tcBorders>
          </w:tcPr>
          <w:p w:rsidR="00F30788" w:rsidRDefault="00F30788"/>
        </w:tc>
        <w:tc>
          <w:tcPr>
            <w:tcW w:w="1977"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28" w:type="dxa"/>
            <w:tcBorders>
              <w:top w:val="dotted" w:sz="4" w:space="0" w:color="auto"/>
              <w:left w:val="single" w:sz="4" w:space="0" w:color="auto"/>
              <w:bottom w:val="dotted" w:sz="4" w:space="0" w:color="auto"/>
              <w:right w:val="single" w:sz="4" w:space="0" w:color="auto"/>
            </w:tcBorders>
            <w:vAlign w:val="bottom"/>
          </w:tcPr>
          <w:p w:rsidR="00F30788" w:rsidRPr="00CF48D7" w:rsidRDefault="00A115E6"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ALL</w:t>
            </w:r>
          </w:p>
        </w:tc>
        <w:tc>
          <w:tcPr>
            <w:tcW w:w="1432" w:type="dxa"/>
            <w:tcBorders>
              <w:top w:val="dotted" w:sz="4" w:space="0" w:color="auto"/>
              <w:left w:val="single" w:sz="4" w:space="0" w:color="auto"/>
              <w:bottom w:val="dotted"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s</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w:t>
            </w:r>
          </w:p>
        </w:tc>
        <w:tc>
          <w:tcPr>
            <w:tcW w:w="1673" w:type="dxa"/>
            <w:tcBorders>
              <w:top w:val="dotted" w:sz="4" w:space="0" w:color="auto"/>
              <w:left w:val="single" w:sz="4" w:space="0" w:color="auto"/>
              <w:bottom w:val="dotted" w:sz="4" w:space="0" w:color="auto"/>
              <w:right w:val="single" w:sz="4" w:space="0" w:color="auto"/>
            </w:tcBorders>
            <w:vAlign w:val="bottom"/>
          </w:tcPr>
          <w:p w:rsidR="00F30788" w:rsidRPr="00CF48D7" w:rsidRDefault="004071A4"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3</w:t>
            </w:r>
          </w:p>
        </w:tc>
      </w:tr>
      <w:tr w:rsidR="004C0870" w:rsidTr="00CB3B8A">
        <w:tc>
          <w:tcPr>
            <w:tcW w:w="1900" w:type="dxa"/>
            <w:vMerge/>
            <w:tcBorders>
              <w:top w:val="nil"/>
              <w:left w:val="nil"/>
              <w:bottom w:val="single" w:sz="4" w:space="0" w:color="000000" w:themeColor="text1"/>
              <w:right w:val="single" w:sz="4" w:space="0" w:color="auto"/>
            </w:tcBorders>
          </w:tcPr>
          <w:p w:rsidR="00F30788" w:rsidRDefault="00F30788"/>
        </w:tc>
        <w:tc>
          <w:tcPr>
            <w:tcW w:w="1977" w:type="dxa"/>
            <w:tcBorders>
              <w:top w:val="dotted" w:sz="4" w:space="0" w:color="auto"/>
              <w:left w:val="single" w:sz="4" w:space="0" w:color="auto"/>
              <w:bottom w:val="single" w:sz="4" w:space="0" w:color="auto"/>
              <w:right w:val="single" w:sz="4" w:space="0" w:color="auto"/>
            </w:tcBorders>
            <w:vAlign w:val="bottom"/>
          </w:tcPr>
          <w:p w:rsidR="00F30788" w:rsidRPr="00CF48D7" w:rsidRDefault="00063B24"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sidR="00A21532">
              <w:rPr>
                <w:rFonts w:ascii="Arial Narrow" w:eastAsia="Times New Roman" w:hAnsi="Arial Narrow" w:cs="Calibri"/>
                <w:b/>
                <w:bCs/>
                <w:color w:val="000000"/>
              </w:rPr>
              <w:t xml:space="preserve"> Type</w:t>
            </w:r>
            <w:r w:rsidR="0033089B" w:rsidRPr="00CF48D7">
              <w:rPr>
                <w:rFonts w:ascii="Arial Narrow" w:eastAsia="Times New Roman" w:hAnsi="Arial Narrow" w:cs="Calibri"/>
                <w:b/>
                <w:bCs/>
                <w:color w:val="000000"/>
              </w:rPr>
              <w:t>:</w:t>
            </w:r>
          </w:p>
        </w:tc>
        <w:tc>
          <w:tcPr>
            <w:tcW w:w="3728" w:type="dxa"/>
            <w:tcBorders>
              <w:top w:val="dotted" w:sz="4" w:space="0" w:color="auto"/>
              <w:left w:val="single" w:sz="4" w:space="0" w:color="auto"/>
              <w:bottom w:val="single" w:sz="4" w:space="0" w:color="auto"/>
              <w:right w:val="single" w:sz="4" w:space="0" w:color="auto"/>
            </w:tcBorders>
            <w:vAlign w:val="bottom"/>
          </w:tcPr>
          <w:p w:rsidR="00F30788" w:rsidRPr="00CF48D7" w:rsidRDefault="00AD7956" w:rsidP="00FB451B">
            <w:pPr>
              <w:rPr>
                <w:rFonts w:ascii="Arial Narrow" w:eastAsia="Times New Roman" w:hAnsi="Arial Narrow" w:cs="Calibri"/>
                <w:b/>
                <w:bCs/>
                <w:color w:val="000000"/>
              </w:rPr>
            </w:pPr>
            <w:r>
              <w:rPr>
                <w:rFonts w:ascii="Arial Narrow" w:eastAsia="Times New Roman" w:hAnsi="Arial Narrow" w:cs="Calibri"/>
                <w:b/>
                <w:bCs/>
                <w:color w:val="000000"/>
              </w:rPr>
              <w:t xml:space="preserve">Mock up </w:t>
            </w:r>
            <w:r w:rsidR="0080738B">
              <w:rPr>
                <w:rFonts w:ascii="Arial Narrow" w:eastAsia="Times New Roman" w:hAnsi="Arial Narrow" w:cs="Calibri"/>
                <w:b/>
                <w:bCs/>
                <w:color w:val="000000"/>
              </w:rPr>
              <w:t>Mid-</w:t>
            </w:r>
            <w:r w:rsidR="00450870">
              <w:rPr>
                <w:rFonts w:ascii="Arial Narrow" w:eastAsia="Times New Roman" w:hAnsi="Arial Narrow" w:cs="Calibri"/>
                <w:b/>
                <w:bCs/>
                <w:color w:val="000000"/>
              </w:rPr>
              <w:t>2</w:t>
            </w:r>
          </w:p>
        </w:tc>
        <w:tc>
          <w:tcPr>
            <w:tcW w:w="1432"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c>
          <w:tcPr>
            <w:tcW w:w="1673" w:type="dxa"/>
            <w:tcBorders>
              <w:top w:val="dotted" w:sz="4" w:space="0" w:color="auto"/>
              <w:left w:val="single" w:sz="4" w:space="0" w:color="auto"/>
              <w:bottom w:val="single" w:sz="4" w:space="0" w:color="auto"/>
              <w:right w:val="single" w:sz="4" w:space="0" w:color="auto"/>
            </w:tcBorders>
            <w:vAlign w:val="bottom"/>
          </w:tcPr>
          <w:p w:rsidR="00F30788" w:rsidRPr="00CF48D7" w:rsidRDefault="00F30788" w:rsidP="00D55A7E">
            <w:pPr>
              <w:jc w:val="both"/>
              <w:rPr>
                <w:rFonts w:ascii="Arial Narrow" w:eastAsia="Times New Roman" w:hAnsi="Arial Narrow" w:cs="Calibri"/>
                <w:b/>
                <w:bCs/>
                <w:color w:val="000000"/>
              </w:rPr>
            </w:pPr>
          </w:p>
        </w:tc>
      </w:tr>
      <w:tr w:rsidR="003F7B40" w:rsidTr="004C7017">
        <w:tc>
          <w:tcPr>
            <w:tcW w:w="10710" w:type="dxa"/>
            <w:gridSpan w:val="5"/>
            <w:tcBorders>
              <w:top w:val="single" w:sz="4" w:space="0" w:color="000000" w:themeColor="text1"/>
              <w:left w:val="nil"/>
              <w:right w:val="nil"/>
            </w:tcBorders>
          </w:tcPr>
          <w:p w:rsidR="003F7B40" w:rsidRPr="0080738B" w:rsidRDefault="0080738B" w:rsidP="00C75051">
            <w:r w:rsidRPr="0080738B">
              <w:t>All the questions carry equal marks</w:t>
            </w:r>
            <w:r w:rsidR="00850282">
              <w:t xml:space="preserve">. </w:t>
            </w:r>
            <w:r w:rsidR="00450870">
              <w:t>No separate answer sheets required. Rough sheet are allowed, however. Do not attach additional sheets with this question paper.</w:t>
            </w:r>
          </w:p>
        </w:tc>
      </w:tr>
    </w:tbl>
    <w:p w:rsidR="00450870" w:rsidRDefault="00450870" w:rsidP="00450870">
      <w:pPr>
        <w:spacing w:after="0"/>
      </w:pPr>
      <w:r w:rsidRPr="00FF110E">
        <w:rPr>
          <w:b/>
        </w:rPr>
        <w:t>Question</w:t>
      </w:r>
      <w:r>
        <w:rPr>
          <w:b/>
        </w:rPr>
        <w:t xml:space="preserve"> 1</w:t>
      </w:r>
    </w:p>
    <w:p w:rsidR="00450870" w:rsidRDefault="00450870" w:rsidP="00450870">
      <w:pPr>
        <w:spacing w:after="0"/>
      </w:pPr>
      <w:r>
        <w:t>Following is a description of a behavior of an alarm clock:</w:t>
      </w:r>
    </w:p>
    <w:p w:rsidR="00450870" w:rsidRDefault="00450870" w:rsidP="00450870">
      <w:pPr>
        <w:spacing w:after="0"/>
      </w:pPr>
      <w:r>
        <w:tab/>
        <w:t>User can set or cancel an alarm. When user sets an alarm, the clock displays a bell sign; the sign disappears when user cancels. Once set, the alarm goes off at the specified time. Now the user can either dismiss alarm or can snooze it. If dismissed the alarm is cancelled, otherwise it rings again after 10 minutes. In case the alarm is ringing and the user does not respond for a whole minute, the alarm is automatically snoozed.</w:t>
      </w:r>
    </w:p>
    <w:p w:rsidR="00450870" w:rsidRDefault="00450870" w:rsidP="00450870">
      <w:r>
        <w:tab/>
        <w:t>Give a UML state diagram for the afore-mentioned alarm clock.</w:t>
      </w:r>
    </w:p>
    <w:p w:rsidR="006B5DD8" w:rsidRDefault="006B5DD8" w:rsidP="00450870"/>
    <w:p w:rsidR="003A20B0" w:rsidRDefault="006B5DD8">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276975" cy="37052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276975" cy="3705225"/>
                    </a:xfrm>
                    <a:prstGeom prst="rect">
                      <a:avLst/>
                    </a:prstGeom>
                    <a:noFill/>
                    <a:ln w="9525">
                      <a:noFill/>
                      <a:miter lim="800000"/>
                      <a:headEnd/>
                      <a:tailEnd/>
                    </a:ln>
                  </pic:spPr>
                </pic:pic>
              </a:graphicData>
            </a:graphic>
          </wp:inline>
        </w:drawing>
      </w:r>
      <w:r w:rsidR="003A20B0">
        <w:rPr>
          <w:rFonts w:asciiTheme="majorBidi" w:hAnsiTheme="majorBidi" w:cstheme="majorBidi"/>
          <w:sz w:val="24"/>
          <w:szCs w:val="24"/>
        </w:rPr>
        <w:br w:type="page"/>
      </w:r>
    </w:p>
    <w:p w:rsidR="003A20B0" w:rsidRPr="004778EB" w:rsidRDefault="003A20B0" w:rsidP="003A20B0">
      <w:pPr>
        <w:spacing w:after="0"/>
        <w:rPr>
          <w:b/>
        </w:rPr>
      </w:pPr>
      <w:r>
        <w:rPr>
          <w:b/>
        </w:rPr>
        <w:lastRenderedPageBreak/>
        <w:t>Question 2</w:t>
      </w:r>
    </w:p>
    <w:p w:rsidR="003A20B0" w:rsidRDefault="003A20B0" w:rsidP="003A20B0">
      <w:pPr>
        <w:spacing w:after="0"/>
      </w:pPr>
      <w:r>
        <w:t>Following is detail of a PhD program at a local university:</w:t>
      </w:r>
    </w:p>
    <w:p w:rsidR="003A20B0" w:rsidRDefault="003A20B0" w:rsidP="003A20B0">
      <w:pPr>
        <w:spacing w:after="0"/>
        <w:jc w:val="both"/>
      </w:pPr>
      <w:r>
        <w:tab/>
        <w:t xml:space="preserve">Student needs to pass a course work of 18 credit hours. He must score a GPA of at least 3.0. Afterwards he is required to pass a comprehensive exam. Next he needs to defend PhD synopsis (research proposal). Then he has to publish a paper in a recognized research journal (magazine). Afterwards his thesis is evaluated by two foreign and two local experts. These evaluations by experts can be done in parallel. Finally the candidate appears in a public defense (thesis presentation). If successful he gets the degree. </w:t>
      </w:r>
    </w:p>
    <w:p w:rsidR="003A20B0" w:rsidRDefault="003A20B0" w:rsidP="003A20B0">
      <w:pPr>
        <w:spacing w:after="0"/>
      </w:pPr>
      <w:r>
        <w:tab/>
        <w:t>Give a UML activity diagram for the afore-mentioned process.</w:t>
      </w:r>
    </w:p>
    <w:p w:rsidR="003A20B0" w:rsidRDefault="001E3428" w:rsidP="001E3428">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3616482" cy="8810253"/>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616482" cy="8810253"/>
                    </a:xfrm>
                    <a:prstGeom prst="rect">
                      <a:avLst/>
                    </a:prstGeom>
                    <a:noFill/>
                    <a:ln w="9525">
                      <a:noFill/>
                      <a:miter lim="800000"/>
                      <a:headEnd/>
                      <a:tailEnd/>
                    </a:ln>
                  </pic:spPr>
                </pic:pic>
              </a:graphicData>
            </a:graphic>
          </wp:inline>
        </w:drawing>
      </w:r>
      <w:r w:rsidR="003A20B0">
        <w:rPr>
          <w:rFonts w:asciiTheme="majorBidi" w:hAnsiTheme="majorBidi" w:cstheme="majorBidi"/>
          <w:sz w:val="24"/>
          <w:szCs w:val="24"/>
        </w:rPr>
        <w:br w:type="page"/>
      </w:r>
    </w:p>
    <w:p w:rsidR="003A20B0" w:rsidRPr="004C19CA" w:rsidRDefault="001E3428" w:rsidP="001E3428">
      <w:pPr>
        <w:rPr>
          <w:b/>
        </w:rPr>
      </w:pPr>
      <w:r>
        <w:rPr>
          <w:b/>
        </w:rPr>
        <w:lastRenderedPageBreak/>
        <w:br w:type="page"/>
      </w:r>
      <w:r w:rsidR="003A20B0" w:rsidRPr="004C19CA">
        <w:rPr>
          <w:b/>
        </w:rPr>
        <w:lastRenderedPageBreak/>
        <w:t>Question</w:t>
      </w:r>
      <w:r w:rsidR="003A20B0">
        <w:rPr>
          <w:b/>
        </w:rPr>
        <w:t xml:space="preserve"> 3</w:t>
      </w:r>
    </w:p>
    <w:p w:rsidR="003A20B0" w:rsidRDefault="003A20B0" w:rsidP="003A20B0">
      <w:pPr>
        <w:spacing w:after="0"/>
      </w:pPr>
      <w:r>
        <w:t xml:space="preserve">Consider a class having two functions: foo and bar. There are two clients: client1 and client2. </w:t>
      </w:r>
    </w:p>
    <w:p w:rsidR="003A20B0" w:rsidRDefault="003A20B0" w:rsidP="003A20B0">
      <w:pPr>
        <w:spacing w:after="0"/>
      </w:pPr>
    </w:p>
    <w:p w:rsidR="003A20B0" w:rsidRDefault="003A20B0" w:rsidP="003A20B0">
      <w:pPr>
        <w:spacing w:after="0"/>
      </w:pPr>
      <w:r>
        <w:rPr>
          <w:noProof/>
        </w:rPr>
        <w:drawing>
          <wp:inline distT="0" distB="0" distL="0" distR="0">
            <wp:extent cx="55149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14975" cy="790575"/>
                    </a:xfrm>
                    <a:prstGeom prst="rect">
                      <a:avLst/>
                    </a:prstGeom>
                    <a:noFill/>
                    <a:ln w="9525">
                      <a:noFill/>
                      <a:miter lim="800000"/>
                      <a:headEnd/>
                      <a:tailEnd/>
                    </a:ln>
                  </pic:spPr>
                </pic:pic>
              </a:graphicData>
            </a:graphic>
          </wp:inline>
        </w:drawing>
      </w:r>
    </w:p>
    <w:p w:rsidR="003A20B0" w:rsidRDefault="003A20B0" w:rsidP="003A20B0">
      <w:pPr>
        <w:spacing w:after="0"/>
      </w:pPr>
    </w:p>
    <w:p w:rsidR="003A20B0" w:rsidRDefault="003A20B0" w:rsidP="003A20B0">
      <w:pPr>
        <w:spacing w:after="0"/>
      </w:pPr>
      <w:r>
        <w:t xml:space="preserve">Client1 uses only </w:t>
      </w:r>
      <w:proofErr w:type="gramStart"/>
      <w:r>
        <w:t>foo(</w:t>
      </w:r>
      <w:proofErr w:type="gramEnd"/>
      <w:r>
        <w:t xml:space="preserve">) while client2 uses only bar. Secondly in future we may need to replace class A with another class B, which also provides </w:t>
      </w:r>
      <w:proofErr w:type="spellStart"/>
      <w:r>
        <w:t>foo</w:t>
      </w:r>
      <w:proofErr w:type="spellEnd"/>
      <w:r>
        <w:t xml:space="preserve"> and bar. Now redesign the system in the light of the SOLID principles.</w:t>
      </w:r>
    </w:p>
    <w:p w:rsidR="003A20B0" w:rsidRDefault="003A20B0" w:rsidP="003A20B0">
      <w:pPr>
        <w:spacing w:after="0"/>
      </w:pPr>
    </w:p>
    <w:p w:rsidR="003A20B0" w:rsidRDefault="00B86119" w:rsidP="003A20B0">
      <w:pPr>
        <w:spacing w:after="0"/>
      </w:pPr>
      <w:r>
        <w:rPr>
          <w:noProof/>
        </w:rPr>
        <w:drawing>
          <wp:inline distT="0" distB="0" distL="0" distR="0">
            <wp:extent cx="5753100" cy="26384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53100" cy="2638425"/>
                    </a:xfrm>
                    <a:prstGeom prst="rect">
                      <a:avLst/>
                    </a:prstGeom>
                    <a:noFill/>
                    <a:ln w="9525">
                      <a:noFill/>
                      <a:miter lim="800000"/>
                      <a:headEnd/>
                      <a:tailEnd/>
                    </a:ln>
                  </pic:spPr>
                </pic:pic>
              </a:graphicData>
            </a:graphic>
          </wp:inline>
        </w:drawing>
      </w:r>
    </w:p>
    <w:p w:rsidR="00C7184D" w:rsidRDefault="00C7184D" w:rsidP="00C7184D">
      <w:pPr>
        <w:spacing w:after="0"/>
        <w:jc w:val="center"/>
      </w:pPr>
      <w:r>
        <w:t>(Here I and J are interfaces)</w:t>
      </w:r>
    </w:p>
    <w:p w:rsidR="000669D9" w:rsidRDefault="000669D9"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sz w:val="24"/>
          <w:szCs w:val="24"/>
        </w:rPr>
      </w:pPr>
    </w:p>
    <w:p w:rsidR="001D1AFC" w:rsidRDefault="001D1AFC" w:rsidP="003A20B0">
      <w:pPr>
        <w:spacing w:after="0" w:line="240" w:lineRule="auto"/>
        <w:jc w:val="both"/>
        <w:rPr>
          <w:rFonts w:asciiTheme="majorBidi" w:hAnsiTheme="majorBidi" w:cstheme="majorBidi"/>
          <w:b/>
          <w:sz w:val="24"/>
          <w:szCs w:val="24"/>
          <w:u w:val="single"/>
        </w:rPr>
      </w:pPr>
      <w:r w:rsidRPr="001D1AFC">
        <w:rPr>
          <w:rFonts w:asciiTheme="majorBidi" w:hAnsiTheme="majorBidi" w:cstheme="majorBidi"/>
          <w:b/>
          <w:sz w:val="24"/>
          <w:szCs w:val="24"/>
          <w:u w:val="single"/>
        </w:rPr>
        <w:t>Question 4 and 5:</w:t>
      </w:r>
    </w:p>
    <w:p w:rsidR="001D1AFC" w:rsidRDefault="001D1AFC" w:rsidP="001D1AFC">
      <w:r>
        <w:rPr>
          <w:rFonts w:ascii="Arial" w:hAnsi="Arial" w:cs="Arial"/>
          <w:noProof/>
          <w:color w:val="000000"/>
          <w:bdr w:val="none" w:sz="0" w:space="0" w:color="auto" w:frame="1"/>
        </w:rPr>
        <w:drawing>
          <wp:inline distT="0" distB="0" distL="0" distR="0" wp14:anchorId="4D840A2D" wp14:editId="5D87487F">
            <wp:extent cx="4591050" cy="4257675"/>
            <wp:effectExtent l="19050" t="0" r="0" b="0"/>
            <wp:docPr id="6" name="Picture 6" descr="https://lh5.googleusercontent.com/GdSbjxwPiwzIG5YAk5Dsh65O0PF7yBgJMX_ge4RLqmGcp-27Fi1h2AMKcNUgpUk0vk2L9xsgtINCvPYi3zh90zpC00B2D2TZ9YOup5xmpAevC-O8Hb9ViaLCKco40yo5rvAUSn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dSbjxwPiwzIG5YAk5Dsh65O0PF7yBgJMX_ge4RLqmGcp-27Fi1h2AMKcNUgpUk0vk2L9xsgtINCvPYi3zh90zpC00B2D2TZ9YOup5xmpAevC-O8Hb9ViaLCKco40yo5rvAUSnuY"/>
                    <pic:cNvPicPr>
                      <a:picLocks noChangeAspect="1" noChangeArrowheads="1"/>
                    </pic:cNvPicPr>
                  </pic:nvPicPr>
                  <pic:blipFill>
                    <a:blip r:embed="rId12"/>
                    <a:srcRect/>
                    <a:stretch>
                      <a:fillRect/>
                    </a:stretch>
                  </pic:blipFill>
                  <pic:spPr bwMode="auto">
                    <a:xfrm>
                      <a:off x="0" y="0"/>
                      <a:ext cx="4591050" cy="4257675"/>
                    </a:xfrm>
                    <a:prstGeom prst="rect">
                      <a:avLst/>
                    </a:prstGeom>
                    <a:noFill/>
                    <a:ln w="9525">
                      <a:noFill/>
                      <a:miter lim="800000"/>
                      <a:headEnd/>
                      <a:tailEnd/>
                    </a:ln>
                  </pic:spPr>
                </pic:pic>
              </a:graphicData>
            </a:graphic>
          </wp:inline>
        </w:drawing>
      </w:r>
    </w:p>
    <w:p w:rsidR="001D1AFC" w:rsidRDefault="001D1AFC" w:rsidP="001D1AFC"/>
    <w:p w:rsidR="001D1AFC" w:rsidRDefault="001D1AFC" w:rsidP="001D1AFC">
      <w:r>
        <w:rPr>
          <w:rFonts w:ascii="Arial" w:hAnsi="Arial" w:cs="Arial"/>
          <w:noProof/>
          <w:color w:val="000000"/>
          <w:bdr w:val="none" w:sz="0" w:space="0" w:color="auto" w:frame="1"/>
        </w:rPr>
        <w:drawing>
          <wp:inline distT="0" distB="0" distL="0" distR="0" wp14:anchorId="29F51C69" wp14:editId="3B4FADAE">
            <wp:extent cx="5943600" cy="3362325"/>
            <wp:effectExtent l="19050" t="0" r="0" b="0"/>
            <wp:docPr id="7" name="Picture 7" descr="https://lh4.googleusercontent.com/x-fhgwa78a66CQKW9dRDL15K-HUJElYUTP0PJvDwKmC-5wwfAoBrIN2JgKSKDtJRWxWzk6YP36b1Z9OXKGhTysD9jm4C7opSMtnhDh6u4YwmR6Q3RKfPDASEb4G3afZR8Dk1V4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fhgwa78a66CQKW9dRDL15K-HUJElYUTP0PJvDwKmC-5wwfAoBrIN2JgKSKDtJRWxWzk6YP36b1Z9OXKGhTysD9jm4C7opSMtnhDh6u4YwmR6Q3RKfPDASEb4G3afZR8Dk1V4sK"/>
                    <pic:cNvPicPr>
                      <a:picLocks noChangeAspect="1" noChangeArrowheads="1"/>
                    </pic:cNvPicPr>
                  </pic:nvPicPr>
                  <pic:blipFill>
                    <a:blip r:embed="rId13"/>
                    <a:srcRect/>
                    <a:stretch>
                      <a:fillRect/>
                    </a:stretch>
                  </pic:blipFill>
                  <pic:spPr bwMode="auto">
                    <a:xfrm>
                      <a:off x="0" y="0"/>
                      <a:ext cx="5943600" cy="3362325"/>
                    </a:xfrm>
                    <a:prstGeom prst="rect">
                      <a:avLst/>
                    </a:prstGeom>
                    <a:noFill/>
                    <a:ln w="9525">
                      <a:noFill/>
                      <a:miter lim="800000"/>
                      <a:headEnd/>
                      <a:tailEnd/>
                    </a:ln>
                  </pic:spPr>
                </pic:pic>
              </a:graphicData>
            </a:graphic>
          </wp:inline>
        </w:drawing>
      </w:r>
    </w:p>
    <w:p w:rsidR="001D1AFC" w:rsidRPr="001D1AFC" w:rsidRDefault="001D1AFC" w:rsidP="003A20B0">
      <w:pPr>
        <w:spacing w:after="0" w:line="240" w:lineRule="auto"/>
        <w:jc w:val="both"/>
        <w:rPr>
          <w:rFonts w:asciiTheme="majorBidi" w:hAnsiTheme="majorBidi" w:cstheme="majorBidi"/>
          <w:b/>
          <w:sz w:val="24"/>
          <w:szCs w:val="24"/>
          <w:u w:val="single"/>
        </w:rPr>
      </w:pPr>
      <w:bookmarkStart w:id="0" w:name="_GoBack"/>
      <w:bookmarkEnd w:id="0"/>
    </w:p>
    <w:sectPr w:rsidR="001D1AFC" w:rsidRPr="001D1AFC" w:rsidSect="00FB451B">
      <w:footerReference w:type="default" r:id="rId14"/>
      <w:pgSz w:w="12240" w:h="15840"/>
      <w:pgMar w:top="576" w:right="576"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C09" w:rsidRDefault="00FF7C09" w:rsidP="00F30788">
      <w:pPr>
        <w:spacing w:after="0" w:line="240" w:lineRule="auto"/>
      </w:pPr>
      <w:r>
        <w:separator/>
      </w:r>
    </w:p>
  </w:endnote>
  <w:endnote w:type="continuationSeparator" w:id="0">
    <w:p w:rsidR="00FF7C09" w:rsidRDefault="00FF7C09"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B451B">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 of</w:t>
    </w:r>
    <w:r w:rsidR="00196B29">
      <w:rPr>
        <w:rFonts w:asciiTheme="majorHAnsi" w:hAnsiTheme="majorHAnsi"/>
        <w:b/>
        <w:sz w:val="24"/>
        <w:szCs w:val="24"/>
      </w:rPr>
      <w:t xml:space="preserve"> </w:t>
    </w:r>
    <w:r w:rsidR="00F30788" w:rsidRPr="00C70A2B">
      <w:rPr>
        <w:rFonts w:asciiTheme="majorHAnsi" w:hAnsiTheme="majorHAnsi"/>
        <w:b/>
        <w:sz w:val="24"/>
        <w:szCs w:val="24"/>
      </w:rPr>
      <w:t>Page</w:t>
    </w:r>
    <w:r w:rsidR="003A20B0">
      <w:rPr>
        <w:rFonts w:asciiTheme="majorHAnsi" w:hAnsiTheme="majorHAnsi"/>
        <w:b/>
        <w:sz w:val="24"/>
        <w:szCs w:val="24"/>
      </w:rPr>
      <w:t xml:space="preserve"> </w:t>
    </w:r>
    <w:r w:rsidR="009737BA">
      <w:fldChar w:fldCharType="begin"/>
    </w:r>
    <w:r w:rsidR="00B35E4F">
      <w:instrText xml:space="preserve"> PAGE   \* MERGEFORMAT </w:instrText>
    </w:r>
    <w:r w:rsidR="009737BA">
      <w:fldChar w:fldCharType="separate"/>
    </w:r>
    <w:r w:rsidR="001D1AFC" w:rsidRPr="001D1AFC">
      <w:rPr>
        <w:rFonts w:asciiTheme="majorHAnsi" w:hAnsiTheme="majorHAnsi"/>
        <w:noProof/>
      </w:rPr>
      <w:t>6</w:t>
    </w:r>
    <w:r w:rsidR="009737BA">
      <w:rPr>
        <w:rFonts w:asciiTheme="majorHAnsi" w:hAnsiTheme="majorHAnsi"/>
        <w:noProof/>
      </w:rPr>
      <w:fldChar w:fldCharType="end"/>
    </w:r>
    <w:r w:rsidR="00200854">
      <w:t xml:space="preserve"> of</w:t>
    </w:r>
    <w:r w:rsidR="009A6042">
      <w:t xml:space="preserve"> </w:t>
    </w:r>
    <w:r w:rsidR="003A20B0">
      <w:t>3</w:t>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C09" w:rsidRDefault="00FF7C09" w:rsidP="00F30788">
      <w:pPr>
        <w:spacing w:after="0" w:line="240" w:lineRule="auto"/>
      </w:pPr>
      <w:r>
        <w:separator/>
      </w:r>
    </w:p>
  </w:footnote>
  <w:footnote w:type="continuationSeparator" w:id="0">
    <w:p w:rsidR="00FF7C09" w:rsidRDefault="00FF7C09"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6D30"/>
    <w:multiLevelType w:val="hybridMultilevel"/>
    <w:tmpl w:val="9F7848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E759D"/>
    <w:multiLevelType w:val="hybridMultilevel"/>
    <w:tmpl w:val="BDE221C0"/>
    <w:lvl w:ilvl="0" w:tplc="19C059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D07D34"/>
    <w:multiLevelType w:val="hybridMultilevel"/>
    <w:tmpl w:val="124C63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715A9"/>
    <w:multiLevelType w:val="multilevel"/>
    <w:tmpl w:val="617E9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C12FA"/>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71E7C"/>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85A97"/>
    <w:multiLevelType w:val="hybridMultilevel"/>
    <w:tmpl w:val="16B47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675F1"/>
    <w:multiLevelType w:val="hybridMultilevel"/>
    <w:tmpl w:val="FAD20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2C0"/>
    <w:multiLevelType w:val="hybridMultilevel"/>
    <w:tmpl w:val="91EECE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4E0AC9"/>
    <w:multiLevelType w:val="hybridMultilevel"/>
    <w:tmpl w:val="C71AB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2436E2"/>
    <w:multiLevelType w:val="hybridMultilevel"/>
    <w:tmpl w:val="98F09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B5C3C"/>
    <w:multiLevelType w:val="hybridMultilevel"/>
    <w:tmpl w:val="51A6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13"/>
  </w:num>
  <w:num w:numId="4">
    <w:abstractNumId w:val="8"/>
  </w:num>
  <w:num w:numId="5">
    <w:abstractNumId w:val="9"/>
  </w:num>
  <w:num w:numId="6">
    <w:abstractNumId w:val="10"/>
  </w:num>
  <w:num w:numId="7">
    <w:abstractNumId w:val="6"/>
  </w:num>
  <w:num w:numId="8">
    <w:abstractNumId w:val="14"/>
  </w:num>
  <w:num w:numId="9">
    <w:abstractNumId w:val="12"/>
  </w:num>
  <w:num w:numId="10">
    <w:abstractNumId w:val="16"/>
  </w:num>
  <w:num w:numId="11">
    <w:abstractNumId w:val="11"/>
  </w:num>
  <w:num w:numId="12">
    <w:abstractNumId w:val="2"/>
  </w:num>
  <w:num w:numId="13">
    <w:abstractNumId w:val="15"/>
  </w:num>
  <w:num w:numId="14">
    <w:abstractNumId w:val="5"/>
  </w:num>
  <w:num w:numId="15">
    <w:abstractNumId w:val="3"/>
  </w:num>
  <w:num w:numId="16">
    <w:abstractNumId w:val="4"/>
  </w:num>
  <w:num w:numId="17">
    <w:abstractNumId w:val="7"/>
  </w:num>
  <w:num w:numId="18">
    <w:abstractNumId w:val="7"/>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4437E"/>
    <w:rsid w:val="00063B24"/>
    <w:rsid w:val="000669D9"/>
    <w:rsid w:val="0006775B"/>
    <w:rsid w:val="000A07FB"/>
    <w:rsid w:val="000C7BBD"/>
    <w:rsid w:val="00101F5D"/>
    <w:rsid w:val="0015505A"/>
    <w:rsid w:val="001577E8"/>
    <w:rsid w:val="001711D8"/>
    <w:rsid w:val="00196B29"/>
    <w:rsid w:val="001B3A45"/>
    <w:rsid w:val="001D1AFC"/>
    <w:rsid w:val="001D6BDF"/>
    <w:rsid w:val="001E3428"/>
    <w:rsid w:val="001E4A79"/>
    <w:rsid w:val="00200854"/>
    <w:rsid w:val="0020535D"/>
    <w:rsid w:val="002257A7"/>
    <w:rsid w:val="00237446"/>
    <w:rsid w:val="002430F2"/>
    <w:rsid w:val="002A2625"/>
    <w:rsid w:val="002B5CA2"/>
    <w:rsid w:val="002F4214"/>
    <w:rsid w:val="002F73B2"/>
    <w:rsid w:val="003022F7"/>
    <w:rsid w:val="003251A1"/>
    <w:rsid w:val="0033089B"/>
    <w:rsid w:val="00360E82"/>
    <w:rsid w:val="00380D7A"/>
    <w:rsid w:val="00386D5E"/>
    <w:rsid w:val="00387D75"/>
    <w:rsid w:val="003A20B0"/>
    <w:rsid w:val="003B3CAA"/>
    <w:rsid w:val="003F7B40"/>
    <w:rsid w:val="0040660E"/>
    <w:rsid w:val="004071A4"/>
    <w:rsid w:val="00436129"/>
    <w:rsid w:val="00450870"/>
    <w:rsid w:val="004535D8"/>
    <w:rsid w:val="004614A6"/>
    <w:rsid w:val="00464E8B"/>
    <w:rsid w:val="00467383"/>
    <w:rsid w:val="00483239"/>
    <w:rsid w:val="004C0870"/>
    <w:rsid w:val="004C4B4E"/>
    <w:rsid w:val="004C7017"/>
    <w:rsid w:val="004C71E5"/>
    <w:rsid w:val="004C7E1A"/>
    <w:rsid w:val="004D33AA"/>
    <w:rsid w:val="005018CB"/>
    <w:rsid w:val="00502E86"/>
    <w:rsid w:val="00507F02"/>
    <w:rsid w:val="00544954"/>
    <w:rsid w:val="005873CD"/>
    <w:rsid w:val="00590351"/>
    <w:rsid w:val="00594399"/>
    <w:rsid w:val="005A7285"/>
    <w:rsid w:val="005C0632"/>
    <w:rsid w:val="00603E8C"/>
    <w:rsid w:val="0063484B"/>
    <w:rsid w:val="00643CB6"/>
    <w:rsid w:val="006734C7"/>
    <w:rsid w:val="00685AD5"/>
    <w:rsid w:val="006B5DD8"/>
    <w:rsid w:val="006F44AB"/>
    <w:rsid w:val="007051ED"/>
    <w:rsid w:val="007536D4"/>
    <w:rsid w:val="007558D4"/>
    <w:rsid w:val="00757496"/>
    <w:rsid w:val="007C3CB1"/>
    <w:rsid w:val="007D621F"/>
    <w:rsid w:val="00801992"/>
    <w:rsid w:val="00804DBB"/>
    <w:rsid w:val="0080738B"/>
    <w:rsid w:val="00834660"/>
    <w:rsid w:val="00850282"/>
    <w:rsid w:val="00874365"/>
    <w:rsid w:val="00876FCC"/>
    <w:rsid w:val="0090121C"/>
    <w:rsid w:val="009017C7"/>
    <w:rsid w:val="00917336"/>
    <w:rsid w:val="009413E6"/>
    <w:rsid w:val="00967B21"/>
    <w:rsid w:val="009737BA"/>
    <w:rsid w:val="009759F6"/>
    <w:rsid w:val="009A5471"/>
    <w:rsid w:val="009A6042"/>
    <w:rsid w:val="009C62BC"/>
    <w:rsid w:val="00A04463"/>
    <w:rsid w:val="00A115E6"/>
    <w:rsid w:val="00A211C0"/>
    <w:rsid w:val="00A21532"/>
    <w:rsid w:val="00A506A7"/>
    <w:rsid w:val="00A759EB"/>
    <w:rsid w:val="00AB40EF"/>
    <w:rsid w:val="00AD7956"/>
    <w:rsid w:val="00AE08BA"/>
    <w:rsid w:val="00B039B5"/>
    <w:rsid w:val="00B32C2D"/>
    <w:rsid w:val="00B339CE"/>
    <w:rsid w:val="00B35E4F"/>
    <w:rsid w:val="00B64F81"/>
    <w:rsid w:val="00B86119"/>
    <w:rsid w:val="00B9239B"/>
    <w:rsid w:val="00B9408E"/>
    <w:rsid w:val="00BA3D27"/>
    <w:rsid w:val="00C267B7"/>
    <w:rsid w:val="00C514D0"/>
    <w:rsid w:val="00C56667"/>
    <w:rsid w:val="00C70A2B"/>
    <w:rsid w:val="00C7184D"/>
    <w:rsid w:val="00C75051"/>
    <w:rsid w:val="00C915D8"/>
    <w:rsid w:val="00CB3B8A"/>
    <w:rsid w:val="00CC3C6A"/>
    <w:rsid w:val="00CE25DE"/>
    <w:rsid w:val="00CF48D7"/>
    <w:rsid w:val="00D15383"/>
    <w:rsid w:val="00D378DD"/>
    <w:rsid w:val="00D4777B"/>
    <w:rsid w:val="00D83AAB"/>
    <w:rsid w:val="00D83D68"/>
    <w:rsid w:val="00DA1E6F"/>
    <w:rsid w:val="00DC1ED5"/>
    <w:rsid w:val="00DC6E1E"/>
    <w:rsid w:val="00E158CE"/>
    <w:rsid w:val="00E20F21"/>
    <w:rsid w:val="00E569B2"/>
    <w:rsid w:val="00E57365"/>
    <w:rsid w:val="00E7137D"/>
    <w:rsid w:val="00E71E6A"/>
    <w:rsid w:val="00E74F62"/>
    <w:rsid w:val="00E76385"/>
    <w:rsid w:val="00EA6213"/>
    <w:rsid w:val="00EC2ACE"/>
    <w:rsid w:val="00ED16BB"/>
    <w:rsid w:val="00F129FF"/>
    <w:rsid w:val="00F21454"/>
    <w:rsid w:val="00F30788"/>
    <w:rsid w:val="00F854EF"/>
    <w:rsid w:val="00F85A58"/>
    <w:rsid w:val="00FB2BF2"/>
    <w:rsid w:val="00FB451B"/>
    <w:rsid w:val="00FE1E72"/>
    <w:rsid w:val="00FE1FA5"/>
    <w:rsid w:val="00FE3118"/>
    <w:rsid w:val="00FF7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D2F00-D055-4CD6-AB69-C3870452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4">
    <w:name w:val="heading 4"/>
    <w:basedOn w:val="Normal"/>
    <w:link w:val="Heading4Char"/>
    <w:uiPriority w:val="9"/>
    <w:qFormat/>
    <w:rsid w:val="0080738B"/>
    <w:pPr>
      <w:spacing w:before="100" w:beforeAutospacing="1" w:after="100" w:afterAutospacing="1" w:line="240" w:lineRule="auto"/>
      <w:outlineLvl w:val="3"/>
    </w:pPr>
    <w:rPr>
      <w:rFonts w:ascii="Times New Roman" w:eastAsia="Times New Roman" w:hAnsi="Times New Roman" w:cs="Times New Roman"/>
      <w:b/>
      <w:bCs/>
      <w:sz w:val="24"/>
      <w:szCs w:val="24"/>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character" w:customStyle="1" w:styleId="Heading4Char">
    <w:name w:val="Heading 4 Char"/>
    <w:basedOn w:val="DefaultParagraphFont"/>
    <w:link w:val="Heading4"/>
    <w:uiPriority w:val="9"/>
    <w:rsid w:val="0080738B"/>
    <w:rPr>
      <w:rFonts w:ascii="Times New Roman" w:eastAsia="Times New Roman" w:hAnsi="Times New Roman" w:cs="Times New Roman"/>
      <w:b/>
      <w:bCs/>
      <w:sz w:val="24"/>
      <w:szCs w:val="24"/>
      <w:lang w:val="sv-SE" w:eastAsia="sv-SE"/>
    </w:rPr>
  </w:style>
  <w:style w:type="paragraph" w:styleId="NormalWeb">
    <w:name w:val="Normal (Web)"/>
    <w:basedOn w:val="Normal"/>
    <w:uiPriority w:val="99"/>
    <w:semiHidden/>
    <w:unhideWhenUsed/>
    <w:rsid w:val="0080738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07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239">
      <w:bodyDiv w:val="1"/>
      <w:marLeft w:val="0"/>
      <w:marRight w:val="0"/>
      <w:marTop w:val="0"/>
      <w:marBottom w:val="0"/>
      <w:divBdr>
        <w:top w:val="none" w:sz="0" w:space="0" w:color="auto"/>
        <w:left w:val="none" w:sz="0" w:space="0" w:color="auto"/>
        <w:bottom w:val="none" w:sz="0" w:space="0" w:color="auto"/>
        <w:right w:val="none" w:sz="0" w:space="0" w:color="auto"/>
      </w:divBdr>
    </w:div>
    <w:div w:id="72246116">
      <w:bodyDiv w:val="1"/>
      <w:marLeft w:val="0"/>
      <w:marRight w:val="0"/>
      <w:marTop w:val="0"/>
      <w:marBottom w:val="0"/>
      <w:divBdr>
        <w:top w:val="none" w:sz="0" w:space="0" w:color="auto"/>
        <w:left w:val="none" w:sz="0" w:space="0" w:color="auto"/>
        <w:bottom w:val="none" w:sz="0" w:space="0" w:color="auto"/>
        <w:right w:val="none" w:sz="0" w:space="0" w:color="auto"/>
      </w:divBdr>
    </w:div>
    <w:div w:id="997806298">
      <w:bodyDiv w:val="1"/>
      <w:marLeft w:val="0"/>
      <w:marRight w:val="0"/>
      <w:marTop w:val="0"/>
      <w:marBottom w:val="0"/>
      <w:divBdr>
        <w:top w:val="none" w:sz="0" w:space="0" w:color="auto"/>
        <w:left w:val="none" w:sz="0" w:space="0" w:color="auto"/>
        <w:bottom w:val="none" w:sz="0" w:space="0" w:color="auto"/>
        <w:right w:val="none" w:sz="0" w:space="0" w:color="auto"/>
      </w:divBdr>
    </w:div>
    <w:div w:id="12127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lehmia.kiran</cp:lastModifiedBy>
  <cp:revision>3</cp:revision>
  <dcterms:created xsi:type="dcterms:W3CDTF">2021-11-30T02:01:00Z</dcterms:created>
  <dcterms:modified xsi:type="dcterms:W3CDTF">2021-11-30T02:07:00Z</dcterms:modified>
</cp:coreProperties>
</file>