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2"/>
        <w:gridCol w:w="1486"/>
        <w:gridCol w:w="3780"/>
        <w:gridCol w:w="1440"/>
        <w:gridCol w:w="1350"/>
      </w:tblGrid>
      <w:tr w:rsidR="00436129" w:rsidTr="007D621F">
        <w:tc>
          <w:tcPr>
            <w:tcW w:w="10008"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F30788" w:rsidTr="007D621F">
        <w:tc>
          <w:tcPr>
            <w:tcW w:w="1952"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971550" cy="963187"/>
                  <wp:effectExtent l="19050" t="0" r="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F30788" w:rsidRPr="00CF48D7" w:rsidRDefault="000B7A2A" w:rsidP="00353636">
            <w:pPr>
              <w:rPr>
                <w:rFonts w:ascii="Arial Narrow" w:eastAsia="Times New Roman" w:hAnsi="Arial Narrow" w:cs="Calibri"/>
                <w:b/>
                <w:bCs/>
                <w:color w:val="000000"/>
              </w:rPr>
            </w:pPr>
            <w:bookmarkStart w:id="0" w:name="_GoBack"/>
            <w:bookmarkEnd w:id="0"/>
            <w:r>
              <w:rPr>
                <w:rFonts w:ascii="Arial Narrow" w:eastAsia="Times New Roman" w:hAnsi="Arial Narrow" w:cs="Calibri"/>
                <w:b/>
                <w:bCs/>
                <w:color w:val="000000"/>
              </w:rPr>
              <w:t>S</w:t>
            </w:r>
            <w:r w:rsidR="00E10545">
              <w:rPr>
                <w:rFonts w:ascii="Arial Narrow" w:eastAsia="Times New Roman" w:hAnsi="Arial Narrow" w:cs="Calibri"/>
                <w:b/>
                <w:bCs/>
                <w:color w:val="000000"/>
              </w:rPr>
              <w:t>oftware Design &amp; Analysis</w:t>
            </w:r>
          </w:p>
        </w:tc>
        <w:tc>
          <w:tcPr>
            <w:tcW w:w="1440"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rsidR="00F30788" w:rsidRPr="00CF48D7" w:rsidRDefault="00E10545"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CS3004</w:t>
            </w:r>
          </w:p>
        </w:tc>
      </w:tr>
      <w:tr w:rsidR="00F30788" w:rsidTr="007D621F">
        <w:tc>
          <w:tcPr>
            <w:tcW w:w="1952" w:type="dxa"/>
            <w:vMerge/>
            <w:tcBorders>
              <w:top w:val="single" w:sz="4" w:space="0" w:color="auto"/>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4E40AA" w:rsidP="00353636">
            <w:pPr>
              <w:rPr>
                <w:rFonts w:ascii="Arial Narrow" w:eastAsia="Times New Roman" w:hAnsi="Arial Narrow" w:cs="Calibri"/>
                <w:b/>
                <w:bCs/>
                <w:color w:val="000000"/>
              </w:rPr>
            </w:pPr>
            <w:r>
              <w:rPr>
                <w:rFonts w:ascii="Arial Narrow" w:eastAsia="Times New Roman" w:hAnsi="Arial Narrow" w:cs="Calibri"/>
                <w:b/>
                <w:bCs/>
                <w:color w:val="000000"/>
              </w:rPr>
              <w:t>BS (CS)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0B7A2A" w:rsidP="00967B21">
            <w:pPr>
              <w:jc w:val="both"/>
              <w:rPr>
                <w:rFonts w:ascii="Arial Narrow" w:eastAsia="Times New Roman" w:hAnsi="Arial Narrow" w:cs="Calibri"/>
                <w:b/>
                <w:bCs/>
                <w:color w:val="000000"/>
              </w:rPr>
            </w:pPr>
            <w:r>
              <w:rPr>
                <w:rFonts w:ascii="Arial Narrow" w:eastAsia="Times New Roman" w:hAnsi="Arial Narrow" w:cs="Calibri"/>
                <w:b/>
                <w:bCs/>
                <w:color w:val="000000"/>
              </w:rPr>
              <w:t>Fall 2021</w:t>
            </w: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094928" w:rsidP="00C45F75">
            <w:pPr>
              <w:rPr>
                <w:rFonts w:ascii="Arial Narrow" w:eastAsia="Times New Roman" w:hAnsi="Arial Narrow" w:cs="Calibri"/>
                <w:b/>
                <w:bCs/>
                <w:color w:val="000000"/>
              </w:rPr>
            </w:pPr>
            <w:r>
              <w:rPr>
                <w:rFonts w:ascii="Arial Narrow" w:eastAsia="Times New Roman" w:hAnsi="Arial Narrow" w:cs="Calibri"/>
                <w:b/>
                <w:bCs/>
                <w:color w:val="000000"/>
              </w:rPr>
              <w:t>One hour</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7A4133"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30</w:t>
            </w: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E10545" w:rsidP="00353636">
            <w:pPr>
              <w:rPr>
                <w:rFonts w:ascii="Arial Narrow" w:eastAsia="Times New Roman" w:hAnsi="Arial Narrow" w:cs="Calibri"/>
                <w:b/>
                <w:bCs/>
                <w:color w:val="000000"/>
              </w:rPr>
            </w:pPr>
            <w:r>
              <w:rPr>
                <w:rFonts w:ascii="Arial Narrow" w:eastAsia="Times New Roman" w:hAnsi="Arial Narrow" w:cs="Calibri"/>
                <w:b/>
                <w:bCs/>
                <w:color w:val="000000"/>
              </w:rPr>
              <w:t>03 Dec 2021</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r w:rsidR="00456897">
              <w:rPr>
                <w:rFonts w:ascii="Arial Narrow" w:eastAsia="Times New Roman" w:hAnsi="Arial Narrow" w:cs="Calibri"/>
                <w:b/>
                <w:bCs/>
                <w:color w:val="000000"/>
              </w:rPr>
              <w:t>:</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r>
      <w:tr w:rsidR="00F30788" w:rsidTr="007D621F">
        <w:tc>
          <w:tcPr>
            <w:tcW w:w="1952" w:type="dxa"/>
            <w:vMerge/>
            <w:tcBorders>
              <w:top w:val="nil"/>
              <w:left w:val="nil"/>
              <w:bottom w:val="nil"/>
              <w:right w:val="single" w:sz="4" w:space="0" w:color="auto"/>
            </w:tcBorders>
          </w:tcPr>
          <w:p w:rsidR="00F30788" w:rsidRDefault="00F30788"/>
        </w:tc>
        <w:tc>
          <w:tcPr>
            <w:tcW w:w="1486"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F30788" w:rsidRPr="00CF48D7" w:rsidRDefault="00E10545" w:rsidP="00353636">
            <w:pPr>
              <w:rPr>
                <w:rFonts w:ascii="Arial Narrow" w:eastAsia="Times New Roman" w:hAnsi="Arial Narrow" w:cs="Calibri"/>
                <w:b/>
                <w:bCs/>
                <w:color w:val="000000"/>
              </w:rPr>
            </w:pPr>
            <w:r>
              <w:rPr>
                <w:rFonts w:ascii="Arial Narrow" w:eastAsia="Times New Roman" w:hAnsi="Arial Narrow" w:cs="Calibri"/>
                <w:b/>
                <w:bCs/>
                <w:color w:val="000000"/>
              </w:rPr>
              <w:t>All sections</w:t>
            </w:r>
          </w:p>
        </w:tc>
        <w:tc>
          <w:tcPr>
            <w:tcW w:w="1440"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350" w:type="dxa"/>
            <w:tcBorders>
              <w:top w:val="dotted" w:sz="4" w:space="0" w:color="auto"/>
              <w:left w:val="single" w:sz="4" w:space="0" w:color="auto"/>
              <w:bottom w:val="dotted" w:sz="4" w:space="0" w:color="auto"/>
              <w:right w:val="single" w:sz="4" w:space="0" w:color="auto"/>
            </w:tcBorders>
            <w:vAlign w:val="bottom"/>
          </w:tcPr>
          <w:p w:rsidR="00F30788" w:rsidRPr="00CF48D7" w:rsidRDefault="00E10545" w:rsidP="00353636">
            <w:pPr>
              <w:jc w:val="both"/>
              <w:rPr>
                <w:rFonts w:ascii="Arial Narrow" w:eastAsia="Times New Roman" w:hAnsi="Arial Narrow" w:cs="Calibri"/>
                <w:b/>
                <w:bCs/>
                <w:color w:val="000000"/>
              </w:rPr>
            </w:pPr>
            <w:r>
              <w:rPr>
                <w:rFonts w:ascii="Arial Narrow" w:eastAsia="Times New Roman" w:hAnsi="Arial Narrow" w:cs="Calibri"/>
                <w:b/>
                <w:bCs/>
                <w:color w:val="000000"/>
              </w:rPr>
              <w:t>3</w:t>
            </w:r>
          </w:p>
        </w:tc>
      </w:tr>
      <w:tr w:rsidR="00F30788" w:rsidTr="007D621F">
        <w:tc>
          <w:tcPr>
            <w:tcW w:w="1952" w:type="dxa"/>
            <w:vMerge/>
            <w:tcBorders>
              <w:top w:val="nil"/>
              <w:left w:val="nil"/>
              <w:bottom w:val="single" w:sz="4" w:space="0" w:color="000000" w:themeColor="text1"/>
              <w:right w:val="single" w:sz="4" w:space="0" w:color="auto"/>
            </w:tcBorders>
          </w:tcPr>
          <w:p w:rsidR="00F30788" w:rsidRDefault="00F30788"/>
        </w:tc>
        <w:tc>
          <w:tcPr>
            <w:tcW w:w="1486"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F30788" w:rsidRPr="00CF48D7" w:rsidRDefault="00094928" w:rsidP="00FB451B">
            <w:pPr>
              <w:rPr>
                <w:rFonts w:ascii="Arial Narrow" w:eastAsia="Times New Roman" w:hAnsi="Arial Narrow" w:cs="Calibri"/>
                <w:b/>
                <w:bCs/>
                <w:color w:val="000000"/>
              </w:rPr>
            </w:pPr>
            <w:r>
              <w:rPr>
                <w:rFonts w:ascii="Arial Narrow" w:eastAsia="Times New Roman" w:hAnsi="Arial Narrow" w:cs="Calibri"/>
                <w:b/>
                <w:bCs/>
                <w:color w:val="000000"/>
              </w:rPr>
              <w:t>Mid-2</w:t>
            </w:r>
          </w:p>
        </w:tc>
        <w:tc>
          <w:tcPr>
            <w:tcW w:w="1440"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353636">
            <w:pPr>
              <w:jc w:val="both"/>
              <w:rPr>
                <w:rFonts w:ascii="Arial Narrow" w:eastAsia="Times New Roman" w:hAnsi="Arial Narrow" w:cs="Calibri"/>
                <w:b/>
                <w:bCs/>
                <w:color w:val="000000"/>
              </w:rPr>
            </w:pPr>
          </w:p>
        </w:tc>
      </w:tr>
      <w:tr w:rsidR="003F7B40" w:rsidTr="00353636">
        <w:tc>
          <w:tcPr>
            <w:tcW w:w="10008" w:type="dxa"/>
            <w:gridSpan w:val="5"/>
            <w:tcBorders>
              <w:top w:val="single" w:sz="4" w:space="0" w:color="000000" w:themeColor="text1"/>
              <w:left w:val="nil"/>
              <w:right w:val="nil"/>
            </w:tcBorders>
          </w:tcPr>
          <w:p w:rsidR="003F7B40" w:rsidRPr="00E76385" w:rsidRDefault="003F7B40" w:rsidP="00EE639E">
            <w:pPr>
              <w:rPr>
                <w:b/>
                <w:sz w:val="24"/>
                <w:szCs w:val="24"/>
              </w:rPr>
            </w:pPr>
            <w:r w:rsidRPr="00E76385">
              <w:rPr>
                <w:b/>
                <w:sz w:val="24"/>
                <w:szCs w:val="24"/>
              </w:rPr>
              <w:t>Name:____</w:t>
            </w:r>
            <w:r w:rsidR="00C56667">
              <w:rPr>
                <w:b/>
                <w:sz w:val="24"/>
                <w:szCs w:val="24"/>
              </w:rPr>
              <w:t>__</w:t>
            </w:r>
            <w:r w:rsidRPr="00E76385">
              <w:rPr>
                <w:b/>
                <w:sz w:val="24"/>
                <w:szCs w:val="24"/>
              </w:rPr>
              <w:t>____________</w:t>
            </w:r>
            <w:r w:rsidR="00EE639E">
              <w:rPr>
                <w:b/>
                <w:sz w:val="24"/>
                <w:szCs w:val="24"/>
              </w:rPr>
              <w:t>___</w:t>
            </w:r>
            <w:r w:rsidR="00C45F75">
              <w:rPr>
                <w:b/>
                <w:sz w:val="24"/>
                <w:szCs w:val="24"/>
              </w:rPr>
              <w:t>__</w:t>
            </w:r>
            <w:r w:rsidR="00EE639E">
              <w:rPr>
                <w:b/>
                <w:sz w:val="24"/>
                <w:szCs w:val="24"/>
              </w:rPr>
              <w:t>__</w:t>
            </w:r>
            <w:r w:rsidRPr="00E76385">
              <w:rPr>
                <w:b/>
                <w:sz w:val="24"/>
                <w:szCs w:val="24"/>
              </w:rPr>
              <w:t>_</w:t>
            </w:r>
            <w:r w:rsidR="00ED16BB">
              <w:rPr>
                <w:b/>
                <w:sz w:val="24"/>
                <w:szCs w:val="24"/>
              </w:rPr>
              <w:t>________</w:t>
            </w:r>
            <w:r w:rsidRPr="00E76385">
              <w:rPr>
                <w:b/>
                <w:sz w:val="24"/>
                <w:szCs w:val="24"/>
              </w:rPr>
              <w:t>__  Roll No.________</w:t>
            </w:r>
            <w:r w:rsidR="00C45F75">
              <w:rPr>
                <w:b/>
                <w:sz w:val="24"/>
                <w:szCs w:val="24"/>
              </w:rPr>
              <w:t>__</w:t>
            </w:r>
            <w:r w:rsidRPr="00E76385">
              <w:rPr>
                <w:b/>
                <w:sz w:val="24"/>
                <w:szCs w:val="24"/>
              </w:rPr>
              <w:t>__</w:t>
            </w:r>
            <w:r w:rsidR="00EE639E">
              <w:rPr>
                <w:b/>
                <w:sz w:val="24"/>
                <w:szCs w:val="24"/>
              </w:rPr>
              <w:t>___</w:t>
            </w:r>
            <w:r w:rsidRPr="00E76385">
              <w:rPr>
                <w:b/>
                <w:sz w:val="24"/>
                <w:szCs w:val="24"/>
              </w:rPr>
              <w:t>__</w:t>
            </w:r>
            <w:r w:rsidR="00ED16BB">
              <w:rPr>
                <w:b/>
                <w:sz w:val="24"/>
                <w:szCs w:val="24"/>
              </w:rPr>
              <w:t>___</w:t>
            </w:r>
            <w:r w:rsidRPr="00E76385">
              <w:rPr>
                <w:b/>
                <w:sz w:val="24"/>
                <w:szCs w:val="24"/>
              </w:rPr>
              <w:t xml:space="preserve">_  </w:t>
            </w:r>
            <w:r w:rsidR="00C45F75">
              <w:rPr>
                <w:b/>
                <w:sz w:val="24"/>
                <w:szCs w:val="24"/>
              </w:rPr>
              <w:t>Sec: ______</w:t>
            </w:r>
          </w:p>
        </w:tc>
      </w:tr>
    </w:tbl>
    <w:p w:rsidR="00094928" w:rsidRPr="007A4133" w:rsidRDefault="007A4133" w:rsidP="004E5B57">
      <w:pPr>
        <w:rPr>
          <w:b/>
        </w:rPr>
      </w:pPr>
      <w:r w:rsidRPr="007A4133">
        <w:rPr>
          <w:b/>
        </w:rPr>
        <w:t>Question 1</w:t>
      </w:r>
    </w:p>
    <w:p w:rsidR="00094928" w:rsidRDefault="00094928" w:rsidP="004E5B57">
      <w:r>
        <w:t>Consider the following class diagram:</w:t>
      </w:r>
    </w:p>
    <w:p w:rsidR="00094928" w:rsidRDefault="00E10545" w:rsidP="00094928">
      <w:pPr>
        <w:jc w:val="center"/>
      </w:pPr>
      <w:r>
        <w:rPr>
          <w:noProof/>
        </w:rPr>
        <w:drawing>
          <wp:inline distT="0" distB="0" distL="0" distR="0">
            <wp:extent cx="3632996" cy="2947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32996" cy="2947760"/>
                    </a:xfrm>
                    <a:prstGeom prst="rect">
                      <a:avLst/>
                    </a:prstGeom>
                    <a:noFill/>
                    <a:ln w="9525">
                      <a:noFill/>
                      <a:miter lim="800000"/>
                      <a:headEnd/>
                      <a:tailEnd/>
                    </a:ln>
                  </pic:spPr>
                </pic:pic>
              </a:graphicData>
            </a:graphic>
          </wp:inline>
        </w:drawing>
      </w:r>
    </w:p>
    <w:p w:rsidR="00094928" w:rsidRDefault="00094928" w:rsidP="004E5B57">
      <w:r>
        <w:t>Each gift pack contains a stationary item, a toy, and multiple snacks. The total price depends upon the individual items included in a pack. Give a sequence diagram showing this computation.</w:t>
      </w:r>
    </w:p>
    <w:p w:rsidR="00EA5DC4" w:rsidRDefault="00EA5DC4" w:rsidP="004E5B57">
      <w:r>
        <w:br w:type="page"/>
      </w:r>
      <w:r>
        <w:lastRenderedPageBreak/>
        <w:t>Solution</w:t>
      </w:r>
    </w:p>
    <w:p w:rsidR="00EA5DC4" w:rsidRDefault="00EA5DC4" w:rsidP="004E5B57"/>
    <w:p w:rsidR="004C4D6B" w:rsidRDefault="00EA5DC4">
      <w:r>
        <w:rPr>
          <w:noProof/>
        </w:rPr>
        <w:drawing>
          <wp:inline distT="0" distB="0" distL="0" distR="0">
            <wp:extent cx="5514975"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14975" cy="3705225"/>
                    </a:xfrm>
                    <a:prstGeom prst="rect">
                      <a:avLst/>
                    </a:prstGeom>
                    <a:noFill/>
                    <a:ln w="9525">
                      <a:noFill/>
                      <a:miter lim="800000"/>
                      <a:headEnd/>
                      <a:tailEnd/>
                    </a:ln>
                  </pic:spPr>
                </pic:pic>
              </a:graphicData>
            </a:graphic>
          </wp:inline>
        </w:drawing>
      </w:r>
      <w:r w:rsidR="004C4D6B">
        <w:br w:type="page"/>
      </w:r>
    </w:p>
    <w:p w:rsidR="004C4D6B" w:rsidRPr="007A4133" w:rsidRDefault="007A4133" w:rsidP="004E5B57">
      <w:pPr>
        <w:rPr>
          <w:b/>
        </w:rPr>
      </w:pPr>
      <w:r w:rsidRPr="007A4133">
        <w:rPr>
          <w:b/>
        </w:rPr>
        <w:lastRenderedPageBreak/>
        <w:t>Question 2</w:t>
      </w:r>
    </w:p>
    <w:p w:rsidR="007A4133" w:rsidRDefault="007A4133" w:rsidP="007A4133">
      <w:pPr>
        <w:pStyle w:val="NormalWeb"/>
        <w:shd w:val="clear" w:color="auto" w:fill="FFFFFF"/>
        <w:spacing w:before="0" w:beforeAutospacing="0" w:after="0" w:afterAutospacing="0"/>
        <w:jc w:val="both"/>
      </w:pPr>
      <w:r>
        <w:rPr>
          <w:rFonts w:ascii="Calibri" w:hAnsi="Calibri" w:cs="Calibri"/>
          <w:color w:val="000000"/>
          <w:sz w:val="22"/>
          <w:szCs w:val="22"/>
        </w:rPr>
        <w:t>Draw UML </w:t>
      </w:r>
      <w:hyperlink r:id="rId11" w:history="1">
        <w:r>
          <w:rPr>
            <w:rStyle w:val="Hyperlink"/>
            <w:rFonts w:ascii="Calibri" w:hAnsi="Calibri" w:cs="Calibri"/>
            <w:color w:val="000000"/>
            <w:sz w:val="22"/>
            <w:szCs w:val="22"/>
          </w:rPr>
          <w:t>activity diagram</w:t>
        </w:r>
      </w:hyperlink>
      <w:r>
        <w:rPr>
          <w:rFonts w:ascii="Calibri" w:hAnsi="Calibri" w:cs="Calibri"/>
          <w:color w:val="000000"/>
          <w:sz w:val="22"/>
          <w:szCs w:val="22"/>
        </w:rPr>
        <w:t> describing behavior of the </w:t>
      </w:r>
      <w:hyperlink r:id="rId12" w:history="1">
        <w:r>
          <w:rPr>
            <w:rStyle w:val="Hyperlink"/>
            <w:rFonts w:ascii="Calibri" w:hAnsi="Calibri" w:cs="Calibri"/>
            <w:color w:val="000000"/>
            <w:sz w:val="22"/>
            <w:szCs w:val="22"/>
          </w:rPr>
          <w:t>Purchase Ticket use case</w:t>
        </w:r>
      </w:hyperlink>
      <w:r>
        <w:rPr>
          <w:rFonts w:ascii="Calibri" w:hAnsi="Calibri" w:cs="Calibri"/>
          <w:color w:val="000000"/>
          <w:sz w:val="22"/>
          <w:szCs w:val="22"/>
        </w:rPr>
        <w:t>.</w:t>
      </w:r>
    </w:p>
    <w:p w:rsidR="007A4133" w:rsidRDefault="007A4133" w:rsidP="007A4133">
      <w:pPr>
        <w:pStyle w:val="NormalWeb"/>
        <w:shd w:val="clear" w:color="auto" w:fill="FFFFFF"/>
        <w:spacing w:before="0" w:beforeAutospacing="0" w:after="0" w:afterAutospacing="0"/>
        <w:jc w:val="both"/>
      </w:pPr>
      <w:r>
        <w:rPr>
          <w:rFonts w:ascii="Calibri" w:hAnsi="Calibri" w:cs="Calibri"/>
          <w:color w:val="000000"/>
          <w:sz w:val="22"/>
          <w:szCs w:val="22"/>
        </w:rPr>
        <w:t>Activity is started by Commuter </w:t>
      </w:r>
      <w:hyperlink r:id="rId13" w:history="1">
        <w:r>
          <w:rPr>
            <w:rStyle w:val="Hyperlink"/>
            <w:rFonts w:ascii="Calibri" w:hAnsi="Calibri" w:cs="Calibri"/>
            <w:color w:val="000000"/>
            <w:sz w:val="22"/>
            <w:szCs w:val="22"/>
          </w:rPr>
          <w:t>actor</w:t>
        </w:r>
      </w:hyperlink>
      <w:r>
        <w:rPr>
          <w:rFonts w:ascii="Calibri" w:hAnsi="Calibri" w:cs="Calibri"/>
          <w:color w:val="000000"/>
          <w:sz w:val="22"/>
          <w:szCs w:val="22"/>
        </w:rPr>
        <w:t> who needs to buy a ticket. Ticket vending machine will request for verification. Commuter will scan both thumb and face at the same time. Vending machine will perform both biometric and face verification to identify commuter. Once verification will be done, ticket vending machine will request trip information from Commuter. This information will include number and type of tickets, e.g. whether it is a monthly pass, one way or round ticket, route number, destination or zone number, etc.</w:t>
      </w:r>
    </w:p>
    <w:p w:rsidR="007A4133" w:rsidRDefault="007A4133" w:rsidP="007A4133">
      <w:pPr>
        <w:pStyle w:val="NormalWeb"/>
        <w:shd w:val="clear" w:color="auto" w:fill="FFFFFF"/>
        <w:spacing w:before="0" w:beforeAutospacing="0" w:after="0" w:afterAutospacing="0"/>
        <w:jc w:val="both"/>
      </w:pPr>
      <w:r>
        <w:rPr>
          <w:rFonts w:ascii="Calibri" w:hAnsi="Calibri" w:cs="Calibri"/>
          <w:color w:val="000000"/>
          <w:sz w:val="22"/>
          <w:szCs w:val="22"/>
        </w:rPr>
        <w:t>Based on the provided trip info ticket vending machine will calculate payment due and request payment options. Those options include payment by cash, or by credit or debit card. If payment by card is selected by Commuter, Bank will authorize the payment. After payment is complete, ticket is dispensed to the Commuter. Cash payment might result in some change due, so the change is dispensed to the Commuter in this case. Ticket vending machine will show some "Thank You" screen at the end of the activity.</w:t>
      </w:r>
    </w:p>
    <w:p w:rsidR="007A4133" w:rsidRDefault="007A4133">
      <w:r>
        <w:br w:type="page"/>
      </w:r>
      <w:r w:rsidR="00266284">
        <w:rPr>
          <w:noProof/>
        </w:rPr>
        <w:lastRenderedPageBreak/>
        <w:drawing>
          <wp:inline distT="0" distB="0" distL="0" distR="0">
            <wp:extent cx="3025140" cy="6179820"/>
            <wp:effectExtent l="19050" t="0" r="3810" b="0"/>
            <wp:docPr id="5" name="Picture 4"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4"/>
                    <a:stretch>
                      <a:fillRect/>
                    </a:stretch>
                  </pic:blipFill>
                  <pic:spPr>
                    <a:xfrm>
                      <a:off x="0" y="0"/>
                      <a:ext cx="3025140" cy="6179820"/>
                    </a:xfrm>
                    <a:prstGeom prst="rect">
                      <a:avLst/>
                    </a:prstGeom>
                  </pic:spPr>
                </pic:pic>
              </a:graphicData>
            </a:graphic>
          </wp:inline>
        </w:drawing>
      </w:r>
    </w:p>
    <w:p w:rsidR="00266284" w:rsidRDefault="00266284">
      <w:pPr>
        <w:rPr>
          <w:rFonts w:eastAsia="Times New Roman" w:cstheme="minorHAnsi"/>
          <w:b/>
          <w:color w:val="000000"/>
        </w:rPr>
      </w:pPr>
      <w:r>
        <w:rPr>
          <w:rFonts w:eastAsia="Times New Roman" w:cstheme="minorHAnsi"/>
          <w:b/>
          <w:color w:val="000000"/>
        </w:rPr>
        <w:br w:type="page"/>
      </w:r>
    </w:p>
    <w:p w:rsidR="007A4133" w:rsidRPr="00E10545" w:rsidRDefault="007A4133" w:rsidP="007A4133">
      <w:pPr>
        <w:rPr>
          <w:rFonts w:eastAsia="Times New Roman" w:cstheme="minorHAnsi"/>
          <w:b/>
          <w:color w:val="000000"/>
        </w:rPr>
      </w:pPr>
      <w:r w:rsidRPr="00E10545">
        <w:rPr>
          <w:rFonts w:eastAsia="Times New Roman" w:cstheme="minorHAnsi"/>
          <w:b/>
          <w:color w:val="000000"/>
        </w:rPr>
        <w:lastRenderedPageBreak/>
        <w:t>Question 3</w:t>
      </w:r>
    </w:p>
    <w:p w:rsidR="007A4133" w:rsidRPr="007A4133" w:rsidRDefault="007A4133" w:rsidP="007A4133">
      <w:pPr>
        <w:rPr>
          <w:rFonts w:eastAsia="Times New Roman" w:cstheme="minorHAnsi"/>
          <w:sz w:val="24"/>
          <w:szCs w:val="24"/>
        </w:rPr>
      </w:pPr>
      <w:r w:rsidRPr="007A4133">
        <w:rPr>
          <w:rFonts w:eastAsia="Times New Roman" w:cstheme="minorHAnsi"/>
          <w:color w:val="000000"/>
        </w:rPr>
        <w:t>You have to design a candidate evaluation system with following five modules</w:t>
      </w:r>
    </w:p>
    <w:p w:rsidR="007A4133" w:rsidRPr="007A4133" w:rsidRDefault="007A4133" w:rsidP="007A4133">
      <w:pPr>
        <w:numPr>
          <w:ilvl w:val="0"/>
          <w:numId w:val="20"/>
        </w:numPr>
        <w:textAlignment w:val="baseline"/>
        <w:rPr>
          <w:rFonts w:eastAsia="Times New Roman" w:cstheme="minorHAnsi"/>
          <w:color w:val="000000"/>
        </w:rPr>
      </w:pPr>
      <w:r w:rsidRPr="007A4133">
        <w:rPr>
          <w:rFonts w:eastAsia="Times New Roman" w:cstheme="minorHAnsi"/>
          <w:color w:val="000000"/>
        </w:rPr>
        <w:t xml:space="preserve">A module for </w:t>
      </w:r>
      <w:r w:rsidRPr="007A4133">
        <w:rPr>
          <w:rFonts w:eastAsia="Times New Roman" w:cstheme="minorHAnsi"/>
          <w:b/>
          <w:bCs/>
          <w:color w:val="000000"/>
        </w:rPr>
        <w:t xml:space="preserve">MCQ </w:t>
      </w:r>
      <w:r w:rsidRPr="007A4133">
        <w:rPr>
          <w:rFonts w:eastAsia="Times New Roman" w:cstheme="minorHAnsi"/>
          <w:color w:val="000000"/>
        </w:rPr>
        <w:t>questions</w:t>
      </w:r>
    </w:p>
    <w:p w:rsidR="007A4133" w:rsidRPr="007A4133" w:rsidRDefault="007A4133" w:rsidP="007A4133">
      <w:pPr>
        <w:numPr>
          <w:ilvl w:val="0"/>
          <w:numId w:val="20"/>
        </w:numPr>
        <w:textAlignment w:val="baseline"/>
        <w:rPr>
          <w:rFonts w:eastAsia="Times New Roman" w:cstheme="minorHAnsi"/>
          <w:color w:val="000000"/>
        </w:rPr>
      </w:pPr>
      <w:r w:rsidRPr="007A4133">
        <w:rPr>
          <w:rFonts w:eastAsia="Times New Roman" w:cstheme="minorHAnsi"/>
          <w:color w:val="000000"/>
        </w:rPr>
        <w:t xml:space="preserve">A module for </w:t>
      </w:r>
      <w:r w:rsidRPr="007A4133">
        <w:rPr>
          <w:rFonts w:eastAsia="Times New Roman" w:cstheme="minorHAnsi"/>
          <w:b/>
          <w:bCs/>
          <w:color w:val="000000"/>
        </w:rPr>
        <w:t xml:space="preserve">Programming </w:t>
      </w:r>
      <w:r w:rsidRPr="007A4133">
        <w:rPr>
          <w:rFonts w:eastAsia="Times New Roman" w:cstheme="minorHAnsi"/>
          <w:color w:val="000000"/>
        </w:rPr>
        <w:t>problems</w:t>
      </w:r>
    </w:p>
    <w:p w:rsidR="007A4133" w:rsidRPr="007A4133" w:rsidRDefault="007A4133" w:rsidP="007A4133">
      <w:pPr>
        <w:numPr>
          <w:ilvl w:val="0"/>
          <w:numId w:val="20"/>
        </w:numPr>
        <w:textAlignment w:val="baseline"/>
        <w:rPr>
          <w:rFonts w:eastAsia="Times New Roman" w:cstheme="minorHAnsi"/>
          <w:color w:val="000000"/>
        </w:rPr>
      </w:pPr>
      <w:r w:rsidRPr="007A4133">
        <w:rPr>
          <w:rFonts w:eastAsia="Times New Roman" w:cstheme="minorHAnsi"/>
          <w:color w:val="000000"/>
        </w:rPr>
        <w:t xml:space="preserve">A </w:t>
      </w:r>
      <w:r w:rsidRPr="007A4133">
        <w:rPr>
          <w:rFonts w:eastAsia="Times New Roman" w:cstheme="minorHAnsi"/>
          <w:b/>
          <w:bCs/>
          <w:color w:val="000000"/>
        </w:rPr>
        <w:t xml:space="preserve">core </w:t>
      </w:r>
      <w:r w:rsidRPr="007A4133">
        <w:rPr>
          <w:rFonts w:eastAsia="Times New Roman" w:cstheme="minorHAnsi"/>
          <w:color w:val="000000"/>
        </w:rPr>
        <w:t>module that calculates a final score of the candidate after considering both MCQ and Programming Problems. It also provides required data to the user interface module for presentation.</w:t>
      </w:r>
    </w:p>
    <w:p w:rsidR="007A4133" w:rsidRPr="007A4133" w:rsidRDefault="007A4133" w:rsidP="007A4133">
      <w:pPr>
        <w:numPr>
          <w:ilvl w:val="0"/>
          <w:numId w:val="20"/>
        </w:numPr>
        <w:textAlignment w:val="baseline"/>
        <w:rPr>
          <w:rFonts w:eastAsia="Times New Roman" w:cstheme="minorHAnsi"/>
          <w:color w:val="000000"/>
        </w:rPr>
      </w:pPr>
      <w:r w:rsidRPr="007A4133">
        <w:rPr>
          <w:rFonts w:eastAsia="Times New Roman" w:cstheme="minorHAnsi"/>
          <w:color w:val="000000"/>
        </w:rPr>
        <w:t xml:space="preserve">A module that stores results in a </w:t>
      </w:r>
      <w:r w:rsidRPr="007A4133">
        <w:rPr>
          <w:rFonts w:eastAsia="Times New Roman" w:cstheme="minorHAnsi"/>
          <w:b/>
          <w:bCs/>
          <w:color w:val="000000"/>
        </w:rPr>
        <w:t>database</w:t>
      </w:r>
    </w:p>
    <w:p w:rsidR="007A4133" w:rsidRPr="007A4133" w:rsidRDefault="007A4133" w:rsidP="007A4133">
      <w:pPr>
        <w:numPr>
          <w:ilvl w:val="0"/>
          <w:numId w:val="20"/>
        </w:numPr>
        <w:textAlignment w:val="baseline"/>
        <w:rPr>
          <w:rFonts w:eastAsia="Times New Roman" w:cstheme="minorHAnsi"/>
          <w:color w:val="000000"/>
        </w:rPr>
      </w:pPr>
      <w:r w:rsidRPr="007A4133">
        <w:rPr>
          <w:rFonts w:eastAsia="Times New Roman" w:cstheme="minorHAnsi"/>
          <w:color w:val="000000"/>
        </w:rPr>
        <w:t xml:space="preserve">A module that implements front end as </w:t>
      </w:r>
      <w:r w:rsidRPr="007A4133">
        <w:rPr>
          <w:rFonts w:eastAsia="Times New Roman" w:cstheme="minorHAnsi"/>
          <w:b/>
          <w:bCs/>
          <w:color w:val="000000"/>
        </w:rPr>
        <w:t xml:space="preserve">web </w:t>
      </w:r>
      <w:r w:rsidRPr="007A4133">
        <w:rPr>
          <w:rFonts w:eastAsia="Times New Roman" w:cstheme="minorHAnsi"/>
          <w:color w:val="000000"/>
        </w:rPr>
        <w:t>UI</w:t>
      </w:r>
    </w:p>
    <w:p w:rsidR="007A4133" w:rsidRPr="007A4133" w:rsidRDefault="007A4133" w:rsidP="007A4133">
      <w:pPr>
        <w:rPr>
          <w:rFonts w:eastAsia="Times New Roman" w:cstheme="minorHAnsi"/>
          <w:sz w:val="24"/>
          <w:szCs w:val="24"/>
        </w:rPr>
      </w:pPr>
      <w:r w:rsidRPr="007A4133">
        <w:rPr>
          <w:rFonts w:eastAsia="Times New Roman" w:cstheme="minorHAnsi"/>
          <w:color w:val="000000"/>
        </w:rPr>
        <w:t>Your design should conform to the SOLID principles. That means proper dependencies between modules e.g., core module must not depend upon any other module. The design should be open for extension for example to allow adding additional modules for MCQ and Programming Problems. Also, it should allow for adding more front ends e.g., mobile APP in addition to Web.</w:t>
      </w:r>
    </w:p>
    <w:p w:rsidR="007A4133" w:rsidRPr="007A4133" w:rsidRDefault="007A4133" w:rsidP="007A4133">
      <w:pPr>
        <w:rPr>
          <w:rFonts w:eastAsia="Times New Roman" w:cstheme="minorHAnsi"/>
          <w:sz w:val="24"/>
          <w:szCs w:val="24"/>
        </w:rPr>
      </w:pPr>
      <w:r w:rsidRPr="007A4133">
        <w:rPr>
          <w:rFonts w:eastAsia="Times New Roman" w:cstheme="minorHAnsi"/>
          <w:color w:val="000000"/>
        </w:rPr>
        <w:t>Clearly show boundaries of all five modules.</w:t>
      </w:r>
    </w:p>
    <w:p w:rsidR="007A4133" w:rsidRPr="007A4133" w:rsidRDefault="007A4133" w:rsidP="007A4133">
      <w:pPr>
        <w:rPr>
          <w:rFonts w:eastAsia="Times New Roman" w:cstheme="minorHAnsi"/>
          <w:sz w:val="24"/>
          <w:szCs w:val="24"/>
        </w:rPr>
      </w:pPr>
      <w:r w:rsidRPr="007A4133">
        <w:rPr>
          <w:rFonts w:eastAsia="Times New Roman" w:cstheme="minorHAnsi"/>
          <w:color w:val="000000"/>
          <w:u w:val="single"/>
        </w:rPr>
        <w:t>Just show one concrete class in each module</w:t>
      </w:r>
      <w:r w:rsidRPr="007A4133">
        <w:rPr>
          <w:rFonts w:eastAsia="Times New Roman" w:cstheme="minorHAnsi"/>
          <w:color w:val="000000"/>
        </w:rPr>
        <w:t xml:space="preserve"> that contains the logic for that module.</w:t>
      </w:r>
    </w:p>
    <w:p w:rsidR="007A4133" w:rsidRPr="007A4133" w:rsidRDefault="007A4133" w:rsidP="007A4133">
      <w:pPr>
        <w:rPr>
          <w:rFonts w:eastAsia="Times New Roman" w:cstheme="minorHAnsi"/>
          <w:sz w:val="24"/>
          <w:szCs w:val="24"/>
        </w:rPr>
      </w:pPr>
      <w:r w:rsidRPr="007A4133">
        <w:rPr>
          <w:rFonts w:eastAsia="Times New Roman" w:cstheme="minorHAnsi"/>
          <w:color w:val="000000"/>
        </w:rPr>
        <w:t>You must show all the required interfaces in appropriate modules.</w:t>
      </w:r>
    </w:p>
    <w:p w:rsidR="007A4133" w:rsidRPr="007A4133" w:rsidRDefault="007A4133" w:rsidP="007A4133">
      <w:pPr>
        <w:rPr>
          <w:rFonts w:eastAsia="Times New Roman" w:cstheme="minorHAnsi"/>
          <w:sz w:val="24"/>
          <w:szCs w:val="24"/>
        </w:rPr>
      </w:pPr>
      <w:r w:rsidRPr="007A4133">
        <w:rPr>
          <w:rFonts w:eastAsia="Times New Roman" w:cstheme="minorHAnsi"/>
          <w:color w:val="000000"/>
        </w:rPr>
        <w:t>Show all relationships between classes and interfaces in the system.</w:t>
      </w:r>
    </w:p>
    <w:p w:rsidR="00EA5DC4" w:rsidRPr="00EA5DC4" w:rsidRDefault="00EA5DC4" w:rsidP="007A4133">
      <w:pPr>
        <w:rPr>
          <w:b/>
        </w:rPr>
      </w:pPr>
      <w:r w:rsidRPr="00EA5DC4">
        <w:rPr>
          <w:b/>
        </w:rPr>
        <w:t>Solution</w:t>
      </w:r>
    </w:p>
    <w:p w:rsidR="00EA5DC4" w:rsidRPr="000B7A2A" w:rsidRDefault="00EA5DC4" w:rsidP="007A4133">
      <w:r>
        <w:rPr>
          <w:rFonts w:ascii="Arial" w:hAnsi="Arial" w:cs="Arial"/>
          <w:noProof/>
          <w:color w:val="000000"/>
          <w:bdr w:val="none" w:sz="0" w:space="0" w:color="auto" w:frame="1"/>
        </w:rPr>
        <w:drawing>
          <wp:inline distT="0" distB="0" distL="0" distR="0">
            <wp:extent cx="4191000" cy="5600700"/>
            <wp:effectExtent l="19050" t="0" r="0" b="0"/>
            <wp:docPr id="2" name="Picture 2" descr="https://lh6.googleusercontent.com/31J80k2FxpzZgTVg3VZ8SPO4Wg2BkHTAyFr5dc3_OWcW1KPWwbw5nKw3zhUcho2Ou5wv9UIHCfn77ahlahaUCG08RvxLWAKUKCF3kq9rCE1bRGGEMtXUQHdNQ8OA8J9OvzxB5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1J80k2FxpzZgTVg3VZ8SPO4Wg2BkHTAyFr5dc3_OWcW1KPWwbw5nKw3zhUcho2Ou5wv9UIHCfn77ahlahaUCG08RvxLWAKUKCF3kq9rCE1bRGGEMtXUQHdNQ8OA8J9OvzxB5r99"/>
                    <pic:cNvPicPr>
                      <a:picLocks noChangeAspect="1" noChangeArrowheads="1"/>
                    </pic:cNvPicPr>
                  </pic:nvPicPr>
                  <pic:blipFill>
                    <a:blip r:embed="rId15"/>
                    <a:srcRect/>
                    <a:stretch>
                      <a:fillRect/>
                    </a:stretch>
                  </pic:blipFill>
                  <pic:spPr bwMode="auto">
                    <a:xfrm>
                      <a:off x="0" y="0"/>
                      <a:ext cx="4191000" cy="5600700"/>
                    </a:xfrm>
                    <a:prstGeom prst="rect">
                      <a:avLst/>
                    </a:prstGeom>
                    <a:noFill/>
                    <a:ln w="9525">
                      <a:noFill/>
                      <a:miter lim="800000"/>
                      <a:headEnd/>
                      <a:tailEnd/>
                    </a:ln>
                  </pic:spPr>
                </pic:pic>
              </a:graphicData>
            </a:graphic>
          </wp:inline>
        </w:drawing>
      </w:r>
    </w:p>
    <w:sectPr w:rsidR="00EA5DC4" w:rsidRPr="000B7A2A" w:rsidSect="00FB451B">
      <w:footerReference w:type="default" r:id="rId16"/>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9CF" w:rsidRDefault="00F959CF" w:rsidP="00F30788">
      <w:r>
        <w:separator/>
      </w:r>
    </w:p>
  </w:endnote>
  <w:endnote w:type="continuationSeparator" w:id="1">
    <w:p w:rsidR="00F959CF" w:rsidRDefault="00F959CF" w:rsidP="00F307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636" w:rsidRDefault="00353636">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Department of Computer Science </w:t>
    </w:r>
    <w:r>
      <w:rPr>
        <w:rFonts w:asciiTheme="majorHAnsi" w:hAnsiTheme="majorHAnsi"/>
        <w:b/>
        <w:sz w:val="24"/>
        <w:szCs w:val="24"/>
      </w:rPr>
      <w:tab/>
    </w:r>
    <w:r>
      <w:rPr>
        <w:rFonts w:asciiTheme="majorHAnsi" w:hAnsiTheme="majorHAnsi"/>
        <w:b/>
        <w:sz w:val="24"/>
        <w:szCs w:val="24"/>
      </w:rPr>
      <w:tab/>
    </w:r>
    <w:r w:rsidRPr="00C70A2B">
      <w:rPr>
        <w:rFonts w:asciiTheme="majorHAnsi" w:hAnsiTheme="majorHAnsi"/>
        <w:b/>
        <w:sz w:val="24"/>
        <w:szCs w:val="24"/>
      </w:rPr>
      <w:t>Page</w:t>
    </w:r>
    <w:r w:rsidR="003B4C90">
      <w:rPr>
        <w:rFonts w:asciiTheme="majorHAnsi" w:hAnsiTheme="majorHAnsi"/>
        <w:b/>
        <w:sz w:val="24"/>
        <w:szCs w:val="24"/>
      </w:rPr>
      <w:t xml:space="preserve"> </w:t>
    </w:r>
    <w:r w:rsidR="008D48F1" w:rsidRPr="008D48F1">
      <w:fldChar w:fldCharType="begin"/>
    </w:r>
    <w:r>
      <w:instrText xml:space="preserve"> PAGE   \* MERGEFORMAT </w:instrText>
    </w:r>
    <w:r w:rsidR="008D48F1" w:rsidRPr="008D48F1">
      <w:fldChar w:fldCharType="separate"/>
    </w:r>
    <w:r w:rsidR="00266284" w:rsidRPr="00266284">
      <w:rPr>
        <w:rFonts w:asciiTheme="majorHAnsi" w:hAnsiTheme="majorHAnsi"/>
        <w:noProof/>
      </w:rPr>
      <w:t>1</w:t>
    </w:r>
    <w:r w:rsidR="008D48F1">
      <w:rPr>
        <w:rFonts w:asciiTheme="majorHAnsi" w:hAnsiTheme="majorHAnsi"/>
        <w:noProof/>
      </w:rPr>
      <w:fldChar w:fldCharType="end"/>
    </w:r>
    <w:r w:rsidR="007A4133">
      <w:t xml:space="preserve"> of 3</w:t>
    </w:r>
  </w:p>
  <w:p w:rsidR="00353636" w:rsidRDefault="00353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9CF" w:rsidRDefault="00F959CF" w:rsidP="00F30788">
      <w:r>
        <w:separator/>
      </w:r>
    </w:p>
  </w:footnote>
  <w:footnote w:type="continuationSeparator" w:id="1">
    <w:p w:rsidR="00F959CF" w:rsidRDefault="00F959CF" w:rsidP="00F307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E8E"/>
    <w:multiLevelType w:val="hybridMultilevel"/>
    <w:tmpl w:val="0E3ECC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06D30"/>
    <w:multiLevelType w:val="hybridMultilevel"/>
    <w:tmpl w:val="9F784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767D2"/>
    <w:multiLevelType w:val="hybridMultilevel"/>
    <w:tmpl w:val="64C43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7A7377"/>
    <w:multiLevelType w:val="hybridMultilevel"/>
    <w:tmpl w:val="48A664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956F42"/>
    <w:multiLevelType w:val="hybridMultilevel"/>
    <w:tmpl w:val="19145466"/>
    <w:lvl w:ilvl="0" w:tplc="CC86E3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07D34"/>
    <w:multiLevelType w:val="hybridMultilevel"/>
    <w:tmpl w:val="124C6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C12FA"/>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C64DB"/>
    <w:multiLevelType w:val="hybridMultilevel"/>
    <w:tmpl w:val="E0522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5133B0"/>
    <w:multiLevelType w:val="hybridMultilevel"/>
    <w:tmpl w:val="58B0EF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C71E7C"/>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85A97"/>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F02C0"/>
    <w:multiLevelType w:val="hybridMultilevel"/>
    <w:tmpl w:val="91EEC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500F1F"/>
    <w:multiLevelType w:val="multilevel"/>
    <w:tmpl w:val="7BF0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4E0AC9"/>
    <w:multiLevelType w:val="hybridMultilevel"/>
    <w:tmpl w:val="C71AB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533C11"/>
    <w:multiLevelType w:val="hybridMultilevel"/>
    <w:tmpl w:val="179062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60ADD"/>
    <w:multiLevelType w:val="hybridMultilevel"/>
    <w:tmpl w:val="C298E7EC"/>
    <w:lvl w:ilvl="0" w:tplc="17B2858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C32EC"/>
    <w:multiLevelType w:val="hybridMultilevel"/>
    <w:tmpl w:val="9C641F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64B6E"/>
    <w:multiLevelType w:val="hybridMultilevel"/>
    <w:tmpl w:val="C26A0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436E2"/>
    <w:multiLevelType w:val="hybridMultilevel"/>
    <w:tmpl w:val="98F09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7"/>
  </w:num>
  <w:num w:numId="5">
    <w:abstractNumId w:val="10"/>
  </w:num>
  <w:num w:numId="6">
    <w:abstractNumId w:val="11"/>
  </w:num>
  <w:num w:numId="7">
    <w:abstractNumId w:val="6"/>
  </w:num>
  <w:num w:numId="8">
    <w:abstractNumId w:val="19"/>
  </w:num>
  <w:num w:numId="9">
    <w:abstractNumId w:val="12"/>
  </w:num>
  <w:num w:numId="10">
    <w:abstractNumId w:val="18"/>
  </w:num>
  <w:num w:numId="11">
    <w:abstractNumId w:val="16"/>
  </w:num>
  <w:num w:numId="12">
    <w:abstractNumId w:val="3"/>
  </w:num>
  <w:num w:numId="13">
    <w:abstractNumId w:val="5"/>
  </w:num>
  <w:num w:numId="14">
    <w:abstractNumId w:val="9"/>
  </w:num>
  <w:num w:numId="15">
    <w:abstractNumId w:val="4"/>
  </w:num>
  <w:num w:numId="16">
    <w:abstractNumId w:val="17"/>
  </w:num>
  <w:num w:numId="17">
    <w:abstractNumId w:val="15"/>
  </w:num>
  <w:num w:numId="18">
    <w:abstractNumId w:val="8"/>
  </w:num>
  <w:num w:numId="19">
    <w:abstractNumId w:val="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116A3"/>
    <w:rsid w:val="00063B24"/>
    <w:rsid w:val="00094928"/>
    <w:rsid w:val="000A4F3E"/>
    <w:rsid w:val="000B7A2A"/>
    <w:rsid w:val="000C7BBD"/>
    <w:rsid w:val="000C7D17"/>
    <w:rsid w:val="000E02DE"/>
    <w:rsid w:val="001121D7"/>
    <w:rsid w:val="00122221"/>
    <w:rsid w:val="00122710"/>
    <w:rsid w:val="00155612"/>
    <w:rsid w:val="001711D8"/>
    <w:rsid w:val="001853D2"/>
    <w:rsid w:val="001B3A45"/>
    <w:rsid w:val="001D6BDF"/>
    <w:rsid w:val="001E6CD9"/>
    <w:rsid w:val="00200854"/>
    <w:rsid w:val="00201682"/>
    <w:rsid w:val="00202367"/>
    <w:rsid w:val="00211206"/>
    <w:rsid w:val="00266284"/>
    <w:rsid w:val="00276C52"/>
    <w:rsid w:val="002A576A"/>
    <w:rsid w:val="002B5CA2"/>
    <w:rsid w:val="002D6400"/>
    <w:rsid w:val="002F4214"/>
    <w:rsid w:val="002F73B2"/>
    <w:rsid w:val="003251A1"/>
    <w:rsid w:val="0033089B"/>
    <w:rsid w:val="0033412E"/>
    <w:rsid w:val="00351AF5"/>
    <w:rsid w:val="00353636"/>
    <w:rsid w:val="0035715E"/>
    <w:rsid w:val="00386D5E"/>
    <w:rsid w:val="00387D75"/>
    <w:rsid w:val="003A6403"/>
    <w:rsid w:val="003B4C90"/>
    <w:rsid w:val="003B6C01"/>
    <w:rsid w:val="003C027C"/>
    <w:rsid w:val="003E5870"/>
    <w:rsid w:val="003F7B40"/>
    <w:rsid w:val="004311D6"/>
    <w:rsid w:val="00434B6A"/>
    <w:rsid w:val="00436129"/>
    <w:rsid w:val="004535D8"/>
    <w:rsid w:val="00456897"/>
    <w:rsid w:val="004614A6"/>
    <w:rsid w:val="00464E8B"/>
    <w:rsid w:val="00483239"/>
    <w:rsid w:val="004978BA"/>
    <w:rsid w:val="004A18A3"/>
    <w:rsid w:val="004B413F"/>
    <w:rsid w:val="004C4B4E"/>
    <w:rsid w:val="004C4D6B"/>
    <w:rsid w:val="004D33AA"/>
    <w:rsid w:val="004E40AA"/>
    <w:rsid w:val="004E5B57"/>
    <w:rsid w:val="00502E86"/>
    <w:rsid w:val="005873CD"/>
    <w:rsid w:val="005C0632"/>
    <w:rsid w:val="005F1EDB"/>
    <w:rsid w:val="00603E8C"/>
    <w:rsid w:val="00643CB6"/>
    <w:rsid w:val="006734C7"/>
    <w:rsid w:val="00685AD5"/>
    <w:rsid w:val="00694467"/>
    <w:rsid w:val="006C5F0D"/>
    <w:rsid w:val="006F0816"/>
    <w:rsid w:val="0073147B"/>
    <w:rsid w:val="00735362"/>
    <w:rsid w:val="00737E46"/>
    <w:rsid w:val="007516E6"/>
    <w:rsid w:val="007536D4"/>
    <w:rsid w:val="007558D4"/>
    <w:rsid w:val="0077448F"/>
    <w:rsid w:val="00781A17"/>
    <w:rsid w:val="00791389"/>
    <w:rsid w:val="007A4133"/>
    <w:rsid w:val="007D621F"/>
    <w:rsid w:val="00874365"/>
    <w:rsid w:val="00876FCC"/>
    <w:rsid w:val="0088307D"/>
    <w:rsid w:val="00883557"/>
    <w:rsid w:val="008B19A6"/>
    <w:rsid w:val="008B5DFB"/>
    <w:rsid w:val="008D48F1"/>
    <w:rsid w:val="0090121C"/>
    <w:rsid w:val="00917336"/>
    <w:rsid w:val="00922D28"/>
    <w:rsid w:val="009413E6"/>
    <w:rsid w:val="00964F8C"/>
    <w:rsid w:val="00967B21"/>
    <w:rsid w:val="00970759"/>
    <w:rsid w:val="009807AA"/>
    <w:rsid w:val="009A5471"/>
    <w:rsid w:val="009A6F88"/>
    <w:rsid w:val="009B591F"/>
    <w:rsid w:val="009C62BC"/>
    <w:rsid w:val="00A115E6"/>
    <w:rsid w:val="00A21532"/>
    <w:rsid w:val="00A30A27"/>
    <w:rsid w:val="00A42AA1"/>
    <w:rsid w:val="00A506A7"/>
    <w:rsid w:val="00A542D7"/>
    <w:rsid w:val="00B07EC5"/>
    <w:rsid w:val="00B35E4F"/>
    <w:rsid w:val="00BA3D27"/>
    <w:rsid w:val="00BE2600"/>
    <w:rsid w:val="00BF1F4D"/>
    <w:rsid w:val="00C10BE0"/>
    <w:rsid w:val="00C267B7"/>
    <w:rsid w:val="00C4368B"/>
    <w:rsid w:val="00C45F75"/>
    <w:rsid w:val="00C514D0"/>
    <w:rsid w:val="00C51E73"/>
    <w:rsid w:val="00C56667"/>
    <w:rsid w:val="00C70A2B"/>
    <w:rsid w:val="00C75051"/>
    <w:rsid w:val="00C915D8"/>
    <w:rsid w:val="00CC3C6A"/>
    <w:rsid w:val="00CD0DBB"/>
    <w:rsid w:val="00CE25DE"/>
    <w:rsid w:val="00CF48D7"/>
    <w:rsid w:val="00CF7FA1"/>
    <w:rsid w:val="00D03BBD"/>
    <w:rsid w:val="00D1293A"/>
    <w:rsid w:val="00D15383"/>
    <w:rsid w:val="00D217BB"/>
    <w:rsid w:val="00D36B8B"/>
    <w:rsid w:val="00D378DD"/>
    <w:rsid w:val="00D4777B"/>
    <w:rsid w:val="00D55C4A"/>
    <w:rsid w:val="00D81B23"/>
    <w:rsid w:val="00DA1E6F"/>
    <w:rsid w:val="00DC6E1E"/>
    <w:rsid w:val="00E10545"/>
    <w:rsid w:val="00E158CE"/>
    <w:rsid w:val="00E57365"/>
    <w:rsid w:val="00E65D19"/>
    <w:rsid w:val="00E76385"/>
    <w:rsid w:val="00EA1F72"/>
    <w:rsid w:val="00EA5DC4"/>
    <w:rsid w:val="00ED16BB"/>
    <w:rsid w:val="00EE639E"/>
    <w:rsid w:val="00F129FF"/>
    <w:rsid w:val="00F21454"/>
    <w:rsid w:val="00F30788"/>
    <w:rsid w:val="00F3189F"/>
    <w:rsid w:val="00F4036F"/>
    <w:rsid w:val="00F7253F"/>
    <w:rsid w:val="00F854EF"/>
    <w:rsid w:val="00F959CF"/>
    <w:rsid w:val="00FB2BF2"/>
    <w:rsid w:val="00FB451B"/>
    <w:rsid w:val="00FD53B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styleId="NormalWeb">
    <w:name w:val="Normal (Web)"/>
    <w:basedOn w:val="Normal"/>
    <w:uiPriority w:val="99"/>
    <w:semiHidden/>
    <w:unhideWhenUsed/>
    <w:rsid w:val="007A413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4133"/>
    <w:rPr>
      <w:color w:val="0000FF"/>
      <w:u w:val="single"/>
    </w:rPr>
  </w:style>
</w:styles>
</file>

<file path=word/webSettings.xml><?xml version="1.0" encoding="utf-8"?>
<w:webSettings xmlns:r="http://schemas.openxmlformats.org/officeDocument/2006/relationships" xmlns:w="http://schemas.openxmlformats.org/wordprocessingml/2006/main">
  <w:divs>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18466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ml-diagrams.org/use-case-acto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l-diagrams.org/ticket-vending-machine-use-case-diagram-examp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l-diagrams.org/activity-diagrams.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5A2BF-1832-436A-96C5-FBE5B808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lehmia.kiran</cp:lastModifiedBy>
  <cp:revision>2</cp:revision>
  <dcterms:created xsi:type="dcterms:W3CDTF">2022-01-06T06:19:00Z</dcterms:created>
  <dcterms:modified xsi:type="dcterms:W3CDTF">2022-01-06T06:19:00Z</dcterms:modified>
</cp:coreProperties>
</file>