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502D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Artificial Intelligence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AI-20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502D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78232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78232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502D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7263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08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AF093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May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AF093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8232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</w:t>
            </w:r>
            <w:r w:rsidR="00B502D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F/F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B7263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4B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EF3E9A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5012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E0288" w:rsidTr="00B0275B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8E0288" w:rsidRDefault="008E02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  <w:p w:rsidR="008E0288" w:rsidRDefault="008E0288" w:rsidP="004A1973">
            <w:pPr>
              <w:numPr>
                <w:ilvl w:val="0"/>
                <w:numId w:val="13"/>
              </w:numPr>
              <w:spacing w:after="51" w:line="269" w:lineRule="auto"/>
              <w:ind w:right="58" w:hanging="360"/>
              <w:jc w:val="both"/>
            </w:pPr>
            <w:r>
              <w:t xml:space="preserve">Provide your solution on this sheet. </w:t>
            </w:r>
            <w:r w:rsidR="004A1973">
              <w:t>You may use an extra page for rough work.</w:t>
            </w:r>
            <w:r w:rsidR="00864236">
              <w:t xml:space="preserve"> </w:t>
            </w:r>
          </w:p>
        </w:tc>
      </w:tr>
    </w:tbl>
    <w:p w:rsidR="00A47EC0" w:rsidRPr="009946AC" w:rsidRDefault="00DA26EA" w:rsidP="009946AC">
      <w:pPr>
        <w:pStyle w:val="Heading1"/>
        <w:ind w:left="0" w:firstLine="0"/>
        <w:rPr>
          <w:b w:val="0"/>
          <w:bCs/>
        </w:rPr>
      </w:pPr>
      <w:r>
        <w:t xml:space="preserve">Problem#1 </w:t>
      </w:r>
      <w:r w:rsidRPr="006179F5">
        <w:rPr>
          <w:b w:val="0"/>
          <w:bCs/>
        </w:rPr>
        <w:t>(CLO-</w:t>
      </w:r>
      <w:r w:rsidR="00B17BF6">
        <w:rPr>
          <w:b w:val="0"/>
          <w:bCs/>
        </w:rPr>
        <w:t>4</w:t>
      </w:r>
      <w:r w:rsidRPr="006179F5">
        <w:rPr>
          <w:b w:val="0"/>
          <w:bCs/>
        </w:rPr>
        <w:t>)</w:t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2203FF">
        <w:rPr>
          <w:b w:val="0"/>
          <w:bCs/>
        </w:rPr>
        <w:tab/>
      </w:r>
      <w:r w:rsidR="00D37847">
        <w:rPr>
          <w:bCs/>
        </w:rPr>
        <w:t>10</w:t>
      </w:r>
      <w:r w:rsidR="002203FF">
        <w:rPr>
          <w:bCs/>
        </w:rPr>
        <w:t xml:space="preserve"> Points</w:t>
      </w:r>
    </w:p>
    <w:p w:rsidR="00E77F95" w:rsidRDefault="00B17BF6" w:rsidP="00FA1812">
      <w:pPr>
        <w:tabs>
          <w:tab w:val="left" w:pos="5265"/>
        </w:tabs>
        <w:spacing w:before="240" w:after="0" w:line="259" w:lineRule="auto"/>
        <w:ind w:right="25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DA3818">
        <w:rPr>
          <w:sz w:val="24"/>
          <w:szCs w:val="24"/>
        </w:rPr>
        <w:t xml:space="preserve">medical diagnostic system was deployed to detect 2 distinct type of brain tumors i.e. </w:t>
      </w:r>
      <w:proofErr w:type="spellStart"/>
      <w:r w:rsidR="00DA3818">
        <w:rPr>
          <w:sz w:val="24"/>
          <w:szCs w:val="24"/>
        </w:rPr>
        <w:t>TypeA</w:t>
      </w:r>
      <w:proofErr w:type="spellEnd"/>
      <w:r w:rsidR="00DA3818">
        <w:rPr>
          <w:sz w:val="24"/>
          <w:szCs w:val="24"/>
        </w:rPr>
        <w:t xml:space="preserve"> and </w:t>
      </w:r>
      <w:proofErr w:type="spellStart"/>
      <w:r w:rsidR="00DA3818">
        <w:rPr>
          <w:sz w:val="24"/>
          <w:szCs w:val="24"/>
        </w:rPr>
        <w:t>TypeB</w:t>
      </w:r>
      <w:proofErr w:type="spellEnd"/>
      <w:r w:rsidR="00DA3818">
        <w:rPr>
          <w:sz w:val="24"/>
          <w:szCs w:val="24"/>
        </w:rPr>
        <w:t>. The system also recognizes if there is no tumor. 10 tests are performed and the model’s prediction are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851"/>
        <w:gridCol w:w="957"/>
        <w:gridCol w:w="957"/>
        <w:gridCol w:w="851"/>
        <w:gridCol w:w="957"/>
        <w:gridCol w:w="851"/>
        <w:gridCol w:w="957"/>
        <w:gridCol w:w="908"/>
        <w:gridCol w:w="908"/>
        <w:gridCol w:w="851"/>
      </w:tblGrid>
      <w:tr w:rsidR="00DA3818" w:rsidTr="00DA3818">
        <w:tc>
          <w:tcPr>
            <w:tcW w:w="1177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  <w:rPr>
                <w:b/>
              </w:rPr>
            </w:pPr>
            <w:r w:rsidRPr="00DA3818">
              <w:rPr>
                <w:b/>
              </w:rPr>
              <w:t>Actual</w:t>
            </w:r>
          </w:p>
        </w:tc>
        <w:tc>
          <w:tcPr>
            <w:tcW w:w="862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  <w:tc>
          <w:tcPr>
            <w:tcW w:w="968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r w:rsidRPr="00DA3818">
              <w:t>Normal</w:t>
            </w:r>
          </w:p>
        </w:tc>
        <w:tc>
          <w:tcPr>
            <w:tcW w:w="968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r w:rsidRPr="00DA3818">
              <w:t>Normal</w:t>
            </w:r>
          </w:p>
        </w:tc>
        <w:tc>
          <w:tcPr>
            <w:tcW w:w="863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  <w:tc>
          <w:tcPr>
            <w:tcW w:w="968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r w:rsidRPr="00DA3818">
              <w:t>Normal</w:t>
            </w:r>
          </w:p>
        </w:tc>
        <w:tc>
          <w:tcPr>
            <w:tcW w:w="863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  <w:tc>
          <w:tcPr>
            <w:tcW w:w="968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r w:rsidRPr="00DA3818">
              <w:t>Normal</w:t>
            </w:r>
          </w:p>
        </w:tc>
        <w:tc>
          <w:tcPr>
            <w:tcW w:w="857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TypeB</w:t>
            </w:r>
            <w:proofErr w:type="spellEnd"/>
          </w:p>
        </w:tc>
        <w:tc>
          <w:tcPr>
            <w:tcW w:w="857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TypeB</w:t>
            </w:r>
            <w:proofErr w:type="spellEnd"/>
          </w:p>
        </w:tc>
        <w:tc>
          <w:tcPr>
            <w:tcW w:w="863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</w:tr>
      <w:tr w:rsidR="00DA3818" w:rsidTr="00DA3818">
        <w:tc>
          <w:tcPr>
            <w:tcW w:w="1177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  <w:rPr>
                <w:b/>
              </w:rPr>
            </w:pPr>
            <w:r w:rsidRPr="00DA3818">
              <w:rPr>
                <w:b/>
              </w:rPr>
              <w:t>Predicted</w:t>
            </w:r>
          </w:p>
        </w:tc>
        <w:tc>
          <w:tcPr>
            <w:tcW w:w="862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  <w:tc>
          <w:tcPr>
            <w:tcW w:w="968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  <w:tc>
          <w:tcPr>
            <w:tcW w:w="968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  <w:tc>
          <w:tcPr>
            <w:tcW w:w="863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  <w:tc>
          <w:tcPr>
            <w:tcW w:w="968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  <w:tc>
          <w:tcPr>
            <w:tcW w:w="863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  <w:tc>
          <w:tcPr>
            <w:tcW w:w="968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 w:rsidRPr="00DA3818">
              <w:t>TypeA</w:t>
            </w:r>
            <w:proofErr w:type="spellEnd"/>
          </w:p>
        </w:tc>
        <w:tc>
          <w:tcPr>
            <w:tcW w:w="857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r w:rsidRPr="00DA3818">
              <w:t>Normal</w:t>
            </w:r>
          </w:p>
        </w:tc>
        <w:tc>
          <w:tcPr>
            <w:tcW w:w="857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r w:rsidRPr="00DA3818">
              <w:t>Normal</w:t>
            </w:r>
          </w:p>
        </w:tc>
        <w:tc>
          <w:tcPr>
            <w:tcW w:w="863" w:type="dxa"/>
          </w:tcPr>
          <w:p w:rsidR="00DA3818" w:rsidRPr="00DA3818" w:rsidRDefault="00DA3818" w:rsidP="00DA3818">
            <w:pPr>
              <w:tabs>
                <w:tab w:val="left" w:pos="5265"/>
              </w:tabs>
              <w:spacing w:before="240" w:line="259" w:lineRule="auto"/>
              <w:ind w:right="25"/>
            </w:pPr>
            <w:proofErr w:type="spellStart"/>
            <w:r>
              <w:t>TypeA</w:t>
            </w:r>
            <w:proofErr w:type="spellEnd"/>
          </w:p>
        </w:tc>
      </w:tr>
    </w:tbl>
    <w:p w:rsidR="00DA3818" w:rsidRDefault="00DA3818" w:rsidP="00FA1812">
      <w:pPr>
        <w:tabs>
          <w:tab w:val="left" w:pos="5265"/>
        </w:tabs>
        <w:spacing w:before="240" w:after="0" w:line="259" w:lineRule="auto"/>
        <w:ind w:right="25"/>
        <w:rPr>
          <w:sz w:val="24"/>
          <w:szCs w:val="24"/>
        </w:rPr>
      </w:pPr>
    </w:p>
    <w:p w:rsidR="00B17BF6" w:rsidRDefault="00DA3818" w:rsidP="00D6330B">
      <w:pPr>
        <w:pStyle w:val="ListParagraph"/>
        <w:numPr>
          <w:ilvl w:val="0"/>
          <w:numId w:val="14"/>
        </w:numPr>
        <w:tabs>
          <w:tab w:val="left" w:pos="5265"/>
        </w:tabs>
        <w:spacing w:before="240" w:line="259" w:lineRule="auto"/>
        <w:ind w:right="25"/>
      </w:pPr>
      <w:r>
        <w:t xml:space="preserve">Create a confusion matrix for the above data. </w:t>
      </w:r>
      <w:r w:rsidR="000F31A3">
        <w:rPr>
          <w:b/>
        </w:rPr>
        <w:t>3</w:t>
      </w:r>
      <w:r w:rsidR="000F31A3">
        <w:rPr>
          <w:b/>
        </w:rPr>
        <w:t xml:space="preserve"> marks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77"/>
        <w:gridCol w:w="2370"/>
        <w:gridCol w:w="2369"/>
        <w:gridCol w:w="2378"/>
      </w:tblGrid>
      <w:tr w:rsidR="00795F86" w:rsidTr="00795F86">
        <w:tc>
          <w:tcPr>
            <w:tcW w:w="2553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</w:p>
        </w:tc>
        <w:tc>
          <w:tcPr>
            <w:tcW w:w="2553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proofErr w:type="spellStart"/>
            <w:r>
              <w:t>TypeA</w:t>
            </w:r>
            <w:proofErr w:type="spellEnd"/>
          </w:p>
        </w:tc>
        <w:tc>
          <w:tcPr>
            <w:tcW w:w="2554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proofErr w:type="spellStart"/>
            <w:r>
              <w:t>TypeB</w:t>
            </w:r>
            <w:proofErr w:type="spellEnd"/>
          </w:p>
        </w:tc>
        <w:tc>
          <w:tcPr>
            <w:tcW w:w="2554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Normal</w:t>
            </w:r>
          </w:p>
        </w:tc>
      </w:tr>
      <w:tr w:rsidR="00795F86" w:rsidTr="00795F86">
        <w:tc>
          <w:tcPr>
            <w:tcW w:w="2553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proofErr w:type="spellStart"/>
            <w:r>
              <w:t>TypeA</w:t>
            </w:r>
            <w:proofErr w:type="spellEnd"/>
          </w:p>
        </w:tc>
        <w:tc>
          <w:tcPr>
            <w:tcW w:w="2553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4</w:t>
            </w:r>
          </w:p>
        </w:tc>
        <w:tc>
          <w:tcPr>
            <w:tcW w:w="2554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0</w:t>
            </w:r>
          </w:p>
        </w:tc>
        <w:tc>
          <w:tcPr>
            <w:tcW w:w="2554" w:type="dxa"/>
          </w:tcPr>
          <w:p w:rsidR="00795F86" w:rsidRDefault="002423B5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4</w:t>
            </w:r>
          </w:p>
        </w:tc>
      </w:tr>
      <w:tr w:rsidR="00795F86" w:rsidTr="00795F86">
        <w:tc>
          <w:tcPr>
            <w:tcW w:w="2553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proofErr w:type="spellStart"/>
            <w:r>
              <w:t>TypeB</w:t>
            </w:r>
            <w:proofErr w:type="spellEnd"/>
          </w:p>
        </w:tc>
        <w:tc>
          <w:tcPr>
            <w:tcW w:w="2553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0</w:t>
            </w:r>
          </w:p>
        </w:tc>
        <w:tc>
          <w:tcPr>
            <w:tcW w:w="2554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0</w:t>
            </w:r>
          </w:p>
        </w:tc>
        <w:tc>
          <w:tcPr>
            <w:tcW w:w="2554" w:type="dxa"/>
          </w:tcPr>
          <w:p w:rsidR="00795F86" w:rsidRDefault="00C35208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0</w:t>
            </w:r>
          </w:p>
        </w:tc>
      </w:tr>
      <w:tr w:rsidR="00795F86" w:rsidTr="00795F86">
        <w:tc>
          <w:tcPr>
            <w:tcW w:w="2553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Normal</w:t>
            </w:r>
          </w:p>
        </w:tc>
        <w:tc>
          <w:tcPr>
            <w:tcW w:w="2553" w:type="dxa"/>
          </w:tcPr>
          <w:p w:rsidR="00795F86" w:rsidRDefault="00C35208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0</w:t>
            </w:r>
          </w:p>
        </w:tc>
        <w:tc>
          <w:tcPr>
            <w:tcW w:w="2554" w:type="dxa"/>
          </w:tcPr>
          <w:p w:rsidR="00795F86" w:rsidRDefault="002423B5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2</w:t>
            </w:r>
          </w:p>
        </w:tc>
        <w:tc>
          <w:tcPr>
            <w:tcW w:w="2554" w:type="dxa"/>
          </w:tcPr>
          <w:p w:rsidR="00795F86" w:rsidRDefault="00795F86" w:rsidP="00795F86">
            <w:pPr>
              <w:pStyle w:val="ListParagraph"/>
              <w:tabs>
                <w:tab w:val="left" w:pos="5265"/>
              </w:tabs>
              <w:spacing w:before="240" w:line="259" w:lineRule="auto"/>
              <w:ind w:left="0" w:right="25"/>
            </w:pPr>
            <w:r>
              <w:t>0</w:t>
            </w:r>
          </w:p>
        </w:tc>
      </w:tr>
    </w:tbl>
    <w:p w:rsidR="00795F86" w:rsidRDefault="00795F86" w:rsidP="00795F86">
      <w:pPr>
        <w:pStyle w:val="ListParagraph"/>
        <w:tabs>
          <w:tab w:val="left" w:pos="5265"/>
        </w:tabs>
        <w:spacing w:before="240" w:line="259" w:lineRule="auto"/>
        <w:ind w:right="25"/>
      </w:pPr>
    </w:p>
    <w:p w:rsidR="00D6330B" w:rsidRDefault="00D37847" w:rsidP="00D37847">
      <w:pPr>
        <w:pStyle w:val="ListParagraph"/>
        <w:numPr>
          <w:ilvl w:val="0"/>
          <w:numId w:val="14"/>
        </w:numPr>
        <w:tabs>
          <w:tab w:val="left" w:pos="5265"/>
        </w:tabs>
        <w:spacing w:before="240" w:line="259" w:lineRule="auto"/>
        <w:ind w:right="25"/>
      </w:pPr>
      <w:r>
        <w:t>Compute Accuracy, precision and recall</w:t>
      </w:r>
      <w:r w:rsidR="00DA3818">
        <w:t xml:space="preserve"> for each class.</w:t>
      </w:r>
      <w:r w:rsidR="000F31A3">
        <w:t xml:space="preserve"> </w:t>
      </w:r>
      <w:r w:rsidR="000F31A3">
        <w:rPr>
          <w:b/>
        </w:rPr>
        <w:t>1+3</w:t>
      </w:r>
      <w:r w:rsidR="000F31A3">
        <w:rPr>
          <w:b/>
        </w:rPr>
        <w:t xml:space="preserve"> marks</w:t>
      </w:r>
    </w:p>
    <w:p w:rsidR="00C35208" w:rsidRDefault="00C35208" w:rsidP="00C35208">
      <w:pPr>
        <w:pStyle w:val="ListParagraph"/>
        <w:tabs>
          <w:tab w:val="left" w:pos="5265"/>
        </w:tabs>
        <w:spacing w:before="240" w:line="259" w:lineRule="auto"/>
        <w:ind w:right="25"/>
      </w:pPr>
      <w:r>
        <w:t>Accuracy = 4/10 = 40%</w:t>
      </w:r>
    </w:p>
    <w:p w:rsidR="00C35208" w:rsidRDefault="00C35208" w:rsidP="00C35208">
      <w:pPr>
        <w:pStyle w:val="ListParagraph"/>
        <w:tabs>
          <w:tab w:val="left" w:pos="5265"/>
        </w:tabs>
        <w:spacing w:before="240" w:line="259" w:lineRule="auto"/>
        <w:ind w:right="25"/>
      </w:pPr>
      <w:proofErr w:type="spellStart"/>
      <w:r>
        <w:t>Predicion</w:t>
      </w:r>
      <w:proofErr w:type="spellEnd"/>
      <w:r>
        <w:t xml:space="preserve"> </w:t>
      </w:r>
      <w:proofErr w:type="spellStart"/>
      <w:r>
        <w:t>TypeA</w:t>
      </w:r>
      <w:proofErr w:type="spellEnd"/>
      <w:r w:rsidR="00A53419">
        <w:t xml:space="preserve"> = 0.5</w:t>
      </w:r>
      <w:r>
        <w:t xml:space="preserve">, </w:t>
      </w:r>
      <w:proofErr w:type="spellStart"/>
      <w:r>
        <w:t>Predicion</w:t>
      </w:r>
      <w:proofErr w:type="spellEnd"/>
      <w:r>
        <w:t xml:space="preserve"> </w:t>
      </w:r>
      <w:proofErr w:type="spellStart"/>
      <w:r>
        <w:t>TypeB</w:t>
      </w:r>
      <w:proofErr w:type="spellEnd"/>
      <w:r>
        <w:t xml:space="preserve"> = 0</w:t>
      </w:r>
      <w:r w:rsidR="005F2A65">
        <w:t>/0 undefined</w:t>
      </w:r>
      <w:r>
        <w:t xml:space="preserve">, </w:t>
      </w:r>
      <w:proofErr w:type="spellStart"/>
      <w:r>
        <w:t>Predicion</w:t>
      </w:r>
      <w:proofErr w:type="spellEnd"/>
      <w:r>
        <w:t xml:space="preserve"> </w:t>
      </w:r>
      <w:proofErr w:type="spellStart"/>
      <w:r>
        <w:t>TypeC</w:t>
      </w:r>
      <w:proofErr w:type="spellEnd"/>
      <w:r>
        <w:t xml:space="preserve"> =0</w:t>
      </w:r>
    </w:p>
    <w:p w:rsidR="00C35208" w:rsidRDefault="00C35208" w:rsidP="00C35208">
      <w:pPr>
        <w:pStyle w:val="ListParagraph"/>
        <w:tabs>
          <w:tab w:val="left" w:pos="5265"/>
        </w:tabs>
        <w:spacing w:before="240" w:line="259" w:lineRule="auto"/>
        <w:ind w:right="25"/>
      </w:pPr>
      <w:r>
        <w:t xml:space="preserve">Recall </w:t>
      </w:r>
      <w:proofErr w:type="spellStart"/>
      <w:r>
        <w:t>TypeA</w:t>
      </w:r>
      <w:proofErr w:type="spellEnd"/>
      <w:r w:rsidR="00A53419">
        <w:t xml:space="preserve"> = 1</w:t>
      </w:r>
      <w:r>
        <w:t>,</w:t>
      </w:r>
      <w:r w:rsidRPr="00C35208">
        <w:t xml:space="preserve"> </w:t>
      </w:r>
      <w:r>
        <w:t xml:space="preserve">Recall </w:t>
      </w:r>
      <w:proofErr w:type="spellStart"/>
      <w:r>
        <w:t>TypeB</w:t>
      </w:r>
      <w:proofErr w:type="spellEnd"/>
      <w:r>
        <w:t xml:space="preserve"> = 0,</w:t>
      </w:r>
      <w:r w:rsidRPr="00C35208">
        <w:t xml:space="preserve"> </w:t>
      </w:r>
      <w:r>
        <w:t xml:space="preserve">Recall </w:t>
      </w:r>
      <w:proofErr w:type="spellStart"/>
      <w:r>
        <w:t>TypeC</w:t>
      </w:r>
      <w:proofErr w:type="spellEnd"/>
      <w:r>
        <w:t xml:space="preserve"> = 0</w:t>
      </w:r>
    </w:p>
    <w:p w:rsidR="00B17BF6" w:rsidRPr="00B17BF6" w:rsidRDefault="00D37847" w:rsidP="00B17BF6">
      <w:pPr>
        <w:pStyle w:val="ListParagraph"/>
        <w:numPr>
          <w:ilvl w:val="0"/>
          <w:numId w:val="14"/>
        </w:numPr>
        <w:tabs>
          <w:tab w:val="left" w:pos="5265"/>
        </w:tabs>
        <w:spacing w:before="240" w:line="259" w:lineRule="auto"/>
        <w:ind w:right="25"/>
      </w:pPr>
      <w:r>
        <w:t>Comment on the model performance</w:t>
      </w:r>
      <w:r w:rsidR="00DA3818">
        <w:t xml:space="preserve"> based on your scores in part (b</w:t>
      </w:r>
      <w:r>
        <w:t>)</w:t>
      </w:r>
      <w:r w:rsidR="00DA3818">
        <w:t>.</w:t>
      </w:r>
      <w:r w:rsidR="000F31A3">
        <w:t xml:space="preserve"> </w:t>
      </w:r>
      <w:r w:rsidR="000F31A3">
        <w:rPr>
          <w:b/>
        </w:rPr>
        <w:t>3</w:t>
      </w:r>
      <w:bookmarkStart w:id="0" w:name="_GoBack"/>
      <w:bookmarkEnd w:id="0"/>
      <w:r w:rsidR="000F31A3">
        <w:rPr>
          <w:b/>
        </w:rPr>
        <w:t xml:space="preserve"> marks</w:t>
      </w:r>
    </w:p>
    <w:p w:rsidR="0093132D" w:rsidRDefault="00333BD6" w:rsidP="005430B6">
      <w:pPr>
        <w:tabs>
          <w:tab w:val="left" w:pos="5265"/>
        </w:tabs>
        <w:spacing w:before="240" w:after="0" w:line="259" w:lineRule="auto"/>
        <w:ind w:right="25"/>
      </w:pPr>
      <w:r>
        <w:t xml:space="preserve">The model has a worst accuracy as it only classifies 4 instances correctly. The reason behind this behavior is that the model is unable to classify </w:t>
      </w:r>
      <w:proofErr w:type="spellStart"/>
      <w:r>
        <w:t>TypeB</w:t>
      </w:r>
      <w:proofErr w:type="spellEnd"/>
      <w:r>
        <w:t xml:space="preserve"> and Normal classes correctly. It has bias towards TypeA.</w:t>
      </w:r>
    </w:p>
    <w:sectPr w:rsidR="0093132D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5DA" w:rsidRDefault="00BD55DA" w:rsidP="00F30788">
      <w:pPr>
        <w:spacing w:after="0" w:line="240" w:lineRule="auto"/>
      </w:pPr>
      <w:r>
        <w:separator/>
      </w:r>
    </w:p>
  </w:endnote>
  <w:endnote w:type="continuationSeparator" w:id="0">
    <w:p w:rsidR="00BD55DA" w:rsidRDefault="00BD55D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EF3E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C35D5C">
      <w:fldChar w:fldCharType="begin"/>
    </w:r>
    <w:r w:rsidR="0031189F">
      <w:instrText xml:space="preserve"> PAGE   \* MERGEFORMAT </w:instrText>
    </w:r>
    <w:r w:rsidR="00C35D5C">
      <w:fldChar w:fldCharType="separate"/>
    </w:r>
    <w:r w:rsidR="000F31A3" w:rsidRPr="000F31A3">
      <w:rPr>
        <w:rFonts w:asciiTheme="majorHAnsi" w:hAnsiTheme="majorHAnsi"/>
        <w:noProof/>
      </w:rPr>
      <w:t>1</w:t>
    </w:r>
    <w:r w:rsidR="00C35D5C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5DA" w:rsidRDefault="00BD55DA" w:rsidP="00F30788">
      <w:pPr>
        <w:spacing w:after="0" w:line="240" w:lineRule="auto"/>
      </w:pPr>
      <w:r>
        <w:separator/>
      </w:r>
    </w:p>
  </w:footnote>
  <w:footnote w:type="continuationSeparator" w:id="0">
    <w:p w:rsidR="00BD55DA" w:rsidRDefault="00BD55DA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69C14D1F"/>
    <w:multiLevelType w:val="hybridMultilevel"/>
    <w:tmpl w:val="1338CF0C"/>
    <w:lvl w:ilvl="0" w:tplc="1FD479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53658"/>
    <w:rsid w:val="00063B24"/>
    <w:rsid w:val="00076B54"/>
    <w:rsid w:val="000E7E93"/>
    <w:rsid w:val="000F31A3"/>
    <w:rsid w:val="00123827"/>
    <w:rsid w:val="001515B9"/>
    <w:rsid w:val="001711D8"/>
    <w:rsid w:val="00184630"/>
    <w:rsid w:val="001901F0"/>
    <w:rsid w:val="001A0028"/>
    <w:rsid w:val="001B3A45"/>
    <w:rsid w:val="001C0585"/>
    <w:rsid w:val="001C4D97"/>
    <w:rsid w:val="001C7D76"/>
    <w:rsid w:val="001D6BDF"/>
    <w:rsid w:val="001E2BC8"/>
    <w:rsid w:val="00216A28"/>
    <w:rsid w:val="002203FF"/>
    <w:rsid w:val="002423B5"/>
    <w:rsid w:val="00254397"/>
    <w:rsid w:val="0026243B"/>
    <w:rsid w:val="00266FDD"/>
    <w:rsid w:val="00273ADE"/>
    <w:rsid w:val="002A097E"/>
    <w:rsid w:val="002A17AB"/>
    <w:rsid w:val="002D7886"/>
    <w:rsid w:val="002F4214"/>
    <w:rsid w:val="002F73B2"/>
    <w:rsid w:val="0031189F"/>
    <w:rsid w:val="003170AE"/>
    <w:rsid w:val="003251A1"/>
    <w:rsid w:val="0033089B"/>
    <w:rsid w:val="00333BD6"/>
    <w:rsid w:val="003422A1"/>
    <w:rsid w:val="00363398"/>
    <w:rsid w:val="00374407"/>
    <w:rsid w:val="00387D75"/>
    <w:rsid w:val="003B4994"/>
    <w:rsid w:val="003D7FCE"/>
    <w:rsid w:val="004351A8"/>
    <w:rsid w:val="00436129"/>
    <w:rsid w:val="004535D8"/>
    <w:rsid w:val="00464E8B"/>
    <w:rsid w:val="004A1973"/>
    <w:rsid w:val="004A51AC"/>
    <w:rsid w:val="004D33AA"/>
    <w:rsid w:val="0050129C"/>
    <w:rsid w:val="0050170B"/>
    <w:rsid w:val="005072C4"/>
    <w:rsid w:val="005430B6"/>
    <w:rsid w:val="00565BC7"/>
    <w:rsid w:val="00573761"/>
    <w:rsid w:val="005868CC"/>
    <w:rsid w:val="005C0632"/>
    <w:rsid w:val="005F2A65"/>
    <w:rsid w:val="00603E8C"/>
    <w:rsid w:val="00615D6F"/>
    <w:rsid w:val="00643CB6"/>
    <w:rsid w:val="006734C7"/>
    <w:rsid w:val="00685AD5"/>
    <w:rsid w:val="00693EF4"/>
    <w:rsid w:val="006C3653"/>
    <w:rsid w:val="00737B28"/>
    <w:rsid w:val="00752A22"/>
    <w:rsid w:val="007558D4"/>
    <w:rsid w:val="00782328"/>
    <w:rsid w:val="00795F86"/>
    <w:rsid w:val="007E0001"/>
    <w:rsid w:val="00814306"/>
    <w:rsid w:val="00837399"/>
    <w:rsid w:val="00846E00"/>
    <w:rsid w:val="00864236"/>
    <w:rsid w:val="00874365"/>
    <w:rsid w:val="00876FCC"/>
    <w:rsid w:val="00894F26"/>
    <w:rsid w:val="008C1D64"/>
    <w:rsid w:val="008E0288"/>
    <w:rsid w:val="0091129B"/>
    <w:rsid w:val="00917336"/>
    <w:rsid w:val="0093132D"/>
    <w:rsid w:val="00972C42"/>
    <w:rsid w:val="00985C90"/>
    <w:rsid w:val="009946AC"/>
    <w:rsid w:val="009A5471"/>
    <w:rsid w:val="009C62BC"/>
    <w:rsid w:val="00A115E6"/>
    <w:rsid w:val="00A377A2"/>
    <w:rsid w:val="00A47EC0"/>
    <w:rsid w:val="00A506A7"/>
    <w:rsid w:val="00A53419"/>
    <w:rsid w:val="00A862D7"/>
    <w:rsid w:val="00AE0FF4"/>
    <w:rsid w:val="00AF0934"/>
    <w:rsid w:val="00AF2986"/>
    <w:rsid w:val="00AF48E9"/>
    <w:rsid w:val="00B043C1"/>
    <w:rsid w:val="00B0710E"/>
    <w:rsid w:val="00B123D4"/>
    <w:rsid w:val="00B17BF6"/>
    <w:rsid w:val="00B502D0"/>
    <w:rsid w:val="00B71214"/>
    <w:rsid w:val="00B7263B"/>
    <w:rsid w:val="00BA16C3"/>
    <w:rsid w:val="00BA3D27"/>
    <w:rsid w:val="00BB5AA1"/>
    <w:rsid w:val="00BD55DA"/>
    <w:rsid w:val="00BE28A2"/>
    <w:rsid w:val="00BF307E"/>
    <w:rsid w:val="00C12508"/>
    <w:rsid w:val="00C267B7"/>
    <w:rsid w:val="00C35208"/>
    <w:rsid w:val="00C35D5C"/>
    <w:rsid w:val="00C514D0"/>
    <w:rsid w:val="00C70A2B"/>
    <w:rsid w:val="00CB1F1E"/>
    <w:rsid w:val="00CC3C6A"/>
    <w:rsid w:val="00CE25DE"/>
    <w:rsid w:val="00CE5750"/>
    <w:rsid w:val="00CE697C"/>
    <w:rsid w:val="00D136C9"/>
    <w:rsid w:val="00D15383"/>
    <w:rsid w:val="00D3298E"/>
    <w:rsid w:val="00D3628B"/>
    <w:rsid w:val="00D37847"/>
    <w:rsid w:val="00D4777B"/>
    <w:rsid w:val="00D6330B"/>
    <w:rsid w:val="00D64AB5"/>
    <w:rsid w:val="00DA26EA"/>
    <w:rsid w:val="00DA3818"/>
    <w:rsid w:val="00DB2311"/>
    <w:rsid w:val="00DC6E1E"/>
    <w:rsid w:val="00E45C52"/>
    <w:rsid w:val="00E77F95"/>
    <w:rsid w:val="00EB7D87"/>
    <w:rsid w:val="00EC4398"/>
    <w:rsid w:val="00ED4C1D"/>
    <w:rsid w:val="00EF3E9A"/>
    <w:rsid w:val="00F129FF"/>
    <w:rsid w:val="00F30788"/>
    <w:rsid w:val="00F57A92"/>
    <w:rsid w:val="00F737DA"/>
    <w:rsid w:val="00F854EF"/>
    <w:rsid w:val="00F93A1C"/>
    <w:rsid w:val="00FA1812"/>
    <w:rsid w:val="00FB2BF2"/>
    <w:rsid w:val="00FE1E72"/>
    <w:rsid w:val="00FE2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3E66B-E348-45BA-A9A8-7BFA2273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C1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2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hp</cp:lastModifiedBy>
  <cp:revision>10</cp:revision>
  <dcterms:created xsi:type="dcterms:W3CDTF">2024-05-08T05:22:00Z</dcterms:created>
  <dcterms:modified xsi:type="dcterms:W3CDTF">2024-05-09T06:33:00Z</dcterms:modified>
</cp:coreProperties>
</file>