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6"/>
        <w:gridCol w:w="1427"/>
        <w:gridCol w:w="3745"/>
        <w:gridCol w:w="1530"/>
        <w:gridCol w:w="1350"/>
      </w:tblGrid>
      <w:tr w:rsidR="00436129" w:rsidTr="00F30788">
        <w:tc>
          <w:tcPr>
            <w:tcW w:w="10008"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6734C7">
        <w:tc>
          <w:tcPr>
            <w:tcW w:w="1956"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CF7E45"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Software Engineering</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CF7E45" w:rsidP="00CF7E45">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D3628B">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3</w:t>
            </w:r>
            <w:r w:rsidR="00D3628B">
              <w:rPr>
                <w:rFonts w:ascii="Arial Narrow" w:eastAsia="Times New Roman" w:hAnsi="Arial Narrow" w:cs="Calibri"/>
                <w:b/>
                <w:bCs/>
                <w:color w:val="000000"/>
                <w:sz w:val="24"/>
                <w:szCs w:val="24"/>
              </w:rPr>
              <w:t>0</w:t>
            </w:r>
            <w:r>
              <w:rPr>
                <w:rFonts w:ascii="Arial Narrow" w:eastAsia="Times New Roman" w:hAnsi="Arial Narrow" w:cs="Calibri"/>
                <w:b/>
                <w:bCs/>
                <w:color w:val="000000"/>
                <w:sz w:val="24"/>
                <w:szCs w:val="24"/>
              </w:rPr>
              <w:t>3</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CF7E45"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B</w:t>
            </w:r>
            <w:r w:rsidR="00F30788" w:rsidRPr="00B22DA0">
              <w:rPr>
                <w:rFonts w:ascii="Arial Narrow" w:eastAsia="Times New Roman" w:hAnsi="Arial Narrow" w:cs="Calibri"/>
                <w:b/>
                <w:bCs/>
                <w:color w:val="000000"/>
                <w:sz w:val="24"/>
                <w:szCs w:val="24"/>
              </w:rPr>
              <w:t>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F30788" w:rsidP="00CF7E45">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w:t>
            </w:r>
            <w:r w:rsidR="00CF7E45">
              <w:rPr>
                <w:rFonts w:ascii="Arial Narrow" w:eastAsia="Times New Roman" w:hAnsi="Arial Narrow" w:cs="Calibri"/>
                <w:b/>
                <w:bCs/>
                <w:color w:val="000000"/>
                <w:sz w:val="24"/>
                <w:szCs w:val="24"/>
              </w:rPr>
              <w:t>7</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60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990E24"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30</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3B617F" w:rsidP="003B617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04</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Nov</w:t>
            </w:r>
            <w:r w:rsidR="00F30788" w:rsidRPr="00B22DA0">
              <w:rPr>
                <w:rFonts w:ascii="Arial Narrow" w:eastAsia="Times New Roman" w:hAnsi="Arial Narrow" w:cs="Calibri"/>
                <w:b/>
                <w:bCs/>
                <w:color w:val="000000"/>
                <w:sz w:val="24"/>
                <w:szCs w:val="24"/>
              </w:rPr>
              <w:t>-1</w:t>
            </w:r>
            <w:r w:rsidR="00CF7E45">
              <w:rPr>
                <w:rFonts w:ascii="Arial Narrow" w:eastAsia="Times New Roman" w:hAnsi="Arial Narrow" w:cs="Calibri"/>
                <w:b/>
                <w:bCs/>
                <w:color w:val="000000"/>
                <w:sz w:val="24"/>
                <w:szCs w:val="24"/>
              </w:rPr>
              <w:t>7</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CF7E45"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12.5</w:t>
            </w:r>
            <w:r w:rsidR="00F30788" w:rsidRPr="00B22DA0">
              <w:rPr>
                <w:rFonts w:ascii="Arial Narrow" w:eastAsia="Times New Roman" w:hAnsi="Arial Narrow" w:cs="Calibri"/>
                <w:b/>
                <w:bCs/>
                <w:color w:val="000000"/>
                <w:sz w:val="24"/>
                <w:szCs w:val="24"/>
              </w:rPr>
              <w:t>%</w:t>
            </w:r>
          </w:p>
        </w:tc>
      </w:tr>
      <w:tr w:rsidR="00F30788" w:rsidTr="006734C7">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2F2C1B" w:rsidP="002F2C1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 &amp;</w:t>
            </w:r>
            <w:r w:rsidR="00810690">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E</w:t>
            </w:r>
            <w:r w:rsidR="00215D1C">
              <w:rPr>
                <w:rFonts w:ascii="Arial Narrow" w:eastAsia="Times New Roman" w:hAnsi="Arial Narrow" w:cs="Calibri"/>
                <w:b/>
                <w:bCs/>
                <w:color w:val="000000"/>
                <w:sz w:val="24"/>
                <w:szCs w:val="24"/>
              </w:rPr>
              <w:t xml:space="preserve"> (Encircle your section)</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07635F"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6734C7">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3B617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CF7E45">
              <w:rPr>
                <w:rFonts w:ascii="Arial Narrow" w:eastAsia="Times New Roman" w:hAnsi="Arial Narrow" w:cs="Calibri"/>
                <w:b/>
                <w:bCs/>
                <w:color w:val="000000"/>
                <w:sz w:val="24"/>
                <w:szCs w:val="24"/>
              </w:rPr>
              <w:t xml:space="preserve"> </w:t>
            </w:r>
            <w:r w:rsidR="003B617F">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50129C"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Reg.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436129">
        <w:tc>
          <w:tcPr>
            <w:tcW w:w="1956"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rsidR="00F30788" w:rsidRPr="00787239" w:rsidRDefault="00CF7E45" w:rsidP="00CF7E45">
            <w:pPr>
              <w:pStyle w:val="ListParagraph"/>
              <w:numPr>
                <w:ilvl w:val="0"/>
                <w:numId w:val="13"/>
              </w:numPr>
              <w:rPr>
                <w:rFonts w:asciiTheme="majorHAnsi" w:eastAsia="Calibri" w:hAnsiTheme="majorHAnsi" w:cs="Arial"/>
                <w:sz w:val="22"/>
                <w:szCs w:val="22"/>
              </w:rPr>
            </w:pPr>
            <w:r w:rsidRPr="00787239">
              <w:rPr>
                <w:rFonts w:asciiTheme="majorHAnsi" w:eastAsia="Calibri" w:hAnsiTheme="majorHAnsi" w:cs="Arial"/>
                <w:sz w:val="22"/>
                <w:szCs w:val="22"/>
              </w:rPr>
              <w:t>State your assumptions clearly</w:t>
            </w:r>
          </w:p>
          <w:p w:rsidR="0007635F" w:rsidRPr="0007635F" w:rsidRDefault="00CF7E45" w:rsidP="0007635F">
            <w:pPr>
              <w:pStyle w:val="ListParagraph"/>
              <w:numPr>
                <w:ilvl w:val="0"/>
                <w:numId w:val="13"/>
              </w:numPr>
              <w:rPr>
                <w:rFonts w:ascii="Arial" w:eastAsia="Calibri" w:hAnsi="Arial" w:cs="Arial"/>
              </w:rPr>
            </w:pPr>
            <w:r w:rsidRPr="00787239">
              <w:rPr>
                <w:rFonts w:asciiTheme="majorHAnsi" w:eastAsia="Calibri" w:hAnsiTheme="majorHAnsi" w:cs="Arial"/>
                <w:sz w:val="22"/>
                <w:szCs w:val="22"/>
              </w:rPr>
              <w:t>Answer all questions in context of class discussions</w:t>
            </w:r>
            <w:r w:rsidR="002F2C1B">
              <w:rPr>
                <w:rFonts w:asciiTheme="majorHAnsi" w:eastAsia="Calibri" w:hAnsiTheme="majorHAnsi" w:cs="Arial"/>
                <w:sz w:val="22"/>
                <w:szCs w:val="22"/>
              </w:rPr>
              <w:t xml:space="preserve"> a</w:t>
            </w:r>
            <w:r w:rsidRPr="00787239">
              <w:rPr>
                <w:rFonts w:asciiTheme="majorHAnsi" w:eastAsia="Calibri" w:hAnsiTheme="majorHAnsi" w:cs="Arial"/>
                <w:sz w:val="22"/>
                <w:szCs w:val="22"/>
              </w:rPr>
              <w:t>nd the text book</w:t>
            </w:r>
            <w:r w:rsidR="00FB1A28">
              <w:rPr>
                <w:rFonts w:asciiTheme="majorHAnsi" w:eastAsia="Calibri" w:hAnsiTheme="majorHAnsi" w:cs="Arial"/>
                <w:sz w:val="22"/>
                <w:szCs w:val="22"/>
              </w:rPr>
              <w:t>s</w:t>
            </w:r>
            <w:r w:rsidRPr="00787239">
              <w:rPr>
                <w:rFonts w:asciiTheme="majorHAnsi" w:eastAsia="Calibri" w:hAnsiTheme="majorHAnsi" w:cs="Arial"/>
                <w:sz w:val="22"/>
                <w:szCs w:val="22"/>
              </w:rPr>
              <w:t>.</w:t>
            </w:r>
          </w:p>
        </w:tc>
      </w:tr>
    </w:tbl>
    <w:p w:rsidR="002F2C1B" w:rsidRDefault="002F2C1B" w:rsidP="00990E24">
      <w:pPr>
        <w:spacing w:before="100" w:beforeAutospacing="1"/>
        <w:contextualSpacing/>
        <w:rPr>
          <w:b/>
          <w:bCs/>
        </w:rPr>
      </w:pPr>
    </w:p>
    <w:p w:rsidR="00990E24" w:rsidRPr="00787239" w:rsidRDefault="00990E24" w:rsidP="00990E24">
      <w:pPr>
        <w:spacing w:before="100" w:beforeAutospacing="1"/>
        <w:contextualSpacing/>
        <w:rPr>
          <w:b/>
          <w:bCs/>
        </w:rPr>
      </w:pPr>
      <w:r w:rsidRPr="00787239">
        <w:rPr>
          <w:b/>
          <w:bCs/>
        </w:rPr>
        <w:t>Q</w:t>
      </w:r>
      <w:r w:rsidR="002F2C1B">
        <w:rPr>
          <w:b/>
          <w:bCs/>
        </w:rPr>
        <w:t xml:space="preserve">uestion # 1 </w:t>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Pr="00787239">
        <w:rPr>
          <w:b/>
          <w:bCs/>
        </w:rPr>
        <w:tab/>
      </w:r>
      <w:r w:rsidR="002F2C1B">
        <w:rPr>
          <w:b/>
          <w:bCs/>
        </w:rPr>
        <w:t>3</w:t>
      </w:r>
      <w:r w:rsidR="007E2568">
        <w:rPr>
          <w:b/>
          <w:bCs/>
        </w:rPr>
        <w:t>0</w:t>
      </w:r>
      <w:r w:rsidRPr="00787239">
        <w:rPr>
          <w:b/>
          <w:bCs/>
        </w:rPr>
        <w:t xml:space="preserve"> Marks</w:t>
      </w:r>
    </w:p>
    <w:p w:rsidR="002F2C1B" w:rsidRDefault="002F2C1B" w:rsidP="002D3E34">
      <w:pPr>
        <w:spacing w:after="0" w:line="240" w:lineRule="auto"/>
        <w:jc w:val="both"/>
        <w:rPr>
          <w:sz w:val="24"/>
        </w:rPr>
      </w:pPr>
    </w:p>
    <w:p w:rsidR="002F2C1B" w:rsidRDefault="002F2C1B" w:rsidP="002D3E34">
      <w:pPr>
        <w:spacing w:after="0" w:line="240" w:lineRule="auto"/>
        <w:jc w:val="both"/>
        <w:rPr>
          <w:b/>
          <w:sz w:val="24"/>
        </w:rPr>
      </w:pPr>
      <w:r>
        <w:rPr>
          <w:b/>
          <w:sz w:val="24"/>
        </w:rPr>
        <w:t>Problem Statement</w:t>
      </w:r>
    </w:p>
    <w:p w:rsidR="002F2C1B" w:rsidRPr="002F2C1B" w:rsidRDefault="002F2C1B" w:rsidP="002D3E34">
      <w:pPr>
        <w:spacing w:after="0" w:line="240" w:lineRule="auto"/>
        <w:jc w:val="both"/>
        <w:rPr>
          <w:b/>
          <w:sz w:val="24"/>
        </w:rPr>
      </w:pPr>
    </w:p>
    <w:p w:rsidR="002F2C1B" w:rsidRDefault="002D3E34" w:rsidP="002D3E34">
      <w:pPr>
        <w:spacing w:after="0" w:line="240" w:lineRule="auto"/>
        <w:jc w:val="both"/>
        <w:rPr>
          <w:sz w:val="24"/>
        </w:rPr>
      </w:pPr>
      <w:r>
        <w:rPr>
          <w:sz w:val="24"/>
        </w:rPr>
        <w:t>Royal Bank of Kuwait (RBK) needs a banking application that allows its customers to</w:t>
      </w:r>
      <w:r w:rsidRPr="00A27778">
        <w:rPr>
          <w:sz w:val="24"/>
        </w:rPr>
        <w:t xml:space="preserve"> maintain </w:t>
      </w:r>
      <w:r>
        <w:rPr>
          <w:sz w:val="24"/>
        </w:rPr>
        <w:t>their</w:t>
      </w:r>
      <w:r w:rsidRPr="00A27778">
        <w:rPr>
          <w:sz w:val="24"/>
        </w:rPr>
        <w:t xml:space="preserve"> </w:t>
      </w:r>
      <w:r>
        <w:rPr>
          <w:sz w:val="24"/>
        </w:rPr>
        <w:t>bank</w:t>
      </w:r>
      <w:r w:rsidRPr="00A27778">
        <w:rPr>
          <w:sz w:val="24"/>
        </w:rPr>
        <w:t xml:space="preserve"> account</w:t>
      </w:r>
      <w:r>
        <w:rPr>
          <w:sz w:val="24"/>
        </w:rPr>
        <w:t>s</w:t>
      </w:r>
      <w:r w:rsidRPr="00A27778">
        <w:rPr>
          <w:sz w:val="24"/>
        </w:rPr>
        <w:t>. The syst</w:t>
      </w:r>
      <w:r>
        <w:rPr>
          <w:sz w:val="24"/>
        </w:rPr>
        <w:t>em should allow a cu</w:t>
      </w:r>
      <w:r w:rsidRPr="00A27778">
        <w:rPr>
          <w:sz w:val="24"/>
        </w:rPr>
        <w:t>stomer to view account balance</w:t>
      </w:r>
      <w:r>
        <w:rPr>
          <w:sz w:val="24"/>
        </w:rPr>
        <w:t xml:space="preserve"> and shop online using the bank account number</w:t>
      </w:r>
      <w:r w:rsidRPr="00A27778">
        <w:rPr>
          <w:sz w:val="24"/>
        </w:rPr>
        <w:t xml:space="preserve">. Customer can also view the status </w:t>
      </w:r>
      <w:r>
        <w:rPr>
          <w:sz w:val="24"/>
        </w:rPr>
        <w:t xml:space="preserve">of the account </w:t>
      </w:r>
      <w:r w:rsidRPr="00A27778">
        <w:rPr>
          <w:sz w:val="24"/>
        </w:rPr>
        <w:t xml:space="preserve">and change currency of his/her bank account. </w:t>
      </w:r>
      <w:r>
        <w:rPr>
          <w:sz w:val="24"/>
        </w:rPr>
        <w:t xml:space="preserve">Some other tasks that a customer should be able to perform include </w:t>
      </w:r>
      <w:r w:rsidRPr="004A3ABB">
        <w:rPr>
          <w:sz w:val="24"/>
        </w:rPr>
        <w:t xml:space="preserve">Pay Bills, Transfer </w:t>
      </w:r>
      <w:r>
        <w:rPr>
          <w:sz w:val="24"/>
        </w:rPr>
        <w:t xml:space="preserve">Funds </w:t>
      </w:r>
      <w:r w:rsidRPr="004A3ABB">
        <w:rPr>
          <w:sz w:val="24"/>
        </w:rPr>
        <w:t>(to same or other banks), Request Che</w:t>
      </w:r>
      <w:r>
        <w:rPr>
          <w:sz w:val="24"/>
        </w:rPr>
        <w:t>que</w:t>
      </w:r>
      <w:r w:rsidRPr="004A3ABB">
        <w:rPr>
          <w:sz w:val="24"/>
        </w:rPr>
        <w:t xml:space="preserve">book Generate Mini Statement, </w:t>
      </w:r>
      <w:r>
        <w:rPr>
          <w:sz w:val="24"/>
        </w:rPr>
        <w:t xml:space="preserve">Generate Account Statement for particular period (period not exceeding 1 year), </w:t>
      </w:r>
      <w:r w:rsidRPr="004A3ABB">
        <w:rPr>
          <w:sz w:val="24"/>
        </w:rPr>
        <w:t xml:space="preserve">Generate Transaction PIN, Add/Remove beneficiary for fund transfers, </w:t>
      </w:r>
      <w:r>
        <w:rPr>
          <w:sz w:val="24"/>
        </w:rPr>
        <w:t xml:space="preserve">and </w:t>
      </w:r>
      <w:r w:rsidRPr="004A3ABB">
        <w:rPr>
          <w:sz w:val="24"/>
        </w:rPr>
        <w:t>Request Bank draft/Pay Order</w:t>
      </w:r>
      <w:r>
        <w:rPr>
          <w:sz w:val="24"/>
        </w:rPr>
        <w:t xml:space="preserve">. </w:t>
      </w:r>
    </w:p>
    <w:p w:rsidR="002F2C1B" w:rsidRDefault="002F2C1B" w:rsidP="002D3E34">
      <w:pPr>
        <w:spacing w:after="0" w:line="240" w:lineRule="auto"/>
        <w:jc w:val="both"/>
        <w:rPr>
          <w:sz w:val="24"/>
        </w:rPr>
      </w:pPr>
    </w:p>
    <w:p w:rsidR="002D3E34" w:rsidRPr="004A3ABB" w:rsidRDefault="002D3E34" w:rsidP="002D3E34">
      <w:pPr>
        <w:spacing w:after="0" w:line="240" w:lineRule="auto"/>
        <w:jc w:val="both"/>
        <w:rPr>
          <w:sz w:val="24"/>
        </w:rPr>
      </w:pPr>
      <w:r>
        <w:rPr>
          <w:sz w:val="24"/>
        </w:rPr>
        <w:t xml:space="preserve">The account statement of last 3 years can be requested through this application, the customer must visit bank in order to get more than 3 years old bank statement. Funds Transfer, Bill Payment, Online Shopping should be processed instantly. The account balance should reflect each of these activities within 5 seconds of request. </w:t>
      </w:r>
    </w:p>
    <w:p w:rsidR="002D3E34" w:rsidRDefault="002D3E34" w:rsidP="002D3E34">
      <w:pPr>
        <w:spacing w:after="0" w:line="240" w:lineRule="auto"/>
        <w:jc w:val="both"/>
        <w:rPr>
          <w:sz w:val="24"/>
        </w:rPr>
      </w:pPr>
      <w:r>
        <w:rPr>
          <w:sz w:val="24"/>
        </w:rPr>
        <w:t xml:space="preserve"> </w:t>
      </w:r>
    </w:p>
    <w:p w:rsidR="002D3E34" w:rsidRDefault="002D3E34" w:rsidP="002D3E34">
      <w:pPr>
        <w:spacing w:after="0" w:line="240" w:lineRule="auto"/>
        <w:jc w:val="both"/>
        <w:rPr>
          <w:sz w:val="24"/>
        </w:rPr>
      </w:pPr>
      <w:r>
        <w:rPr>
          <w:sz w:val="24"/>
        </w:rPr>
        <w:t xml:space="preserve">RBK expects that once the application is developed, their Customers can login </w:t>
      </w:r>
      <w:r w:rsidRPr="00A27778">
        <w:rPr>
          <w:sz w:val="24"/>
        </w:rPr>
        <w:t xml:space="preserve">through </w:t>
      </w:r>
      <w:r>
        <w:rPr>
          <w:sz w:val="24"/>
        </w:rPr>
        <w:t>their</w:t>
      </w:r>
      <w:r w:rsidRPr="00A27778">
        <w:rPr>
          <w:sz w:val="24"/>
        </w:rPr>
        <w:t xml:space="preserve"> unique account number</w:t>
      </w:r>
      <w:r>
        <w:rPr>
          <w:sz w:val="24"/>
        </w:rPr>
        <w:t xml:space="preserve"> and a strong password</w:t>
      </w:r>
      <w:r w:rsidRPr="00A27778">
        <w:rPr>
          <w:sz w:val="24"/>
        </w:rPr>
        <w:t>.</w:t>
      </w:r>
      <w:r>
        <w:rPr>
          <w:sz w:val="24"/>
        </w:rPr>
        <w:t xml:space="preserve"> But a customer cannot create his account, only Admin, residing in Head Office of RBK, will create new account of a customer. The Admin creates an account on recommendation of a Branch Manager who uses the same banking system to send the recommendations for opening an account.  The Branch Manager enters customers’ details in respective recommendations and sends the recommendations to create new accounts before the end of the day. Admin must ask the customers to verify their emails before end of the next working day. Account creation will be successful only if a customer verifies an email address by using the link sent during account creation process. Once the email is verified the Admin creates the account and provides a customer a unique login id through a verified email. The password is generated once account creation is successful, but the password is not shared through the RBK banking system. The customer must change the password at first login and password (of minimum length 8) must contain at least one capital alphabet of English, one small alphabet of English, one special character, and one digit. Admin will also be able to update/delete account of a customer, if recommended by the Branch Manager.</w:t>
      </w:r>
    </w:p>
    <w:p w:rsidR="002D3E34" w:rsidRDefault="002D3E34" w:rsidP="002D3E34">
      <w:pPr>
        <w:spacing w:after="0" w:line="240" w:lineRule="auto"/>
        <w:jc w:val="both"/>
        <w:rPr>
          <w:sz w:val="24"/>
        </w:rPr>
      </w:pPr>
    </w:p>
    <w:p w:rsidR="00787239" w:rsidRDefault="002D3E34" w:rsidP="002D3E34">
      <w:pPr>
        <w:jc w:val="both"/>
      </w:pPr>
      <w:r>
        <w:rPr>
          <w:sz w:val="24"/>
        </w:rPr>
        <w:t>T</w:t>
      </w:r>
      <w:r w:rsidRPr="00D20D89">
        <w:rPr>
          <w:sz w:val="24"/>
        </w:rPr>
        <w:t>he bank also plan</w:t>
      </w:r>
      <w:r>
        <w:rPr>
          <w:sz w:val="24"/>
        </w:rPr>
        <w:t>s</w:t>
      </w:r>
      <w:r w:rsidRPr="00D20D89">
        <w:rPr>
          <w:sz w:val="24"/>
        </w:rPr>
        <w:t xml:space="preserve"> to provide these banking services to mobile users </w:t>
      </w:r>
      <w:r>
        <w:rPr>
          <w:sz w:val="24"/>
        </w:rPr>
        <w:t>after successful launch of this web based application</w:t>
      </w:r>
      <w:r w:rsidRPr="00D20D89">
        <w:rPr>
          <w:sz w:val="24"/>
        </w:rPr>
        <w:t>.</w:t>
      </w:r>
    </w:p>
    <w:p w:rsidR="00990E24" w:rsidRDefault="002D3E34" w:rsidP="00990E24">
      <w:r w:rsidRPr="007D21B2">
        <w:rPr>
          <w:b/>
          <w:bCs/>
          <w:sz w:val="24"/>
          <w:szCs w:val="24"/>
        </w:rPr>
        <w:lastRenderedPageBreak/>
        <w:t>To do:</w:t>
      </w:r>
    </w:p>
    <w:p w:rsidR="00990E24" w:rsidRDefault="002D3E34" w:rsidP="002F2C1B">
      <w:pPr>
        <w:pStyle w:val="ListParagraph"/>
        <w:numPr>
          <w:ilvl w:val="0"/>
          <w:numId w:val="20"/>
        </w:numPr>
      </w:pPr>
      <w:r>
        <w:t xml:space="preserve">If you were </w:t>
      </w:r>
      <w:r w:rsidR="0007635F">
        <w:t xml:space="preserve">a </w:t>
      </w:r>
      <w:r>
        <w:t xml:space="preserve">developer of the RBK banking application, which architecture would you use?  Draw the architecture diagram, using appropriate architecture styles. </w:t>
      </w:r>
      <w:r w:rsidR="0007635F">
        <w:t>Give reasons (5 points)</w:t>
      </w:r>
    </w:p>
    <w:p w:rsidR="00BB2085" w:rsidRPr="00BB2085" w:rsidRDefault="00BB2085" w:rsidP="00BB2085">
      <w:pPr>
        <w:pStyle w:val="ListParagraph"/>
        <w:rPr>
          <w:color w:val="FF0000"/>
        </w:rPr>
      </w:pPr>
      <w:r>
        <w:rPr>
          <w:color w:val="FF0000"/>
        </w:rPr>
        <w:t>Layered architecture and MVC architectures could both be suitable for the above scenario.</w:t>
      </w:r>
    </w:p>
    <w:p w:rsidR="00464698" w:rsidRDefault="002F2C1B" w:rsidP="002F2C1B">
      <w:pPr>
        <w:pStyle w:val="ListParagraph"/>
        <w:numPr>
          <w:ilvl w:val="0"/>
          <w:numId w:val="20"/>
        </w:numPr>
      </w:pPr>
      <w:r>
        <w:t>Identify functional</w:t>
      </w:r>
      <w:r w:rsidR="00464698">
        <w:t xml:space="preserve"> requirements</w:t>
      </w:r>
      <w:r>
        <w:t xml:space="preserve"> and </w:t>
      </w:r>
      <w:r w:rsidR="00E61FEA">
        <w:t xml:space="preserve">their corresponding verifiable </w:t>
      </w:r>
      <w:r>
        <w:t xml:space="preserve">non-functional requirements </w:t>
      </w:r>
      <w:r w:rsidR="00464698">
        <w:t xml:space="preserve">Assign unique ID’s </w:t>
      </w:r>
      <w:r>
        <w:t>using the</w:t>
      </w:r>
      <w:r w:rsidR="00E61FEA">
        <w:t xml:space="preserve"> identification pattern taught in the class</w:t>
      </w:r>
      <w:r>
        <w:t>.</w:t>
      </w:r>
      <w:r w:rsidR="0007635F">
        <w:t>(10 points)</w:t>
      </w:r>
    </w:p>
    <w:p w:rsidR="00BB2085" w:rsidRPr="00BB2085" w:rsidRDefault="00BB2085" w:rsidP="00BB2085">
      <w:pPr>
        <w:pStyle w:val="ListParagraph"/>
        <w:rPr>
          <w:color w:val="FF0000"/>
        </w:rPr>
      </w:pPr>
      <w:r>
        <w:rPr>
          <w:color w:val="FF0000"/>
        </w:rPr>
        <w:t>Students have to extract the requirements from the above statement  using the unique identification pattern taught in the class.</w:t>
      </w:r>
    </w:p>
    <w:p w:rsidR="00E61FEA" w:rsidRDefault="00E61FEA" w:rsidP="002F2C1B">
      <w:pPr>
        <w:pStyle w:val="ListParagraph"/>
        <w:numPr>
          <w:ilvl w:val="0"/>
          <w:numId w:val="20"/>
        </w:numPr>
      </w:pPr>
      <w:r>
        <w:t>Draw a use case diagram and show the use of extends and uses relationship.</w:t>
      </w:r>
      <w:r w:rsidR="0007635F">
        <w:t xml:space="preserve"> (5 points)</w:t>
      </w:r>
    </w:p>
    <w:p w:rsidR="00BB2085" w:rsidRPr="00BB2085" w:rsidRDefault="00BB2085" w:rsidP="00BB2085">
      <w:pPr>
        <w:pStyle w:val="ListParagraph"/>
        <w:rPr>
          <w:color w:val="FF0000"/>
        </w:rPr>
      </w:pPr>
      <w:r>
        <w:rPr>
          <w:color w:val="FF0000"/>
        </w:rPr>
        <w:t>All use cases derived from requirements have to be drawn.</w:t>
      </w:r>
    </w:p>
    <w:p w:rsidR="00464698" w:rsidRDefault="00464698" w:rsidP="002F2C1B">
      <w:pPr>
        <w:pStyle w:val="ListParagraph"/>
        <w:numPr>
          <w:ilvl w:val="0"/>
          <w:numId w:val="20"/>
        </w:numPr>
      </w:pPr>
      <w:r>
        <w:t>Define</w:t>
      </w:r>
      <w:r w:rsidR="0007635F">
        <w:t xml:space="preserve"> the use case for transferring funds from one bank to another</w:t>
      </w:r>
      <w:r w:rsidR="00EE2655">
        <w:t>. Use the</w:t>
      </w:r>
      <w:r w:rsidR="0007635F">
        <w:t xml:space="preserve"> given template on your answer books (5 points)</w:t>
      </w:r>
      <w:r w:rsidR="007D559F">
        <w:t xml:space="preserve"> </w:t>
      </w:r>
      <w:r w:rsidR="007D559F">
        <w:rPr>
          <w:color w:val="FF0000"/>
        </w:rPr>
        <w:t>trace requirements defined in part 2 with usecases identified in part 3.</w:t>
      </w:r>
    </w:p>
    <w:p w:rsidR="0007635F" w:rsidRDefault="0007635F" w:rsidP="002F2C1B">
      <w:pPr>
        <w:pStyle w:val="ListParagraph"/>
        <w:numPr>
          <w:ilvl w:val="0"/>
          <w:numId w:val="20"/>
        </w:numPr>
      </w:pPr>
      <w:r>
        <w:t>Draw a traceability matrix that trace</w:t>
      </w:r>
      <w:r w:rsidR="00EE2655">
        <w:t>s</w:t>
      </w:r>
      <w:r>
        <w:t xml:space="preserve"> back your use cases to the requirements</w:t>
      </w:r>
      <w:r w:rsidR="00EE2655">
        <w:t>.</w:t>
      </w:r>
      <w:r>
        <w:t xml:space="preserve"> (5 points)</w:t>
      </w:r>
    </w:p>
    <w:p w:rsidR="00990E24" w:rsidRDefault="00990E24" w:rsidP="00990E2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8"/>
        <w:gridCol w:w="360"/>
        <w:gridCol w:w="1890"/>
        <w:gridCol w:w="2160"/>
        <w:gridCol w:w="3060"/>
      </w:tblGrid>
      <w:tr w:rsidR="0007635F" w:rsidRPr="00C27DE1" w:rsidTr="00E04F87">
        <w:tc>
          <w:tcPr>
            <w:tcW w:w="2268" w:type="dxa"/>
            <w:tcBorders>
              <w:top w:val="single" w:sz="6" w:space="0" w:color="auto"/>
              <w:bottom w:val="single" w:sz="6" w:space="0" w:color="auto"/>
            </w:tcBorders>
            <w:shd w:val="clear" w:color="auto" w:fill="F2F2F2"/>
          </w:tcPr>
          <w:p w:rsidR="0007635F" w:rsidRPr="00C27DE1" w:rsidRDefault="0007635F" w:rsidP="00E04F87">
            <w:pPr>
              <w:rPr>
                <w:rFonts w:ascii="Calibri" w:hAnsi="Calibri" w:cs="Calibri"/>
                <w:b/>
              </w:rPr>
            </w:pPr>
            <w:r w:rsidRPr="00C27DE1">
              <w:rPr>
                <w:rFonts w:ascii="Calibri" w:hAnsi="Calibri" w:cs="Calibri"/>
                <w:b/>
              </w:rPr>
              <w:t>Name of Use Case:</w:t>
            </w:r>
          </w:p>
        </w:tc>
        <w:tc>
          <w:tcPr>
            <w:tcW w:w="7470" w:type="dxa"/>
            <w:gridSpan w:val="4"/>
            <w:tcBorders>
              <w:top w:val="single" w:sz="6" w:space="0" w:color="auto"/>
              <w:bottom w:val="single" w:sz="6" w:space="0" w:color="auto"/>
            </w:tcBorders>
            <w:shd w:val="clear" w:color="auto" w:fill="F2F2F2"/>
          </w:tcPr>
          <w:p w:rsidR="0007635F" w:rsidRPr="00C27DE1" w:rsidRDefault="0007635F" w:rsidP="00E04F87">
            <w:pPr>
              <w:rPr>
                <w:rFonts w:ascii="Calibri" w:hAnsi="Calibri" w:cs="Calibri"/>
              </w:rPr>
            </w:pPr>
          </w:p>
        </w:tc>
      </w:tr>
      <w:tr w:rsidR="0007635F" w:rsidRPr="00C27DE1" w:rsidTr="00E04F87">
        <w:tc>
          <w:tcPr>
            <w:tcW w:w="2268" w:type="dxa"/>
            <w:tcBorders>
              <w:top w:val="single" w:sz="6" w:space="0" w:color="auto"/>
              <w:bottom w:val="single" w:sz="6" w:space="0" w:color="auto"/>
            </w:tcBorders>
            <w:shd w:val="clear" w:color="auto" w:fill="F2F2F2"/>
          </w:tcPr>
          <w:p w:rsidR="0007635F" w:rsidRPr="00C27DE1" w:rsidRDefault="0007635F" w:rsidP="00E04F87">
            <w:pPr>
              <w:jc w:val="right"/>
              <w:rPr>
                <w:rFonts w:ascii="Calibri" w:hAnsi="Calibri" w:cs="Calibri"/>
                <w:b/>
              </w:rPr>
            </w:pPr>
            <w:r w:rsidRPr="00C27DE1">
              <w:rPr>
                <w:rFonts w:ascii="Calibri" w:hAnsi="Calibri" w:cs="Calibri"/>
                <w:b/>
              </w:rPr>
              <w:t>Created By:</w:t>
            </w:r>
          </w:p>
        </w:tc>
        <w:tc>
          <w:tcPr>
            <w:tcW w:w="2250" w:type="dxa"/>
            <w:gridSpan w:val="2"/>
            <w:tcBorders>
              <w:top w:val="single" w:sz="6" w:space="0" w:color="auto"/>
              <w:bottom w:val="single" w:sz="6" w:space="0" w:color="auto"/>
            </w:tcBorders>
            <w:shd w:val="clear" w:color="auto" w:fill="F2F2F2"/>
          </w:tcPr>
          <w:p w:rsidR="0007635F" w:rsidRPr="00C27DE1" w:rsidRDefault="0007635F" w:rsidP="00E04F87">
            <w:pPr>
              <w:rPr>
                <w:rFonts w:ascii="Calibri" w:hAnsi="Calibri" w:cs="Calibri"/>
              </w:rPr>
            </w:pPr>
            <w:r w:rsidRPr="00C27DE1">
              <w:rPr>
                <w:rFonts w:ascii="Calibri" w:hAnsi="Calibri" w:cs="Calibri"/>
              </w:rPr>
              <w:t>ABC Corporation</w:t>
            </w:r>
          </w:p>
        </w:tc>
        <w:tc>
          <w:tcPr>
            <w:tcW w:w="2160" w:type="dxa"/>
            <w:tcBorders>
              <w:top w:val="single" w:sz="6" w:space="0" w:color="auto"/>
              <w:bottom w:val="single" w:sz="6" w:space="0" w:color="auto"/>
            </w:tcBorders>
            <w:shd w:val="clear" w:color="auto" w:fill="F2F2F2"/>
          </w:tcPr>
          <w:p w:rsidR="0007635F" w:rsidRPr="00C27DE1" w:rsidRDefault="0007635F" w:rsidP="00E04F87">
            <w:pPr>
              <w:jc w:val="right"/>
              <w:rPr>
                <w:rFonts w:ascii="Calibri" w:hAnsi="Calibri" w:cs="Calibri"/>
                <w:b/>
              </w:rPr>
            </w:pPr>
            <w:r w:rsidRPr="00C27DE1">
              <w:rPr>
                <w:rFonts w:ascii="Calibri" w:hAnsi="Calibri" w:cs="Calibri"/>
                <w:b/>
              </w:rPr>
              <w:t>Last Updated By:</w:t>
            </w:r>
          </w:p>
        </w:tc>
        <w:tc>
          <w:tcPr>
            <w:tcW w:w="3060" w:type="dxa"/>
            <w:tcBorders>
              <w:top w:val="single" w:sz="6" w:space="0" w:color="auto"/>
              <w:bottom w:val="single" w:sz="6" w:space="0" w:color="auto"/>
            </w:tcBorders>
            <w:shd w:val="clear" w:color="auto" w:fill="F2F2F2"/>
          </w:tcPr>
          <w:p w:rsidR="0007635F" w:rsidRPr="00C27DE1" w:rsidRDefault="0007635F" w:rsidP="00E04F87">
            <w:pPr>
              <w:rPr>
                <w:rFonts w:ascii="Calibri" w:hAnsi="Calibri" w:cs="Calibri"/>
              </w:rPr>
            </w:pPr>
            <w:r w:rsidRPr="00C27DE1">
              <w:rPr>
                <w:rFonts w:ascii="Calibri" w:hAnsi="Calibri" w:cs="Calibri"/>
              </w:rPr>
              <w:t>J. Doe</w:t>
            </w:r>
          </w:p>
        </w:tc>
      </w:tr>
      <w:tr w:rsidR="0007635F" w:rsidRPr="00C27DE1" w:rsidTr="00E04F87">
        <w:tc>
          <w:tcPr>
            <w:tcW w:w="2268" w:type="dxa"/>
            <w:tcBorders>
              <w:top w:val="single" w:sz="6" w:space="0" w:color="auto"/>
              <w:bottom w:val="single" w:sz="6" w:space="0" w:color="auto"/>
            </w:tcBorders>
            <w:shd w:val="clear" w:color="auto" w:fill="F2F2F2"/>
          </w:tcPr>
          <w:p w:rsidR="0007635F" w:rsidRPr="00C27DE1" w:rsidRDefault="0007635F" w:rsidP="00E04F87">
            <w:pPr>
              <w:jc w:val="right"/>
              <w:rPr>
                <w:rFonts w:ascii="Calibri" w:hAnsi="Calibri" w:cs="Calibri"/>
                <w:b/>
              </w:rPr>
            </w:pPr>
            <w:r w:rsidRPr="00C27DE1">
              <w:rPr>
                <w:rFonts w:ascii="Calibri" w:hAnsi="Calibri" w:cs="Calibri"/>
                <w:b/>
              </w:rPr>
              <w:t>Date Created:</w:t>
            </w:r>
          </w:p>
        </w:tc>
        <w:tc>
          <w:tcPr>
            <w:tcW w:w="2250" w:type="dxa"/>
            <w:gridSpan w:val="2"/>
            <w:tcBorders>
              <w:top w:val="single" w:sz="6" w:space="0" w:color="auto"/>
              <w:bottom w:val="single" w:sz="6" w:space="0" w:color="auto"/>
            </w:tcBorders>
            <w:shd w:val="clear" w:color="auto" w:fill="F2F2F2"/>
          </w:tcPr>
          <w:p w:rsidR="0007635F" w:rsidRPr="00C27DE1" w:rsidRDefault="0007635F" w:rsidP="00E04F87">
            <w:pPr>
              <w:rPr>
                <w:rFonts w:ascii="Calibri" w:hAnsi="Calibri" w:cs="Calibri"/>
              </w:rPr>
            </w:pPr>
            <w:r>
              <w:rPr>
                <w:rFonts w:ascii="Calibri" w:hAnsi="Calibri" w:cs="Calibri"/>
              </w:rPr>
              <w:t>2/15/xx</w:t>
            </w:r>
          </w:p>
        </w:tc>
        <w:tc>
          <w:tcPr>
            <w:tcW w:w="2160" w:type="dxa"/>
            <w:tcBorders>
              <w:top w:val="single" w:sz="6" w:space="0" w:color="auto"/>
              <w:bottom w:val="single" w:sz="6" w:space="0" w:color="auto"/>
            </w:tcBorders>
            <w:shd w:val="clear" w:color="auto" w:fill="F2F2F2"/>
          </w:tcPr>
          <w:p w:rsidR="0007635F" w:rsidRPr="00C27DE1" w:rsidRDefault="0007635F" w:rsidP="00E04F87">
            <w:pPr>
              <w:jc w:val="right"/>
              <w:rPr>
                <w:rFonts w:ascii="Calibri" w:hAnsi="Calibri" w:cs="Calibri"/>
                <w:b/>
              </w:rPr>
            </w:pPr>
            <w:r w:rsidRPr="00C27DE1">
              <w:rPr>
                <w:rFonts w:ascii="Calibri" w:hAnsi="Calibri" w:cs="Calibri"/>
                <w:b/>
              </w:rPr>
              <w:t>Last Revision Date:</w:t>
            </w:r>
          </w:p>
        </w:tc>
        <w:tc>
          <w:tcPr>
            <w:tcW w:w="3060" w:type="dxa"/>
            <w:tcBorders>
              <w:top w:val="single" w:sz="6" w:space="0" w:color="auto"/>
              <w:bottom w:val="single" w:sz="6" w:space="0" w:color="auto"/>
            </w:tcBorders>
            <w:shd w:val="clear" w:color="auto" w:fill="F2F2F2"/>
          </w:tcPr>
          <w:p w:rsidR="0007635F" w:rsidRPr="00C27DE1" w:rsidRDefault="0007635F" w:rsidP="00E04F87">
            <w:pPr>
              <w:rPr>
                <w:rFonts w:ascii="Calibri" w:hAnsi="Calibri" w:cs="Calibri"/>
              </w:rPr>
            </w:pPr>
            <w:r>
              <w:rPr>
                <w:rFonts w:ascii="Calibri" w:hAnsi="Calibri" w:cs="Calibri"/>
              </w:rPr>
              <w:t>2/22/xx</w:t>
            </w:r>
          </w:p>
        </w:tc>
      </w:tr>
      <w:tr w:rsidR="0007635F" w:rsidRPr="00C27DE1" w:rsidTr="00E04F87">
        <w:tc>
          <w:tcPr>
            <w:tcW w:w="2628" w:type="dxa"/>
            <w:gridSpan w:val="2"/>
            <w:tcBorders>
              <w:top w:val="single" w:sz="6" w:space="0" w:color="auto"/>
            </w:tcBorders>
          </w:tcPr>
          <w:p w:rsidR="0007635F" w:rsidRPr="00C27DE1" w:rsidRDefault="0007635F" w:rsidP="00E04F87">
            <w:pPr>
              <w:jc w:val="right"/>
              <w:rPr>
                <w:rFonts w:ascii="Calibri" w:hAnsi="Calibri" w:cs="Calibri"/>
                <w:b/>
              </w:rPr>
            </w:pPr>
          </w:p>
        </w:tc>
        <w:tc>
          <w:tcPr>
            <w:tcW w:w="7110" w:type="dxa"/>
            <w:gridSpan w:val="3"/>
            <w:tcBorders>
              <w:top w:val="single" w:sz="6" w:space="0" w:color="auto"/>
            </w:tcBorders>
          </w:tcPr>
          <w:p w:rsidR="0007635F" w:rsidRPr="00C27DE1" w:rsidRDefault="0007635F" w:rsidP="00E04F87">
            <w:pPr>
              <w:rPr>
                <w:rFonts w:ascii="Calibri" w:hAnsi="Calibri" w:cs="Calibri"/>
                <w:color w:val="A6A6A6"/>
              </w:rPr>
            </w:pPr>
          </w:p>
        </w:tc>
      </w:tr>
      <w:tr w:rsidR="0007635F" w:rsidRPr="007D559F" w:rsidTr="00E04F87">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Description:</w:t>
            </w:r>
          </w:p>
        </w:tc>
        <w:tc>
          <w:tcPr>
            <w:tcW w:w="7110" w:type="dxa"/>
            <w:gridSpan w:val="3"/>
          </w:tcPr>
          <w:p w:rsidR="0007635F" w:rsidRPr="007D559F" w:rsidRDefault="003E7561" w:rsidP="003E7561">
            <w:pPr>
              <w:rPr>
                <w:rFonts w:ascii="Calibri" w:hAnsi="Calibri" w:cs="Calibri"/>
                <w:color w:val="FF0000"/>
              </w:rPr>
            </w:pPr>
            <w:r w:rsidRPr="007D559F">
              <w:rPr>
                <w:rFonts w:ascii="Calibri" w:hAnsi="Calibri" w:cs="Calibri"/>
                <w:color w:val="FF0000"/>
              </w:rPr>
              <w:t>This usecase explains the scenario of transferring funds from  bank X to Bank Y</w:t>
            </w:r>
          </w:p>
        </w:tc>
      </w:tr>
      <w:tr w:rsidR="0007635F" w:rsidRPr="007D559F" w:rsidTr="00E04F87">
        <w:trPr>
          <w:trHeight w:val="248"/>
        </w:trPr>
        <w:tc>
          <w:tcPr>
            <w:tcW w:w="2628" w:type="dxa"/>
            <w:gridSpan w:val="2"/>
            <w:vMerge w:val="restart"/>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Actors:</w:t>
            </w:r>
          </w:p>
        </w:tc>
        <w:tc>
          <w:tcPr>
            <w:tcW w:w="7110" w:type="dxa"/>
            <w:gridSpan w:val="3"/>
          </w:tcPr>
          <w:p w:rsidR="0007635F" w:rsidRPr="007D559F" w:rsidRDefault="003E7561" w:rsidP="00E04F87">
            <w:pPr>
              <w:rPr>
                <w:rFonts w:ascii="Calibri" w:hAnsi="Calibri" w:cs="Calibri"/>
                <w:color w:val="FF0000"/>
              </w:rPr>
            </w:pPr>
            <w:r w:rsidRPr="007D559F">
              <w:rPr>
                <w:rFonts w:ascii="Calibri" w:hAnsi="Calibri" w:cs="Calibri"/>
                <w:color w:val="FF0000"/>
              </w:rPr>
              <w:t>Customer,Bank X, Bank Y</w:t>
            </w:r>
          </w:p>
        </w:tc>
      </w:tr>
      <w:tr w:rsidR="0007635F" w:rsidRPr="007D559F" w:rsidTr="00E04F87">
        <w:trPr>
          <w:trHeight w:val="247"/>
        </w:trPr>
        <w:tc>
          <w:tcPr>
            <w:tcW w:w="2628" w:type="dxa"/>
            <w:gridSpan w:val="2"/>
            <w:vMerge/>
          </w:tcPr>
          <w:p w:rsidR="0007635F" w:rsidRPr="007D559F" w:rsidRDefault="0007635F" w:rsidP="00E04F87">
            <w:pPr>
              <w:jc w:val="right"/>
              <w:rPr>
                <w:rFonts w:ascii="Calibri" w:hAnsi="Calibri" w:cs="Calibri"/>
                <w:b/>
                <w:color w:val="FF0000"/>
              </w:rPr>
            </w:pPr>
          </w:p>
        </w:tc>
        <w:tc>
          <w:tcPr>
            <w:tcW w:w="7110" w:type="dxa"/>
            <w:gridSpan w:val="3"/>
          </w:tcPr>
          <w:p w:rsidR="0007635F" w:rsidRPr="007D559F" w:rsidRDefault="0007635F" w:rsidP="00E04F87">
            <w:pPr>
              <w:rPr>
                <w:rFonts w:ascii="Calibri" w:hAnsi="Calibri" w:cs="Calibri"/>
                <w:color w:val="FF0000"/>
              </w:rPr>
            </w:pPr>
          </w:p>
        </w:tc>
      </w:tr>
      <w:tr w:rsidR="0007635F" w:rsidRPr="007D559F" w:rsidTr="00E04F87">
        <w:trPr>
          <w:trHeight w:val="813"/>
        </w:trPr>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Preconditions:</w:t>
            </w:r>
          </w:p>
        </w:tc>
        <w:tc>
          <w:tcPr>
            <w:tcW w:w="7110" w:type="dxa"/>
            <w:gridSpan w:val="3"/>
          </w:tcPr>
          <w:p w:rsidR="003E7561" w:rsidRPr="007D559F" w:rsidRDefault="003E7561" w:rsidP="0007635F">
            <w:pPr>
              <w:numPr>
                <w:ilvl w:val="0"/>
                <w:numId w:val="25"/>
              </w:numPr>
              <w:spacing w:after="0" w:line="240" w:lineRule="auto"/>
              <w:rPr>
                <w:rFonts w:ascii="Calibri" w:hAnsi="Calibri" w:cs="Calibri"/>
                <w:color w:val="FF0000"/>
              </w:rPr>
            </w:pPr>
            <w:r w:rsidRPr="007D559F">
              <w:rPr>
                <w:rFonts w:ascii="Calibri" w:hAnsi="Calibri" w:cs="Calibri"/>
                <w:color w:val="FF0000"/>
              </w:rPr>
              <w:t>The account numbers and titles are valid</w:t>
            </w:r>
          </w:p>
          <w:p w:rsidR="0007635F" w:rsidRPr="007D559F" w:rsidRDefault="003E7561" w:rsidP="0007635F">
            <w:pPr>
              <w:numPr>
                <w:ilvl w:val="0"/>
                <w:numId w:val="25"/>
              </w:numPr>
              <w:spacing w:after="0" w:line="240" w:lineRule="auto"/>
              <w:rPr>
                <w:rFonts w:ascii="Calibri" w:hAnsi="Calibri" w:cs="Calibri"/>
                <w:color w:val="FF0000"/>
              </w:rPr>
            </w:pPr>
            <w:r w:rsidRPr="007D559F">
              <w:rPr>
                <w:rFonts w:ascii="Calibri" w:hAnsi="Calibri" w:cs="Calibri"/>
                <w:color w:val="FF0000"/>
              </w:rPr>
              <w:t>There exist funds in the account of the customer in Bank X.</w:t>
            </w:r>
          </w:p>
        </w:tc>
      </w:tr>
      <w:tr w:rsidR="0007635F" w:rsidRPr="007D559F" w:rsidTr="00E04F87">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Postconditions:</w:t>
            </w:r>
          </w:p>
        </w:tc>
        <w:tc>
          <w:tcPr>
            <w:tcW w:w="7110" w:type="dxa"/>
            <w:gridSpan w:val="3"/>
          </w:tcPr>
          <w:p w:rsidR="0007635F" w:rsidRPr="007D559F" w:rsidRDefault="003E7561" w:rsidP="0007635F">
            <w:pPr>
              <w:numPr>
                <w:ilvl w:val="0"/>
                <w:numId w:val="22"/>
              </w:numPr>
              <w:spacing w:after="0" w:line="240" w:lineRule="auto"/>
              <w:ind w:left="360"/>
              <w:rPr>
                <w:rFonts w:ascii="Calibri" w:hAnsi="Calibri" w:cs="Calibri"/>
                <w:color w:val="FF0000"/>
              </w:rPr>
            </w:pPr>
            <w:r w:rsidRPr="007D559F">
              <w:rPr>
                <w:rFonts w:ascii="Calibri" w:hAnsi="Calibri" w:cs="Calibri"/>
                <w:color w:val="FF0000"/>
              </w:rPr>
              <w:t>The amount has been transferred from the Bank X to Bank Y</w:t>
            </w:r>
          </w:p>
        </w:tc>
      </w:tr>
      <w:tr w:rsidR="0007635F" w:rsidRPr="007D559F" w:rsidTr="00E04F87">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Flow:</w:t>
            </w:r>
          </w:p>
        </w:tc>
        <w:tc>
          <w:tcPr>
            <w:tcW w:w="7110" w:type="dxa"/>
            <w:gridSpan w:val="3"/>
          </w:tcPr>
          <w:p w:rsidR="0007635F" w:rsidRPr="007D559F" w:rsidRDefault="00C60E2B" w:rsidP="0007635F">
            <w:pPr>
              <w:numPr>
                <w:ilvl w:val="0"/>
                <w:numId w:val="21"/>
              </w:numPr>
              <w:tabs>
                <w:tab w:val="num" w:pos="342"/>
              </w:tabs>
              <w:spacing w:after="0" w:line="240" w:lineRule="auto"/>
              <w:ind w:left="360"/>
              <w:rPr>
                <w:rFonts w:ascii="Calibri" w:hAnsi="Calibri" w:cs="Calibri"/>
                <w:color w:val="FF0000"/>
              </w:rPr>
            </w:pPr>
            <w:r w:rsidRPr="007D559F">
              <w:rPr>
                <w:rFonts w:ascii="Calibri" w:hAnsi="Calibri" w:cs="Calibri"/>
                <w:color w:val="FF0000"/>
              </w:rPr>
              <w:t xml:space="preserve">The customer logins to his account by entering account number and password. </w:t>
            </w:r>
          </w:p>
          <w:p w:rsidR="00C60E2B" w:rsidRPr="007D559F" w:rsidRDefault="00C60E2B" w:rsidP="0007635F">
            <w:pPr>
              <w:numPr>
                <w:ilvl w:val="0"/>
                <w:numId w:val="21"/>
              </w:numPr>
              <w:tabs>
                <w:tab w:val="num" w:pos="342"/>
              </w:tabs>
              <w:spacing w:after="0" w:line="240" w:lineRule="auto"/>
              <w:ind w:left="360"/>
              <w:rPr>
                <w:rFonts w:ascii="Calibri" w:hAnsi="Calibri" w:cs="Calibri"/>
                <w:color w:val="FF0000"/>
              </w:rPr>
            </w:pPr>
            <w:r w:rsidRPr="007D559F">
              <w:rPr>
                <w:rFonts w:ascii="Calibri" w:hAnsi="Calibri" w:cs="Calibri"/>
                <w:color w:val="FF0000"/>
              </w:rPr>
              <w:t>The customer selects the transfer funds option.</w:t>
            </w:r>
          </w:p>
          <w:p w:rsidR="00C60E2B" w:rsidRPr="007D559F" w:rsidRDefault="00C60E2B" w:rsidP="0007635F">
            <w:pPr>
              <w:numPr>
                <w:ilvl w:val="0"/>
                <w:numId w:val="21"/>
              </w:numPr>
              <w:tabs>
                <w:tab w:val="num" w:pos="342"/>
              </w:tabs>
              <w:spacing w:after="0" w:line="240" w:lineRule="auto"/>
              <w:ind w:left="360"/>
              <w:rPr>
                <w:rFonts w:ascii="Calibri" w:hAnsi="Calibri" w:cs="Calibri"/>
                <w:color w:val="FF0000"/>
              </w:rPr>
            </w:pPr>
            <w:r w:rsidRPr="007D559F">
              <w:rPr>
                <w:rFonts w:ascii="Calibri" w:hAnsi="Calibri" w:cs="Calibri"/>
                <w:color w:val="FF0000"/>
              </w:rPr>
              <w:t>The customer specifies the bank and account number where funds have to be transferred.</w:t>
            </w:r>
          </w:p>
          <w:p w:rsidR="00C60E2B" w:rsidRPr="007D559F" w:rsidRDefault="007D559F" w:rsidP="0007635F">
            <w:pPr>
              <w:numPr>
                <w:ilvl w:val="0"/>
                <w:numId w:val="21"/>
              </w:numPr>
              <w:tabs>
                <w:tab w:val="num" w:pos="342"/>
              </w:tabs>
              <w:spacing w:after="0" w:line="240" w:lineRule="auto"/>
              <w:ind w:left="360"/>
              <w:rPr>
                <w:rFonts w:ascii="Calibri" w:hAnsi="Calibri" w:cs="Calibri"/>
                <w:color w:val="FF0000"/>
              </w:rPr>
            </w:pPr>
            <w:r w:rsidRPr="007D559F">
              <w:rPr>
                <w:rFonts w:ascii="Calibri" w:hAnsi="Calibri" w:cs="Calibri"/>
                <w:color w:val="FF0000"/>
              </w:rPr>
              <w:t>The system verifies the account number.</w:t>
            </w:r>
          </w:p>
          <w:p w:rsidR="007D559F" w:rsidRPr="007D559F" w:rsidRDefault="007D559F" w:rsidP="0007635F">
            <w:pPr>
              <w:numPr>
                <w:ilvl w:val="0"/>
                <w:numId w:val="21"/>
              </w:numPr>
              <w:tabs>
                <w:tab w:val="num" w:pos="342"/>
              </w:tabs>
              <w:spacing w:after="0" w:line="240" w:lineRule="auto"/>
              <w:ind w:left="360"/>
              <w:rPr>
                <w:rFonts w:ascii="Calibri" w:hAnsi="Calibri" w:cs="Calibri"/>
                <w:color w:val="FF0000"/>
              </w:rPr>
            </w:pPr>
            <w:r w:rsidRPr="007D559F">
              <w:rPr>
                <w:rFonts w:ascii="Calibri" w:hAnsi="Calibri" w:cs="Calibri"/>
                <w:color w:val="FF0000"/>
              </w:rPr>
              <w:t xml:space="preserve">The customer specifies amount to be transferred. </w:t>
            </w:r>
          </w:p>
          <w:p w:rsidR="007D559F" w:rsidRPr="007D559F" w:rsidRDefault="007D559F" w:rsidP="0007635F">
            <w:pPr>
              <w:numPr>
                <w:ilvl w:val="0"/>
                <w:numId w:val="21"/>
              </w:numPr>
              <w:tabs>
                <w:tab w:val="num" w:pos="342"/>
              </w:tabs>
              <w:spacing w:after="0" w:line="240" w:lineRule="auto"/>
              <w:ind w:left="360"/>
              <w:rPr>
                <w:rFonts w:ascii="Calibri" w:hAnsi="Calibri" w:cs="Calibri"/>
                <w:color w:val="FF0000"/>
              </w:rPr>
            </w:pPr>
            <w:r w:rsidRPr="007D559F">
              <w:rPr>
                <w:rFonts w:ascii="Calibri" w:hAnsi="Calibri" w:cs="Calibri"/>
                <w:color w:val="FF0000"/>
              </w:rPr>
              <w:t>System verifies the amount and transfers it to the specified account in bank y.</w:t>
            </w:r>
          </w:p>
        </w:tc>
      </w:tr>
      <w:tr w:rsidR="0007635F" w:rsidRPr="007D559F" w:rsidTr="0007635F">
        <w:trPr>
          <w:trHeight w:val="462"/>
        </w:trPr>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Alternative Flows:</w:t>
            </w:r>
          </w:p>
          <w:p w:rsidR="0007635F" w:rsidRPr="007D559F" w:rsidRDefault="0007635F" w:rsidP="00E04F87">
            <w:pPr>
              <w:jc w:val="right"/>
              <w:rPr>
                <w:rFonts w:ascii="Calibri" w:hAnsi="Calibri" w:cs="Calibri"/>
                <w:b/>
                <w:color w:val="FF0000"/>
              </w:rPr>
            </w:pPr>
          </w:p>
        </w:tc>
        <w:tc>
          <w:tcPr>
            <w:tcW w:w="7110" w:type="dxa"/>
            <w:gridSpan w:val="3"/>
          </w:tcPr>
          <w:p w:rsidR="0007635F" w:rsidRPr="007D559F" w:rsidRDefault="007D559F" w:rsidP="00E04F87">
            <w:pPr>
              <w:tabs>
                <w:tab w:val="left" w:pos="432"/>
              </w:tabs>
              <w:rPr>
                <w:rFonts w:ascii="Calibri" w:hAnsi="Calibri" w:cs="Calibri"/>
                <w:color w:val="FF0000"/>
              </w:rPr>
            </w:pPr>
            <w:r w:rsidRPr="007D559F">
              <w:rPr>
                <w:rFonts w:ascii="Calibri" w:hAnsi="Calibri" w:cs="Calibri"/>
                <w:color w:val="FF0000"/>
              </w:rPr>
              <w:lastRenderedPageBreak/>
              <w:t>1a.System notifies the customer if the account is invalid.</w:t>
            </w:r>
          </w:p>
          <w:p w:rsidR="007D559F" w:rsidRPr="007D559F" w:rsidRDefault="007D559F" w:rsidP="00E04F87">
            <w:pPr>
              <w:tabs>
                <w:tab w:val="left" w:pos="432"/>
              </w:tabs>
              <w:rPr>
                <w:rFonts w:ascii="Calibri" w:hAnsi="Calibri" w:cs="Calibri"/>
                <w:color w:val="FF0000"/>
              </w:rPr>
            </w:pPr>
            <w:r w:rsidRPr="007D559F">
              <w:rPr>
                <w:rFonts w:ascii="Calibri" w:hAnsi="Calibri" w:cs="Calibri"/>
                <w:color w:val="FF0000"/>
              </w:rPr>
              <w:lastRenderedPageBreak/>
              <w:t>3a. System notifies the customer if the account is invalid.</w:t>
            </w:r>
          </w:p>
          <w:p w:rsidR="007D559F" w:rsidRPr="007D559F" w:rsidRDefault="007D559F" w:rsidP="007D559F">
            <w:pPr>
              <w:tabs>
                <w:tab w:val="left" w:pos="432"/>
              </w:tabs>
              <w:rPr>
                <w:rFonts w:ascii="Calibri" w:hAnsi="Calibri" w:cs="Calibri"/>
                <w:color w:val="FF0000"/>
              </w:rPr>
            </w:pPr>
            <w:r w:rsidRPr="007D559F">
              <w:rPr>
                <w:rFonts w:ascii="Calibri" w:hAnsi="Calibri" w:cs="Calibri"/>
                <w:color w:val="FF0000"/>
              </w:rPr>
              <w:t>6a System notifies the customer if the amount exceeds the limit.</w:t>
            </w:r>
          </w:p>
        </w:tc>
      </w:tr>
      <w:tr w:rsidR="0007635F" w:rsidRPr="007D559F" w:rsidTr="00E04F87">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lastRenderedPageBreak/>
              <w:t>Exceptions:</w:t>
            </w:r>
          </w:p>
        </w:tc>
        <w:tc>
          <w:tcPr>
            <w:tcW w:w="7110" w:type="dxa"/>
            <w:gridSpan w:val="3"/>
          </w:tcPr>
          <w:p w:rsidR="0007635F" w:rsidRPr="007D559F" w:rsidRDefault="007D559F" w:rsidP="0007635F">
            <w:pPr>
              <w:numPr>
                <w:ilvl w:val="0"/>
                <w:numId w:val="24"/>
              </w:numPr>
              <w:spacing w:after="0" w:line="240" w:lineRule="auto"/>
              <w:rPr>
                <w:rFonts w:ascii="Calibri" w:hAnsi="Calibri" w:cs="Calibri"/>
                <w:color w:val="FF0000"/>
              </w:rPr>
            </w:pPr>
            <w:r w:rsidRPr="007D559F">
              <w:rPr>
                <w:rFonts w:ascii="Calibri" w:hAnsi="Calibri" w:cs="Calibri"/>
                <w:color w:val="FF0000"/>
              </w:rPr>
              <w:t>The system shuts down during the transaction and the transaction is rolled back</w:t>
            </w:r>
          </w:p>
        </w:tc>
      </w:tr>
      <w:tr w:rsidR="0007635F" w:rsidRPr="007D559F" w:rsidTr="00E04F87">
        <w:tc>
          <w:tcPr>
            <w:tcW w:w="2628" w:type="dxa"/>
            <w:gridSpan w:val="2"/>
          </w:tcPr>
          <w:p w:rsidR="0007635F" w:rsidRPr="007D559F" w:rsidRDefault="0007635F" w:rsidP="00E04F87">
            <w:pPr>
              <w:jc w:val="right"/>
              <w:rPr>
                <w:rFonts w:ascii="Calibri" w:hAnsi="Calibri" w:cs="Calibri"/>
                <w:b/>
                <w:color w:val="FF0000"/>
              </w:rPr>
            </w:pPr>
            <w:r w:rsidRPr="007D559F">
              <w:rPr>
                <w:rFonts w:ascii="Calibri" w:hAnsi="Calibri" w:cs="Calibri"/>
                <w:b/>
                <w:color w:val="FF0000"/>
              </w:rPr>
              <w:t>Requirements:</w:t>
            </w:r>
          </w:p>
        </w:tc>
        <w:tc>
          <w:tcPr>
            <w:tcW w:w="7110" w:type="dxa"/>
            <w:gridSpan w:val="3"/>
          </w:tcPr>
          <w:p w:rsidR="0007635F" w:rsidRPr="007D559F" w:rsidRDefault="0007635F" w:rsidP="0007635F">
            <w:pPr>
              <w:numPr>
                <w:ilvl w:val="0"/>
                <w:numId w:val="26"/>
              </w:numPr>
              <w:spacing w:after="0" w:line="240" w:lineRule="auto"/>
              <w:rPr>
                <w:rFonts w:ascii="Calibri" w:hAnsi="Calibri" w:cs="Calibri"/>
                <w:color w:val="FF0000"/>
              </w:rPr>
            </w:pPr>
          </w:p>
        </w:tc>
      </w:tr>
    </w:tbl>
    <w:p w:rsidR="0007635F" w:rsidRPr="007D559F" w:rsidRDefault="0007635F" w:rsidP="0007635F">
      <w:pPr>
        <w:rPr>
          <w:color w:val="FF0000"/>
        </w:rPr>
      </w:pPr>
    </w:p>
    <w:sectPr w:rsidR="0007635F" w:rsidRPr="007D559F" w:rsidSect="005C0632">
      <w:headerReference w:type="default" r:id="rId8"/>
      <w:footerReference w:type="default" r:id="rId9"/>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064" w:rsidRDefault="00443064" w:rsidP="00F30788">
      <w:pPr>
        <w:spacing w:after="0" w:line="240" w:lineRule="auto"/>
      </w:pPr>
      <w:r>
        <w:separator/>
      </w:r>
    </w:p>
  </w:endnote>
  <w:endnote w:type="continuationSeparator" w:id="1">
    <w:p w:rsidR="00443064" w:rsidRDefault="00443064"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BA7370" w:rsidRPr="00BA7370">
      <w:fldChar w:fldCharType="begin"/>
    </w:r>
    <w:r w:rsidR="00083E7D">
      <w:instrText xml:space="preserve"> PAGE   \* MERGEFORMAT </w:instrText>
    </w:r>
    <w:r w:rsidR="00BA7370" w:rsidRPr="00BA7370">
      <w:fldChar w:fldCharType="separate"/>
    </w:r>
    <w:r w:rsidR="007D559F" w:rsidRPr="007D559F">
      <w:rPr>
        <w:rFonts w:asciiTheme="majorHAnsi" w:hAnsiTheme="majorHAnsi"/>
        <w:noProof/>
      </w:rPr>
      <w:t>3</w:t>
    </w:r>
    <w:r w:rsidR="00BA7370">
      <w:rPr>
        <w:rFonts w:asciiTheme="majorHAnsi" w:hAnsiTheme="majorHAnsi"/>
        <w:noProof/>
      </w:rPr>
      <w:fldChar w:fldCharType="end"/>
    </w:r>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064" w:rsidRDefault="00443064" w:rsidP="00F30788">
      <w:pPr>
        <w:spacing w:after="0" w:line="240" w:lineRule="auto"/>
      </w:pPr>
      <w:r>
        <w:separator/>
      </w:r>
    </w:p>
  </w:footnote>
  <w:footnote w:type="continuationSeparator" w:id="1">
    <w:p w:rsidR="00443064" w:rsidRDefault="00443064" w:rsidP="00F307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17F" w:rsidRDefault="003B617F">
    <w:pPr>
      <w:pStyle w:val="Header"/>
    </w:pPr>
    <w:r>
      <w:t>Roll Number: ___________________</w:t>
    </w:r>
    <w:r>
      <w:ptab w:relativeTo="margin" w:alignment="center" w:leader="none"/>
    </w:r>
    <w:r>
      <w:ptab w:relativeTo="margin" w:alignment="right" w:leader="none"/>
    </w:r>
    <w:r>
      <w:t>Section: 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45A96"/>
    <w:multiLevelType w:val="hybridMultilevel"/>
    <w:tmpl w:val="FB242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CC81148"/>
    <w:multiLevelType w:val="hybridMultilevel"/>
    <w:tmpl w:val="D3B2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75714C6"/>
    <w:multiLevelType w:val="hybridMultilevel"/>
    <w:tmpl w:val="54DC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9C05A38"/>
    <w:multiLevelType w:val="hybridMultilevel"/>
    <w:tmpl w:val="C53E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7699D"/>
    <w:multiLevelType w:val="multilevel"/>
    <w:tmpl w:val="DF9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461B33BE"/>
    <w:multiLevelType w:val="hybridMultilevel"/>
    <w:tmpl w:val="3544E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1C729A9"/>
    <w:multiLevelType w:val="hybridMultilevel"/>
    <w:tmpl w:val="D5128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C42CE"/>
    <w:multiLevelType w:val="hybridMultilevel"/>
    <w:tmpl w:val="2E0E17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7"/>
  </w:num>
  <w:num w:numId="2">
    <w:abstractNumId w:val="24"/>
  </w:num>
  <w:num w:numId="3">
    <w:abstractNumId w:val="14"/>
  </w:num>
  <w:num w:numId="4">
    <w:abstractNumId w:val="2"/>
  </w:num>
  <w:num w:numId="5">
    <w:abstractNumId w:val="23"/>
  </w:num>
  <w:num w:numId="6">
    <w:abstractNumId w:val="4"/>
  </w:num>
  <w:num w:numId="7">
    <w:abstractNumId w:val="17"/>
  </w:num>
  <w:num w:numId="8">
    <w:abstractNumId w:val="25"/>
  </w:num>
  <w:num w:numId="9">
    <w:abstractNumId w:val="9"/>
  </w:num>
  <w:num w:numId="10">
    <w:abstractNumId w:val="16"/>
  </w:num>
  <w:num w:numId="11">
    <w:abstractNumId w:val="12"/>
  </w:num>
  <w:num w:numId="12">
    <w:abstractNumId w:val="21"/>
  </w:num>
  <w:num w:numId="13">
    <w:abstractNumId w:val="3"/>
  </w:num>
  <w:num w:numId="14">
    <w:abstractNumId w:val="11"/>
  </w:num>
  <w:num w:numId="15">
    <w:abstractNumId w:val="13"/>
  </w:num>
  <w:num w:numId="16">
    <w:abstractNumId w:val="5"/>
  </w:num>
  <w:num w:numId="17">
    <w:abstractNumId w:val="1"/>
  </w:num>
  <w:num w:numId="18">
    <w:abstractNumId w:val="22"/>
  </w:num>
  <w:num w:numId="19">
    <w:abstractNumId w:val="10"/>
  </w:num>
  <w:num w:numId="20">
    <w:abstractNumId w:val="19"/>
  </w:num>
  <w:num w:numId="21">
    <w:abstractNumId w:val="18"/>
  </w:num>
  <w:num w:numId="22">
    <w:abstractNumId w:val="6"/>
  </w:num>
  <w:num w:numId="23">
    <w:abstractNumId w:val="15"/>
  </w:num>
  <w:num w:numId="24">
    <w:abstractNumId w:val="0"/>
  </w:num>
  <w:num w:numId="25">
    <w:abstractNumId w:val="20"/>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436129"/>
    <w:rsid w:val="00001278"/>
    <w:rsid w:val="00063B24"/>
    <w:rsid w:val="000741BF"/>
    <w:rsid w:val="0007635F"/>
    <w:rsid w:val="00083E7D"/>
    <w:rsid w:val="00123827"/>
    <w:rsid w:val="001711D8"/>
    <w:rsid w:val="001B3A45"/>
    <w:rsid w:val="001D6BDF"/>
    <w:rsid w:val="00215D1C"/>
    <w:rsid w:val="002A097E"/>
    <w:rsid w:val="002D3E34"/>
    <w:rsid w:val="002F2C1B"/>
    <w:rsid w:val="002F4214"/>
    <w:rsid w:val="002F73B2"/>
    <w:rsid w:val="00302139"/>
    <w:rsid w:val="003251A1"/>
    <w:rsid w:val="0033089B"/>
    <w:rsid w:val="00387D75"/>
    <w:rsid w:val="003B617F"/>
    <w:rsid w:val="003E7561"/>
    <w:rsid w:val="00436129"/>
    <w:rsid w:val="00443064"/>
    <w:rsid w:val="004535D8"/>
    <w:rsid w:val="00454056"/>
    <w:rsid w:val="00464698"/>
    <w:rsid w:val="00464E8B"/>
    <w:rsid w:val="004B28D9"/>
    <w:rsid w:val="004D33AA"/>
    <w:rsid w:val="0050129C"/>
    <w:rsid w:val="0053581A"/>
    <w:rsid w:val="0055539E"/>
    <w:rsid w:val="00573761"/>
    <w:rsid w:val="005C0632"/>
    <w:rsid w:val="00603E8C"/>
    <w:rsid w:val="00615D6F"/>
    <w:rsid w:val="00643CB6"/>
    <w:rsid w:val="006734C7"/>
    <w:rsid w:val="00685AD5"/>
    <w:rsid w:val="00693EF4"/>
    <w:rsid w:val="007558D4"/>
    <w:rsid w:val="00787239"/>
    <w:rsid w:val="007D559F"/>
    <w:rsid w:val="007E2568"/>
    <w:rsid w:val="00810690"/>
    <w:rsid w:val="0081346F"/>
    <w:rsid w:val="00841A9E"/>
    <w:rsid w:val="00874365"/>
    <w:rsid w:val="00876FCC"/>
    <w:rsid w:val="00894F26"/>
    <w:rsid w:val="00905FEA"/>
    <w:rsid w:val="00917336"/>
    <w:rsid w:val="00947879"/>
    <w:rsid w:val="00990E24"/>
    <w:rsid w:val="009A5471"/>
    <w:rsid w:val="009A7620"/>
    <w:rsid w:val="009C62BC"/>
    <w:rsid w:val="00A010C3"/>
    <w:rsid w:val="00A115E6"/>
    <w:rsid w:val="00A506A7"/>
    <w:rsid w:val="00AF2986"/>
    <w:rsid w:val="00AF48E9"/>
    <w:rsid w:val="00B82419"/>
    <w:rsid w:val="00BA3D27"/>
    <w:rsid w:val="00BA7370"/>
    <w:rsid w:val="00BB2085"/>
    <w:rsid w:val="00BB5AA1"/>
    <w:rsid w:val="00C267B7"/>
    <w:rsid w:val="00C514D0"/>
    <w:rsid w:val="00C60E2B"/>
    <w:rsid w:val="00C70A2B"/>
    <w:rsid w:val="00C743FE"/>
    <w:rsid w:val="00CC3C6A"/>
    <w:rsid w:val="00CE25DE"/>
    <w:rsid w:val="00CF7E45"/>
    <w:rsid w:val="00D0538D"/>
    <w:rsid w:val="00D15383"/>
    <w:rsid w:val="00D3628B"/>
    <w:rsid w:val="00D4777B"/>
    <w:rsid w:val="00DC6E1E"/>
    <w:rsid w:val="00E61FEA"/>
    <w:rsid w:val="00E835BD"/>
    <w:rsid w:val="00E86B0C"/>
    <w:rsid w:val="00EE2655"/>
    <w:rsid w:val="00F129FF"/>
    <w:rsid w:val="00F30788"/>
    <w:rsid w:val="00F476E0"/>
    <w:rsid w:val="00F854EF"/>
    <w:rsid w:val="00F86C05"/>
    <w:rsid w:val="00FB1A28"/>
    <w:rsid w:val="00FB2BF2"/>
    <w:rsid w:val="00FE1E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rmalWeb">
    <w:name w:val="Normal (Web)"/>
    <w:basedOn w:val="Normal"/>
    <w:uiPriority w:val="99"/>
    <w:unhideWhenUsed/>
    <w:rsid w:val="00990E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Basit Sultan</cp:lastModifiedBy>
  <cp:revision>11</cp:revision>
  <dcterms:created xsi:type="dcterms:W3CDTF">2017-11-02T05:39:00Z</dcterms:created>
  <dcterms:modified xsi:type="dcterms:W3CDTF">2018-01-11T08:43:00Z</dcterms:modified>
</cp:coreProperties>
</file>