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B98" w:rsidRPr="00B22B98" w:rsidRDefault="00B22B98" w:rsidP="00B22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>Types of Legal Entities:</w:t>
      </w:r>
    </w:p>
    <w:p w:rsidR="00B22B98" w:rsidRPr="00B22B98" w:rsidRDefault="00B22B98" w:rsidP="00B22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4"/>
        </w:rPr>
        <w:t>Sole Trader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22B98" w:rsidRPr="00B22B98" w:rsidRDefault="00B22B98" w:rsidP="00B22B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One individual runs the business.</w:t>
      </w:r>
    </w:p>
    <w:p w:rsidR="00B22B98" w:rsidRPr="00B22B98" w:rsidRDefault="00B22B98" w:rsidP="00B22B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The individual is liable for all business debts (personal assets like home, savings at risk).</w:t>
      </w:r>
    </w:p>
    <w:p w:rsidR="00B22B98" w:rsidRPr="00B22B98" w:rsidRDefault="00B22B98" w:rsidP="00B22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4"/>
        </w:rPr>
        <w:t>Partnership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22B98" w:rsidRPr="00B22B98" w:rsidRDefault="00B22B98" w:rsidP="00B22B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Two or more people share responsibility.</w:t>
      </w:r>
    </w:p>
    <w:p w:rsidR="00B22B98" w:rsidRPr="00B22B98" w:rsidRDefault="00B22B98" w:rsidP="00B22B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 xml:space="preserve">Joint and several </w:t>
      </w:r>
      <w:proofErr w:type="gramStart"/>
      <w:r w:rsidRPr="00B22B98">
        <w:rPr>
          <w:rFonts w:ascii="Times New Roman" w:eastAsia="Times New Roman" w:hAnsi="Times New Roman" w:cs="Times New Roman"/>
          <w:sz w:val="28"/>
          <w:szCs w:val="24"/>
        </w:rPr>
        <w:t>liability</w:t>
      </w:r>
      <w:proofErr w:type="gramEnd"/>
      <w:r w:rsidRPr="00B22B98">
        <w:rPr>
          <w:rFonts w:ascii="Times New Roman" w:eastAsia="Times New Roman" w:hAnsi="Times New Roman" w:cs="Times New Roman"/>
          <w:sz w:val="28"/>
          <w:szCs w:val="24"/>
        </w:rPr>
        <w:t xml:space="preserve"> (all partners are fully liable for the debts).</w:t>
      </w:r>
    </w:p>
    <w:p w:rsidR="00B22B98" w:rsidRPr="00B22B98" w:rsidRDefault="00B22B98" w:rsidP="00B22B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Often used by professionals (e.g., doctors, lawyers).</w:t>
      </w:r>
    </w:p>
    <w:p w:rsidR="00B22B98" w:rsidRPr="00B22B98" w:rsidRDefault="00B22B98" w:rsidP="00B22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4"/>
        </w:rPr>
        <w:t>Limited Liability Partnership (LLP)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22B98" w:rsidRPr="00B22B98" w:rsidRDefault="00B22B98" w:rsidP="00B22B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Partners have limited liability.</w:t>
      </w:r>
    </w:p>
    <w:p w:rsidR="00B22B98" w:rsidRPr="00B22B98" w:rsidRDefault="00B22B98" w:rsidP="00B22B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 xml:space="preserve">A legal entity </w:t>
      </w:r>
      <w:proofErr w:type="gramStart"/>
      <w:r w:rsidRPr="00B22B98">
        <w:rPr>
          <w:rFonts w:ascii="Times New Roman" w:eastAsia="Times New Roman" w:hAnsi="Times New Roman" w:cs="Times New Roman"/>
          <w:sz w:val="28"/>
          <w:szCs w:val="24"/>
        </w:rPr>
        <w:t>separate</w:t>
      </w:r>
      <w:proofErr w:type="gramEnd"/>
      <w:r w:rsidRPr="00B22B98">
        <w:rPr>
          <w:rFonts w:ascii="Times New Roman" w:eastAsia="Times New Roman" w:hAnsi="Times New Roman" w:cs="Times New Roman"/>
          <w:sz w:val="28"/>
          <w:szCs w:val="24"/>
        </w:rPr>
        <w:t xml:space="preserve"> from its owners.</w:t>
      </w:r>
    </w:p>
    <w:p w:rsidR="00B22B98" w:rsidRPr="00B22B98" w:rsidRDefault="00B22B98" w:rsidP="00B22B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4"/>
        </w:rPr>
        <w:t>Limited Company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22B98" w:rsidRPr="00B22B98" w:rsidRDefault="00B22B98" w:rsidP="00B22B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A separate legal person from its owners.</w:t>
      </w:r>
    </w:p>
    <w:p w:rsidR="00B22B98" w:rsidRPr="00B22B98" w:rsidRDefault="00B22B98" w:rsidP="00B22B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Divided into shares, limiting the owners' liability to the amount they’ve invested.</w:t>
      </w:r>
    </w:p>
    <w:p w:rsidR="00B22B98" w:rsidRPr="00B22B98" w:rsidRDefault="00B22B98" w:rsidP="00B22B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4"/>
        </w:rPr>
        <w:t>Private Ltd (Ltd)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 Shares not offered to the public.</w:t>
      </w:r>
    </w:p>
    <w:p w:rsidR="00B22B98" w:rsidRPr="00B22B98" w:rsidRDefault="00B22B98" w:rsidP="00B22B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4"/>
        </w:rPr>
        <w:t>Public Ltd (PLC)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 Shares offered to the public.</w:t>
      </w:r>
    </w:p>
    <w:p w:rsidR="00B22B98" w:rsidRPr="00B22B98" w:rsidRDefault="00B22B98" w:rsidP="00B22B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B22B98" w:rsidRPr="00B22B98" w:rsidRDefault="00B22B98" w:rsidP="00B22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Why a Limited Company is </w:t>
      </w:r>
      <w:proofErr w:type="gramStart"/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>Preferred:</w:t>
      </w:r>
      <w:proofErr w:type="gramEnd"/>
    </w:p>
    <w:p w:rsidR="00B22B98" w:rsidRPr="00B22B98" w:rsidRDefault="00B22B98" w:rsidP="00B22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Limited liability for owners (they only risk what they’ve invested).</w:t>
      </w:r>
    </w:p>
    <w:p w:rsidR="00B22B98" w:rsidRPr="00B22B98" w:rsidRDefault="00B22B98" w:rsidP="00B22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Easier to raise capital by selling shares.</w:t>
      </w:r>
    </w:p>
    <w:p w:rsidR="00B22B98" w:rsidRPr="00B22B98" w:rsidRDefault="00B22B98" w:rsidP="00B22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It exists separately from the owners.</w:t>
      </w:r>
    </w:p>
    <w:p w:rsidR="00B22B98" w:rsidRPr="00B22B98" w:rsidRDefault="00B22B98" w:rsidP="00B22B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pict>
          <v:rect id="_x0000_i1026" style="width:0;height:1.5pt" o:hralign="center" o:hrstd="t" o:hr="t" fillcolor="#a0a0a0" stroked="f"/>
        </w:pict>
      </w:r>
    </w:p>
    <w:p w:rsidR="00B22B98" w:rsidRPr="00B22B98" w:rsidRDefault="00B22B98" w:rsidP="00B22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>Key Terms:</w:t>
      </w:r>
    </w:p>
    <w:p w:rsidR="00B22B98" w:rsidRPr="00B22B98" w:rsidRDefault="00B22B98" w:rsidP="00B22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4"/>
        </w:rPr>
        <w:t>Takeover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 When one company buys another by acquiring its shares.</w:t>
      </w:r>
    </w:p>
    <w:p w:rsidR="00B22B98" w:rsidRPr="00B22B98" w:rsidRDefault="00B22B98" w:rsidP="00B22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4"/>
        </w:rPr>
        <w:t>Merger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 Two companies join to form a new one.</w:t>
      </w:r>
    </w:p>
    <w:p w:rsidR="00B22B98" w:rsidRPr="00B22B98" w:rsidRDefault="00B22B98" w:rsidP="00B22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4"/>
        </w:rPr>
        <w:t>Management Buyout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 When a company’s management buys out the existing owners.</w:t>
      </w:r>
    </w:p>
    <w:p w:rsidR="00B22B98" w:rsidRPr="00B22B98" w:rsidRDefault="00B22B98" w:rsidP="00B22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4"/>
        </w:rPr>
        <w:t>Outsourcing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 Contracting out certain tasks (e.g., IT services) to specialist companies.</w:t>
      </w:r>
    </w:p>
    <w:p w:rsidR="00B22B98" w:rsidRPr="00B22B98" w:rsidRDefault="00B22B98" w:rsidP="00B22B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pict>
          <v:rect id="_x0000_i1027" style="width:0;height:1.5pt" o:hralign="center" o:hrstd="t" o:hr="t" fillcolor="#a0a0a0" stroked="f"/>
        </w:pict>
      </w:r>
    </w:p>
    <w:p w:rsidR="00B22B98" w:rsidRPr="00B22B98" w:rsidRDefault="00B22B98" w:rsidP="00B22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lastRenderedPageBreak/>
        <w:t>Regulation of Limited Companies:</w:t>
      </w:r>
    </w:p>
    <w:p w:rsidR="00B22B98" w:rsidRPr="00B22B98" w:rsidRDefault="00B22B98" w:rsidP="00B22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Must register with Companies House.</w:t>
      </w:r>
    </w:p>
    <w:p w:rsidR="00B22B98" w:rsidRPr="00B22B98" w:rsidRDefault="00B22B98" w:rsidP="00B22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Submit annual reports and accounts.</w:t>
      </w:r>
    </w:p>
    <w:p w:rsidR="00B22B98" w:rsidRPr="00B22B98" w:rsidRDefault="00B22B98" w:rsidP="00B22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Directors must act in good faith, be aware of the company’s financial position, and avoid conflicts of interest.</w:t>
      </w:r>
    </w:p>
    <w:p w:rsidR="00B22B98" w:rsidRPr="00B22B98" w:rsidRDefault="00B22B98" w:rsidP="00B22B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pict>
          <v:rect id="_x0000_i1028" style="width:0;height:1.5pt" o:hralign="center" o:hrstd="t" o:hr="t" fillcolor="#a0a0a0" stroked="f"/>
        </w:pict>
      </w:r>
    </w:p>
    <w:p w:rsidR="00B22B98" w:rsidRPr="00B22B98" w:rsidRDefault="00B22B98" w:rsidP="00B22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>Other Bodies:</w:t>
      </w:r>
    </w:p>
    <w:p w:rsidR="00B22B98" w:rsidRPr="00B22B98" w:rsidRDefault="00B22B98" w:rsidP="00B22B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4"/>
        </w:rPr>
        <w:t>Non-Commercial Bodies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22B98" w:rsidRPr="00B22B98" w:rsidRDefault="00B22B98" w:rsidP="00B22B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Government-run organizations (e.g., NHS, police, schools).</w:t>
      </w:r>
    </w:p>
    <w:p w:rsidR="00B22B98" w:rsidRPr="00B22B98" w:rsidRDefault="00B22B98" w:rsidP="00B22B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Aim to provide public services, not make profits.</w:t>
      </w:r>
    </w:p>
    <w:p w:rsidR="00B22B98" w:rsidRPr="00B22B98" w:rsidRDefault="00B22B98" w:rsidP="00B22B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4"/>
        </w:rPr>
        <w:t>Charities/Non-Profit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22B98" w:rsidRPr="00B22B98" w:rsidRDefault="00B22B98" w:rsidP="00B22B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Legal status as a company limited by guarantee.</w:t>
      </w:r>
    </w:p>
    <w:p w:rsidR="00B22B98" w:rsidRPr="00B22B98" w:rsidRDefault="00B22B98" w:rsidP="00B22B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Profits are not distributed to members but used for charitable purposes.</w:t>
      </w:r>
    </w:p>
    <w:p w:rsidR="00B22B98" w:rsidRPr="00B22B98" w:rsidRDefault="00B22B98" w:rsidP="00B22B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pict>
          <v:rect id="_x0000_i1029" style="width:0;height:1.5pt" o:hralign="center" o:hrstd="t" o:hr="t" fillcolor="#a0a0a0" stroked="f"/>
        </w:pict>
      </w:r>
    </w:p>
    <w:p w:rsidR="00B22B98" w:rsidRPr="00B22B98" w:rsidRDefault="00B22B98" w:rsidP="00B22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>Setting up a Company:</w:t>
      </w:r>
    </w:p>
    <w:p w:rsidR="00B22B98" w:rsidRPr="00B22B98" w:rsidRDefault="00B22B98" w:rsidP="00B22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Registering costs around £100 (UK).</w:t>
      </w:r>
    </w:p>
    <w:p w:rsidR="00B22B98" w:rsidRPr="00B22B98" w:rsidRDefault="00B22B98" w:rsidP="00B22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Memorandum and Articles of Association are the key documents.</w:t>
      </w:r>
    </w:p>
    <w:p w:rsidR="00B22B98" w:rsidRPr="00B22B98" w:rsidRDefault="00B22B98" w:rsidP="00B22B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No lawyer or accountant needed—many use "off-the-shelf" companies.</w:t>
      </w:r>
    </w:p>
    <w:p w:rsidR="00B22B98" w:rsidRPr="00B22B98" w:rsidRDefault="00B22B98" w:rsidP="00B22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>Directors’ Responsibilities:</w:t>
      </w:r>
    </w:p>
    <w:p w:rsidR="00B22B98" w:rsidRPr="00B22B98" w:rsidRDefault="00B22B98" w:rsidP="00B22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Act in good faith for the company's benefit.</w:t>
      </w:r>
    </w:p>
    <w:p w:rsidR="00B22B98" w:rsidRPr="00B22B98" w:rsidRDefault="00B22B98" w:rsidP="00B22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Declare conflicts of interest.</w:t>
      </w:r>
    </w:p>
    <w:p w:rsidR="00B22B98" w:rsidRPr="00B22B98" w:rsidRDefault="00B22B98" w:rsidP="00B22B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Submit annual reports and accounts.</w:t>
      </w:r>
    </w:p>
    <w:p w:rsidR="00B22B98" w:rsidRPr="00B22B98" w:rsidRDefault="00B22B98" w:rsidP="00B22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>Takeovers &amp; Mergers:</w:t>
      </w:r>
    </w:p>
    <w:p w:rsidR="00B22B98" w:rsidRPr="00B22B98" w:rsidRDefault="00B22B98" w:rsidP="00B22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Takeover: Larger company buys a smaller one (e.g., cash, shares, or both).</w:t>
      </w:r>
    </w:p>
    <w:p w:rsidR="00B22B98" w:rsidRPr="00B22B98" w:rsidRDefault="00B22B98" w:rsidP="00B22B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Merger: Two companies combine to create a new entity.</w:t>
      </w:r>
    </w:p>
    <w:p w:rsidR="00B22B98" w:rsidRPr="00B22B98" w:rsidRDefault="00B22B98" w:rsidP="00B22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>Management Buyouts &amp; Outsourcing:</w:t>
      </w:r>
    </w:p>
    <w:p w:rsidR="00B22B98" w:rsidRPr="00B22B98" w:rsidRDefault="00B22B98" w:rsidP="00B22B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4"/>
        </w:rPr>
        <w:t>Buyout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 Management buys out the owners.</w:t>
      </w:r>
    </w:p>
    <w:p w:rsidR="00B22B98" w:rsidRDefault="00B22B98" w:rsidP="00B22B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Outsourcing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 Hiring external firms for specialized tasks like IT.</w:t>
      </w:r>
    </w:p>
    <w:p w:rsidR="00B22B98" w:rsidRDefault="00B22B98" w:rsidP="00B22B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</w:p>
    <w:p w:rsidR="00B22B98" w:rsidRPr="00B22B98" w:rsidRDefault="00B22B98" w:rsidP="00B22B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pict>
          <v:rect id="_x0000_i1040" style="width:0;height:1.5pt" o:hralign="center" o:hrstd="t" o:hr="t" fillcolor="#a0a0a0" stroked="f"/>
        </w:pict>
      </w:r>
    </w:p>
    <w:p w:rsidR="00B22B98" w:rsidRPr="00B22B98" w:rsidRDefault="00B22B98" w:rsidP="00B22B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</w:p>
    <w:p w:rsidR="00B22B98" w:rsidRPr="00B22B98" w:rsidRDefault="00B22B98" w:rsidP="00B22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7"/>
        </w:rPr>
        <w:t>Annual Report</w:t>
      </w: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>​</w:t>
      </w:r>
      <w:r w:rsidRPr="00131838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</w:t>
      </w: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>(finance and accounting):</w:t>
      </w:r>
    </w:p>
    <w:p w:rsidR="00B22B98" w:rsidRPr="00B22B98" w:rsidRDefault="00B22B98" w:rsidP="00B22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Required for public companies.</w:t>
      </w:r>
    </w:p>
    <w:p w:rsidR="00B22B98" w:rsidRPr="00B22B98" w:rsidRDefault="00B22B98" w:rsidP="00B22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Provides information to shareholders about operations and financial conditions.</w:t>
      </w:r>
    </w:p>
    <w:p w:rsidR="00B22B98" w:rsidRPr="00B22B98" w:rsidRDefault="00B22B98" w:rsidP="00B22B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Includes:</w:t>
      </w:r>
    </w:p>
    <w:p w:rsidR="00B22B98" w:rsidRPr="00B22B98" w:rsidRDefault="00B22B98" w:rsidP="00B22B9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General corporate information.</w:t>
      </w:r>
    </w:p>
    <w:p w:rsidR="00B22B98" w:rsidRPr="00B22B98" w:rsidRDefault="00B22B98" w:rsidP="00B22B9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Financial highlights.</w:t>
      </w:r>
    </w:p>
    <w:p w:rsidR="00B22B98" w:rsidRPr="00B22B98" w:rsidRDefault="00B22B98" w:rsidP="00B22B9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Financial statements (balance sheet, income statement, cash flow statement).</w:t>
      </w:r>
    </w:p>
    <w:p w:rsidR="00B22B98" w:rsidRPr="00B22B98" w:rsidRDefault="00B22B98" w:rsidP="00B22B9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Auditor's report.</w:t>
      </w:r>
    </w:p>
    <w:p w:rsidR="00B22B98" w:rsidRPr="00B22B98" w:rsidRDefault="00B22B98" w:rsidP="00B22B9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Summary of financial data.</w:t>
      </w:r>
    </w:p>
    <w:p w:rsidR="00B22B98" w:rsidRPr="00B22B98" w:rsidRDefault="00B22B98" w:rsidP="00B22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2. </w:t>
      </w:r>
      <w:r w:rsidRPr="00131838">
        <w:rPr>
          <w:rFonts w:ascii="Times New Roman" w:eastAsia="Times New Roman" w:hAnsi="Times New Roman" w:cs="Times New Roman"/>
          <w:b/>
          <w:bCs/>
          <w:sz w:val="28"/>
          <w:szCs w:val="27"/>
        </w:rPr>
        <w:t>Balance Sheet</w:t>
      </w: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</w:p>
    <w:p w:rsidR="00B22B98" w:rsidRPr="00B22B98" w:rsidRDefault="00B22B98" w:rsidP="00B22B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 xml:space="preserve">Shows what the company </w:t>
      </w: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owns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 xml:space="preserve"> (assets) and </w:t>
      </w: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owes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 xml:space="preserve"> (liabilities) at a specific point.</w:t>
      </w:r>
    </w:p>
    <w:p w:rsidR="00B22B98" w:rsidRPr="00B22B98" w:rsidRDefault="00B22B98" w:rsidP="00B22B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Net Worth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 The difference between assets and liabilities, showing the company’s financial value.</w:t>
      </w:r>
    </w:p>
    <w:p w:rsidR="00B22B98" w:rsidRPr="00B22B98" w:rsidRDefault="00B22B98" w:rsidP="00B22B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Depreciation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 Gradual reduction in the value of fixed assets over time.</w:t>
      </w:r>
    </w:p>
    <w:p w:rsidR="00B22B98" w:rsidRPr="00B22B98" w:rsidRDefault="00B22B98" w:rsidP="00B22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3. </w:t>
      </w:r>
      <w:r w:rsidRPr="00131838">
        <w:rPr>
          <w:rFonts w:ascii="Times New Roman" w:eastAsia="Times New Roman" w:hAnsi="Times New Roman" w:cs="Times New Roman"/>
          <w:b/>
          <w:bCs/>
          <w:sz w:val="28"/>
          <w:szCs w:val="27"/>
        </w:rPr>
        <w:t>Assets:</w:t>
      </w:r>
    </w:p>
    <w:p w:rsidR="00B22B98" w:rsidRPr="00B22B98" w:rsidRDefault="00B22B98" w:rsidP="00B22B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Fixed Assets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 Long-term assets (e.g., land, machinery) used to generate income.</w:t>
      </w:r>
    </w:p>
    <w:p w:rsidR="00B22B98" w:rsidRPr="00B22B98" w:rsidRDefault="00B22B98" w:rsidP="00B22B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Current Assets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 Short-term assets (e.g., cash, inventory) that can be easily converted to cash.</w:t>
      </w:r>
    </w:p>
    <w:p w:rsidR="00B22B98" w:rsidRPr="00B22B98" w:rsidRDefault="00B22B98" w:rsidP="00B22B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Example: Cars for business use are fixed assets, while cars for resale by a dealer are current assets.</w:t>
      </w:r>
    </w:p>
    <w:p w:rsidR="00B22B98" w:rsidRPr="00B22B98" w:rsidRDefault="00B22B98" w:rsidP="00B22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4. </w:t>
      </w:r>
      <w:r w:rsidRPr="00131838">
        <w:rPr>
          <w:rFonts w:ascii="Times New Roman" w:eastAsia="Times New Roman" w:hAnsi="Times New Roman" w:cs="Times New Roman"/>
          <w:b/>
          <w:bCs/>
          <w:sz w:val="28"/>
          <w:szCs w:val="27"/>
        </w:rPr>
        <w:t>Depreciation</w:t>
      </w: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</w:p>
    <w:p w:rsidR="00B22B98" w:rsidRPr="00B22B98" w:rsidRDefault="00B22B98" w:rsidP="00B22B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Straight Line Method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 Depreciate an asset's cost evenly over its useful life.</w:t>
      </w:r>
    </w:p>
    <w:p w:rsidR="00B22B98" w:rsidRPr="00B22B98" w:rsidRDefault="00B22B98" w:rsidP="00B22B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Example: A server bought for </w:t>
      </w:r>
      <w:proofErr w:type="spellStart"/>
      <w:r w:rsidRPr="00B22B98">
        <w:rPr>
          <w:rFonts w:ascii="Times New Roman" w:eastAsia="Times New Roman" w:hAnsi="Times New Roman" w:cs="Times New Roman"/>
          <w:sz w:val="28"/>
          <w:szCs w:val="24"/>
        </w:rPr>
        <w:t>Rs</w:t>
      </w:r>
      <w:proofErr w:type="spellEnd"/>
      <w:r w:rsidRPr="00B22B98">
        <w:rPr>
          <w:rFonts w:ascii="Times New Roman" w:eastAsia="Times New Roman" w:hAnsi="Times New Roman" w:cs="Times New Roman"/>
          <w:sz w:val="28"/>
          <w:szCs w:val="24"/>
        </w:rPr>
        <w:t xml:space="preserve">. 100,000 depreciated by </w:t>
      </w:r>
      <w:proofErr w:type="spellStart"/>
      <w:r w:rsidRPr="00B22B98">
        <w:rPr>
          <w:rFonts w:ascii="Times New Roman" w:eastAsia="Times New Roman" w:hAnsi="Times New Roman" w:cs="Times New Roman"/>
          <w:sz w:val="28"/>
          <w:szCs w:val="24"/>
        </w:rPr>
        <w:t>Rs</w:t>
      </w:r>
      <w:proofErr w:type="spellEnd"/>
      <w:r w:rsidRPr="00B22B98">
        <w:rPr>
          <w:rFonts w:ascii="Times New Roman" w:eastAsia="Times New Roman" w:hAnsi="Times New Roman" w:cs="Times New Roman"/>
          <w:sz w:val="28"/>
          <w:szCs w:val="24"/>
        </w:rPr>
        <w:t>. 20,000 each year for 5 years.</w:t>
      </w:r>
    </w:p>
    <w:p w:rsidR="00B22B98" w:rsidRPr="00B22B98" w:rsidRDefault="00B22B98" w:rsidP="00B22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5. </w:t>
      </w:r>
      <w:r w:rsidRPr="00131838">
        <w:rPr>
          <w:rFonts w:ascii="Times New Roman" w:eastAsia="Times New Roman" w:hAnsi="Times New Roman" w:cs="Times New Roman"/>
          <w:b/>
          <w:bCs/>
          <w:sz w:val="28"/>
          <w:szCs w:val="27"/>
        </w:rPr>
        <w:t>Working Capital​</w:t>
      </w: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</w:p>
    <w:p w:rsidR="00B22B98" w:rsidRPr="00B22B98" w:rsidRDefault="00B22B98" w:rsidP="00B22B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 xml:space="preserve">Calculated as </w:t>
      </w: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current assets minus current liabilities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B22B98" w:rsidRPr="00B22B98" w:rsidRDefault="00B22B98" w:rsidP="00B22B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Represents the money available for day-to-day operations.</w:t>
      </w:r>
    </w:p>
    <w:p w:rsidR="00B22B98" w:rsidRPr="00B22B98" w:rsidRDefault="00B22B98" w:rsidP="00B22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6. </w:t>
      </w:r>
      <w:r w:rsidRPr="00131838">
        <w:rPr>
          <w:rFonts w:ascii="Times New Roman" w:eastAsia="Times New Roman" w:hAnsi="Times New Roman" w:cs="Times New Roman"/>
          <w:b/>
          <w:bCs/>
          <w:sz w:val="28"/>
          <w:szCs w:val="27"/>
        </w:rPr>
        <w:t>Creditors</w:t>
      </w: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</w:p>
    <w:p w:rsidR="00B22B98" w:rsidRPr="00B22B98" w:rsidRDefault="00B22B98" w:rsidP="00B22B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Current liabilities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 Debts due within one year.</w:t>
      </w:r>
    </w:p>
    <w:p w:rsidR="00B22B98" w:rsidRPr="00B22B98" w:rsidRDefault="00B22B98" w:rsidP="00B22B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Long-term liabilities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 Debts due after more than a year.</w:t>
      </w:r>
    </w:p>
    <w:p w:rsidR="00B22B98" w:rsidRPr="00B22B98" w:rsidRDefault="00B22B98" w:rsidP="00B22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7. </w:t>
      </w:r>
      <w:r w:rsidRPr="00131838">
        <w:rPr>
          <w:rFonts w:ascii="Times New Roman" w:eastAsia="Times New Roman" w:hAnsi="Times New Roman" w:cs="Times New Roman"/>
          <w:b/>
          <w:bCs/>
          <w:sz w:val="28"/>
          <w:szCs w:val="27"/>
        </w:rPr>
        <w:t>Profit and Loss Account​</w:t>
      </w: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</w:p>
    <w:p w:rsidR="00B22B98" w:rsidRPr="00B22B98" w:rsidRDefault="00B22B98" w:rsidP="00B22B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Shows how much money has been received and spent over a period.</w:t>
      </w:r>
    </w:p>
    <w:p w:rsidR="00B22B98" w:rsidRPr="00B22B98" w:rsidRDefault="00B22B98" w:rsidP="00B22B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Does not include money borrowed or spent on fixed assets.</w:t>
      </w:r>
    </w:p>
    <w:p w:rsidR="00B22B98" w:rsidRPr="00B22B98" w:rsidRDefault="00B22B98" w:rsidP="00B22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8. </w:t>
      </w:r>
      <w:r w:rsidRPr="00131838">
        <w:rPr>
          <w:rFonts w:ascii="Times New Roman" w:eastAsia="Times New Roman" w:hAnsi="Times New Roman" w:cs="Times New Roman"/>
          <w:b/>
          <w:bCs/>
          <w:sz w:val="28"/>
          <w:szCs w:val="27"/>
        </w:rPr>
        <w:t>Cash Flow​</w:t>
      </w: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</w:p>
    <w:p w:rsidR="00B22B98" w:rsidRPr="00B22B98" w:rsidRDefault="00B22B98" w:rsidP="00B22B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Ties together the balance sheet, profit and loss account, and capital expenditure.</w:t>
      </w:r>
    </w:p>
    <w:p w:rsidR="00B22B98" w:rsidRPr="00131838" w:rsidRDefault="00B22B98" w:rsidP="00B22B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Represents cash available after covering short-term obligations.</w:t>
      </w:r>
    </w:p>
    <w:p w:rsidR="00B22B98" w:rsidRPr="00131838" w:rsidRDefault="00B22B98" w:rsidP="00B22B9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131838">
        <w:rPr>
          <w:sz w:val="24"/>
        </w:rPr>
        <w:pict>
          <v:rect id="_x0000_i1045" style="width:468pt;height:1.5pt" o:hralign="center" o:hrstd="t" o:hr="t" fillcolor="#a0a0a0" stroked="f"/>
        </w:pict>
      </w:r>
    </w:p>
    <w:p w:rsidR="00B22B98" w:rsidRPr="00131838" w:rsidRDefault="00B22B98" w:rsidP="00B22B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131838">
        <w:rPr>
          <w:rFonts w:ascii="Times New Roman" w:eastAsia="Times New Roman" w:hAnsi="Times New Roman" w:cs="Times New Roman"/>
          <w:sz w:val="32"/>
          <w:szCs w:val="24"/>
        </w:rPr>
        <w:pict>
          <v:rect id="_x0000_i1050" style="width:468pt;height:1.5pt" o:hralign="center" o:hrstd="t" o:hr="t" fillcolor="#a0a0a0" stroked="f"/>
        </w:pict>
      </w:r>
    </w:p>
    <w:p w:rsidR="00B22B98" w:rsidRPr="00B22B98" w:rsidRDefault="00B22B98" w:rsidP="00B22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B22B98" w:rsidRPr="00B22B98" w:rsidRDefault="00B22B98" w:rsidP="00B22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7"/>
        </w:rPr>
        <w:t>Why Capital is Needed</w:t>
      </w: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</w:p>
    <w:p w:rsidR="00B22B98" w:rsidRPr="00B22B98" w:rsidRDefault="00B22B98" w:rsidP="00B22B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Capital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 Wealth in money or assets to start a company or invest.</w:t>
      </w:r>
    </w:p>
    <w:p w:rsidR="00B22B98" w:rsidRPr="00B22B98" w:rsidRDefault="00B22B98" w:rsidP="00B22B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Reasons for needing capital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22B98" w:rsidRPr="00B22B98" w:rsidRDefault="00B22B98" w:rsidP="00B22B9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Customers may delay payments after services.</w:t>
      </w:r>
    </w:p>
    <w:p w:rsidR="00B22B98" w:rsidRPr="00B22B98" w:rsidRDefault="00B22B98" w:rsidP="00B22B9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Business needs funds for purchasing supplies, equipment, and living expenses.</w:t>
      </w:r>
    </w:p>
    <w:p w:rsidR="00B22B98" w:rsidRPr="00B22B98" w:rsidRDefault="00B22B98" w:rsidP="00B22B9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Cash required for salaries, rent, marketing, equipment, and other operational costs.</w:t>
      </w:r>
    </w:p>
    <w:p w:rsidR="00B22B98" w:rsidRPr="00B22B98" w:rsidRDefault="00B22B98" w:rsidP="00B22B9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If developing a product/package, more money and time are needed upfront.</w:t>
      </w:r>
    </w:p>
    <w:p w:rsidR="00B22B98" w:rsidRPr="00B22B98" w:rsidRDefault="00B22B98" w:rsidP="00B22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lastRenderedPageBreak/>
        <w:t xml:space="preserve">2. </w:t>
      </w:r>
      <w:r w:rsidRPr="00131838">
        <w:rPr>
          <w:rFonts w:ascii="Times New Roman" w:eastAsia="Times New Roman" w:hAnsi="Times New Roman" w:cs="Times New Roman"/>
          <w:b/>
          <w:bCs/>
          <w:sz w:val="28"/>
          <w:szCs w:val="27"/>
        </w:rPr>
        <w:t>Business Plan</w:t>
      </w: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</w:p>
    <w:p w:rsidR="00B22B98" w:rsidRPr="00B22B98" w:rsidRDefault="00B22B98" w:rsidP="00B22B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A plan is necessary to convince funders the business is feasible.</w:t>
      </w:r>
    </w:p>
    <w:p w:rsidR="00B22B98" w:rsidRPr="00B22B98" w:rsidRDefault="00B22B98" w:rsidP="00B22B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The business plan should include:</w:t>
      </w:r>
    </w:p>
    <w:p w:rsidR="00B22B98" w:rsidRPr="00B22B98" w:rsidRDefault="00B22B98" w:rsidP="00B22B9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A description of the business and market, showing expertise and technical feasibility.</w:t>
      </w:r>
    </w:p>
    <w:p w:rsidR="00B22B98" w:rsidRPr="00B22B98" w:rsidRDefault="00B22B98" w:rsidP="00B22B9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Market analysis, competition assessment, and target audience.</w:t>
      </w:r>
    </w:p>
    <w:p w:rsidR="00B22B98" w:rsidRPr="00B22B98" w:rsidRDefault="00B22B98" w:rsidP="00B22B9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Financial forecasts: budgets, cash flow predictions, balance sheets, and profit/loss projections.</w:t>
      </w:r>
    </w:p>
    <w:p w:rsidR="00B22B98" w:rsidRPr="00B22B98" w:rsidRDefault="00B22B98" w:rsidP="00B22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3. </w:t>
      </w:r>
      <w:r w:rsidRPr="00131838">
        <w:rPr>
          <w:rFonts w:ascii="Times New Roman" w:eastAsia="Times New Roman" w:hAnsi="Times New Roman" w:cs="Times New Roman"/>
          <w:b/>
          <w:bCs/>
          <w:sz w:val="28"/>
          <w:szCs w:val="27"/>
        </w:rPr>
        <w:t>Sources of Finance - Grants</w:t>
      </w: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</w:p>
    <w:p w:rsidR="00B22B98" w:rsidRPr="00B22B98" w:rsidRDefault="00B22B98" w:rsidP="00B22B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Grants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22B98" w:rsidRPr="00B22B98" w:rsidRDefault="00B22B98" w:rsidP="00B22B9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Used for capital investment (e.g., premises, equipment).</w:t>
      </w:r>
    </w:p>
    <w:p w:rsidR="00B22B98" w:rsidRPr="00B22B98" w:rsidRDefault="00B22B98" w:rsidP="00B22B9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Usually come with conditions and require additional funding from other sources.</w:t>
      </w:r>
    </w:p>
    <w:p w:rsidR="00B22B98" w:rsidRPr="00B22B98" w:rsidRDefault="00B22B98" w:rsidP="00B22B9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 xml:space="preserve">Grants are often a </w:t>
      </w: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short-term solution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 xml:space="preserve"> and cover part of the investment.</w:t>
      </w:r>
    </w:p>
    <w:p w:rsidR="00B22B98" w:rsidRPr="00B22B98" w:rsidRDefault="00B22B98" w:rsidP="00B22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4. </w:t>
      </w:r>
      <w:r w:rsidRPr="00131838">
        <w:rPr>
          <w:rFonts w:ascii="Times New Roman" w:eastAsia="Times New Roman" w:hAnsi="Times New Roman" w:cs="Times New Roman"/>
          <w:b/>
          <w:bCs/>
          <w:sz w:val="28"/>
          <w:szCs w:val="27"/>
        </w:rPr>
        <w:t>Sources of Finance - Loans</w:t>
      </w: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</w:p>
    <w:p w:rsidR="00B22B98" w:rsidRPr="00B22B98" w:rsidRDefault="00B22B98" w:rsidP="00B22B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Loans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22B98" w:rsidRPr="00B22B98" w:rsidRDefault="00B22B98" w:rsidP="00B22B9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If the company liquidates, the lender recovers the loan from asset sales.</w:t>
      </w:r>
    </w:p>
    <w:p w:rsidR="00B22B98" w:rsidRPr="00B22B98" w:rsidRDefault="00B22B98" w:rsidP="00B22B9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Overdraft loans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 Short-term borrowing; can be withdrawn by the bank.</w:t>
      </w:r>
    </w:p>
    <w:p w:rsidR="00B22B98" w:rsidRPr="00B22B98" w:rsidRDefault="00B22B98" w:rsidP="00B22B9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Long-term loans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 Fixed period and rate; repayment of capital at the end of the term.</w:t>
      </w:r>
    </w:p>
    <w:p w:rsidR="00B22B98" w:rsidRPr="00B22B98" w:rsidRDefault="00B22B98" w:rsidP="00B22B9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Soft loans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 Lower interest rates, typically for start-ups.</w:t>
      </w:r>
    </w:p>
    <w:p w:rsidR="00B22B98" w:rsidRPr="00B22B98" w:rsidRDefault="00B22B98" w:rsidP="00B22B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Corporate Bonds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22B98" w:rsidRPr="00B22B98" w:rsidRDefault="00B22B98" w:rsidP="00B22B9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Debt instruments issued by companies to raise capital.</w:t>
      </w:r>
    </w:p>
    <w:p w:rsidR="00B22B98" w:rsidRPr="00B22B98" w:rsidRDefault="00B22B98" w:rsidP="00B22B9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Pay fixed interest regularly (fixed-income securities).</w:t>
      </w:r>
    </w:p>
    <w:p w:rsidR="00B22B98" w:rsidRPr="00B22B98" w:rsidRDefault="00B22B98" w:rsidP="00B22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5. </w:t>
      </w:r>
      <w:r w:rsidRPr="00131838">
        <w:rPr>
          <w:rFonts w:ascii="Times New Roman" w:eastAsia="Times New Roman" w:hAnsi="Times New Roman" w:cs="Times New Roman"/>
          <w:b/>
          <w:bCs/>
          <w:sz w:val="28"/>
          <w:szCs w:val="27"/>
        </w:rPr>
        <w:t>Sources of Finance – Equity Capital</w:t>
      </w: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</w:p>
    <w:p w:rsidR="00B22B98" w:rsidRPr="00B22B98" w:rsidRDefault="00B22B98" w:rsidP="00B22B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Equity Capital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22B98" w:rsidRPr="00B22B98" w:rsidRDefault="00B22B98" w:rsidP="00B22B9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Money invested in exchange for company shares.</w:t>
      </w:r>
    </w:p>
    <w:p w:rsidR="00B22B98" w:rsidRPr="00B22B98" w:rsidRDefault="00B22B98" w:rsidP="00B22B9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Business angels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venture capitalists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 xml:space="preserve"> invest to grow the company and sell shares at a profit.</w:t>
      </w:r>
    </w:p>
    <w:p w:rsidR="00B22B98" w:rsidRPr="00B22B98" w:rsidRDefault="00B22B98" w:rsidP="00B22B9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Shares are taken from the difference between issued and authorized capital.</w:t>
      </w:r>
    </w:p>
    <w:p w:rsidR="00B22B98" w:rsidRPr="00B22B98" w:rsidRDefault="00B22B98" w:rsidP="00B22B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lastRenderedPageBreak/>
        <w:t xml:space="preserve">6. </w:t>
      </w:r>
      <w:r w:rsidRPr="00131838">
        <w:rPr>
          <w:rFonts w:ascii="Times New Roman" w:eastAsia="Times New Roman" w:hAnsi="Times New Roman" w:cs="Times New Roman"/>
          <w:b/>
          <w:bCs/>
          <w:sz w:val="28"/>
          <w:szCs w:val="27"/>
        </w:rPr>
        <w:t>Gearing or Leverage</w:t>
      </w:r>
      <w:r w:rsidRPr="00B22B98"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</w:p>
    <w:p w:rsidR="00B22B98" w:rsidRPr="00B22B98" w:rsidRDefault="00B22B98" w:rsidP="00B22B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Gearing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>: Relationship between loan capital and equity capital.</w:t>
      </w:r>
    </w:p>
    <w:p w:rsidR="00B22B98" w:rsidRPr="00B22B98" w:rsidRDefault="00B22B98" w:rsidP="00B22B9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High gearing</w:t>
      </w:r>
      <w:r w:rsidRPr="00B22B98">
        <w:rPr>
          <w:rFonts w:ascii="Times New Roman" w:eastAsia="Times New Roman" w:hAnsi="Times New Roman" w:cs="Times New Roman"/>
          <w:sz w:val="28"/>
          <w:szCs w:val="24"/>
        </w:rPr>
        <w:t xml:space="preserve"> is undesirable because:</w:t>
      </w:r>
    </w:p>
    <w:p w:rsidR="00B22B98" w:rsidRPr="00B22B98" w:rsidRDefault="00B22B98" w:rsidP="00B22B98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Too much is committed to loan payments, leaving little for shareholders.</w:t>
      </w:r>
    </w:p>
    <w:p w:rsidR="00B22B98" w:rsidRPr="00B22B98" w:rsidRDefault="00B22B98" w:rsidP="00B22B98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B98">
        <w:rPr>
          <w:rFonts w:ascii="Times New Roman" w:eastAsia="Times New Roman" w:hAnsi="Times New Roman" w:cs="Times New Roman"/>
          <w:sz w:val="28"/>
          <w:szCs w:val="24"/>
        </w:rPr>
        <w:t>Lenders may worry that high debt encourages risky trading behavior.</w:t>
      </w:r>
    </w:p>
    <w:p w:rsidR="00B22B98" w:rsidRPr="00131838" w:rsidRDefault="00B22B98" w:rsidP="001318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131838">
        <w:rPr>
          <w:sz w:val="24"/>
        </w:rPr>
        <w:pict>
          <v:rect id="_x0000_i1052" style="width:468pt;height:1.5pt" o:hralign="center" o:hrstd="t" o:hr="t" fillcolor="#a0a0a0" stroked="f"/>
        </w:pict>
      </w:r>
    </w:p>
    <w:p w:rsidR="00131838" w:rsidRPr="00131838" w:rsidRDefault="00131838" w:rsidP="00131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7"/>
        </w:rPr>
        <w:t>1. Bureaucratic Model:</w:t>
      </w:r>
    </w:p>
    <w:p w:rsidR="00131838" w:rsidRPr="00131838" w:rsidRDefault="00131838" w:rsidP="001318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Structure</w:t>
      </w:r>
      <w:r w:rsidRPr="00131838">
        <w:rPr>
          <w:rFonts w:ascii="Times New Roman" w:eastAsia="Times New Roman" w:hAnsi="Times New Roman" w:cs="Times New Roman"/>
          <w:sz w:val="28"/>
          <w:szCs w:val="24"/>
        </w:rPr>
        <w:t>: Hierarchical, tasks are specialized.</w:t>
      </w:r>
    </w:p>
    <w:p w:rsidR="00131838" w:rsidRPr="00131838" w:rsidRDefault="00131838" w:rsidP="001318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Advantages</w:t>
      </w:r>
      <w:r w:rsidRPr="00131838">
        <w:rPr>
          <w:rFonts w:ascii="Times New Roman" w:eastAsia="Times New Roman" w:hAnsi="Times New Roman" w:cs="Times New Roman"/>
          <w:sz w:val="28"/>
          <w:szCs w:val="24"/>
        </w:rPr>
        <w:t>: Clear authority, efficient, merit-based hiring, and predictability.</w:t>
      </w:r>
    </w:p>
    <w:p w:rsidR="00131838" w:rsidRPr="00131838" w:rsidRDefault="00131838" w:rsidP="001318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Disadvantages</w:t>
      </w:r>
      <w:r w:rsidRPr="00131838">
        <w:rPr>
          <w:rFonts w:ascii="Times New Roman" w:eastAsia="Times New Roman" w:hAnsi="Times New Roman" w:cs="Times New Roman"/>
          <w:sz w:val="28"/>
          <w:szCs w:val="24"/>
        </w:rPr>
        <w:t>: Can lead to boredom, low productivity, and inefficiency.</w:t>
      </w:r>
    </w:p>
    <w:p w:rsidR="00131838" w:rsidRPr="00131838" w:rsidRDefault="00131838" w:rsidP="00131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7"/>
        </w:rPr>
        <w:t>2. Organic Model:</w:t>
      </w:r>
    </w:p>
    <w:p w:rsidR="00131838" w:rsidRPr="00131838" w:rsidRDefault="00131838" w:rsidP="001318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Characteristics</w:t>
      </w:r>
      <w:r w:rsidRPr="00131838">
        <w:rPr>
          <w:rFonts w:ascii="Times New Roman" w:eastAsia="Times New Roman" w:hAnsi="Times New Roman" w:cs="Times New Roman"/>
          <w:sz w:val="28"/>
          <w:szCs w:val="24"/>
        </w:rPr>
        <w:t>: Flexible, less rigid, cross-functional teams, free-flowing information.</w:t>
      </w:r>
    </w:p>
    <w:p w:rsidR="00131838" w:rsidRPr="00131838" w:rsidRDefault="00131838" w:rsidP="001318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Advantages</w:t>
      </w:r>
      <w:r w:rsidRPr="00131838">
        <w:rPr>
          <w:rFonts w:ascii="Times New Roman" w:eastAsia="Times New Roman" w:hAnsi="Times New Roman" w:cs="Times New Roman"/>
          <w:sz w:val="28"/>
          <w:szCs w:val="24"/>
        </w:rPr>
        <w:t>: Adaptable to changes, decentralized decision-making, emphasis on expertise over authority.</w:t>
      </w:r>
    </w:p>
    <w:p w:rsidR="00131838" w:rsidRPr="00131838" w:rsidRDefault="00131838" w:rsidP="00131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7"/>
        </w:rPr>
        <w:t>3. Matrix Management:</w:t>
      </w:r>
    </w:p>
    <w:p w:rsidR="00131838" w:rsidRPr="00131838" w:rsidRDefault="00131838" w:rsidP="0013183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Structure</w:t>
      </w:r>
      <w:r w:rsidRPr="00131838">
        <w:rPr>
          <w:rFonts w:ascii="Times New Roman" w:eastAsia="Times New Roman" w:hAnsi="Times New Roman" w:cs="Times New Roman"/>
          <w:sz w:val="28"/>
          <w:szCs w:val="24"/>
        </w:rPr>
        <w:t>: Employees work on multiple projects and report to different managers.</w:t>
      </w:r>
    </w:p>
    <w:p w:rsidR="00131838" w:rsidRPr="00131838" w:rsidRDefault="00131838" w:rsidP="0013183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Advantages</w:t>
      </w:r>
      <w:r w:rsidRPr="00131838">
        <w:rPr>
          <w:rFonts w:ascii="Times New Roman" w:eastAsia="Times New Roman" w:hAnsi="Times New Roman" w:cs="Times New Roman"/>
          <w:sz w:val="28"/>
          <w:szCs w:val="24"/>
        </w:rPr>
        <w:t>: Combines skills, fosters collaboration, innovation, and flexibility.</w:t>
      </w:r>
    </w:p>
    <w:p w:rsidR="00131838" w:rsidRPr="00131838" w:rsidRDefault="00131838" w:rsidP="0013183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Disadvantages</w:t>
      </w:r>
      <w:r w:rsidRPr="00131838">
        <w:rPr>
          <w:rFonts w:ascii="Times New Roman" w:eastAsia="Times New Roman" w:hAnsi="Times New Roman" w:cs="Times New Roman"/>
          <w:sz w:val="28"/>
          <w:szCs w:val="24"/>
        </w:rPr>
        <w:t>: Potential conflicts, dual reporting.</w:t>
      </w:r>
    </w:p>
    <w:p w:rsidR="00131838" w:rsidRPr="00131838" w:rsidRDefault="00131838" w:rsidP="00131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7"/>
        </w:rPr>
        <w:t>4. Structuring Principles:</w:t>
      </w:r>
    </w:p>
    <w:p w:rsidR="00131838" w:rsidRPr="00131838" w:rsidRDefault="00131838" w:rsidP="001318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By Function</w:t>
      </w:r>
      <w:r w:rsidRPr="00131838">
        <w:rPr>
          <w:rFonts w:ascii="Times New Roman" w:eastAsia="Times New Roman" w:hAnsi="Times New Roman" w:cs="Times New Roman"/>
          <w:sz w:val="28"/>
          <w:szCs w:val="24"/>
        </w:rPr>
        <w:t>: Based on departments like operations, marketing, and R&amp;D.</w:t>
      </w:r>
    </w:p>
    <w:p w:rsidR="00131838" w:rsidRPr="00131838" w:rsidRDefault="00131838" w:rsidP="001318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By Geography</w:t>
      </w:r>
      <w:r w:rsidRPr="00131838">
        <w:rPr>
          <w:rFonts w:ascii="Times New Roman" w:eastAsia="Times New Roman" w:hAnsi="Times New Roman" w:cs="Times New Roman"/>
          <w:sz w:val="28"/>
          <w:szCs w:val="24"/>
        </w:rPr>
        <w:t>: Used by multinational companies, accounting for cultural and linguistic differences.</w:t>
      </w:r>
    </w:p>
    <w:p w:rsidR="00131838" w:rsidRPr="00131838" w:rsidRDefault="00131838" w:rsidP="001318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By Product Line</w:t>
      </w:r>
      <w:r w:rsidRPr="00131838">
        <w:rPr>
          <w:rFonts w:ascii="Times New Roman" w:eastAsia="Times New Roman" w:hAnsi="Times New Roman" w:cs="Times New Roman"/>
          <w:sz w:val="28"/>
          <w:szCs w:val="24"/>
        </w:rPr>
        <w:t>: Common in industries like motor vehicles and software, focuses on specific product types.</w:t>
      </w:r>
    </w:p>
    <w:p w:rsidR="00131838" w:rsidRPr="00131838" w:rsidRDefault="00131838" w:rsidP="001318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By Market Sector</w:t>
      </w:r>
      <w:r w:rsidRPr="00131838">
        <w:rPr>
          <w:rFonts w:ascii="Times New Roman" w:eastAsia="Times New Roman" w:hAnsi="Times New Roman" w:cs="Times New Roman"/>
          <w:sz w:val="28"/>
          <w:szCs w:val="24"/>
        </w:rPr>
        <w:t>: Organizes by the type of customer market (e.g., IT industry).</w:t>
      </w:r>
    </w:p>
    <w:p w:rsidR="00131838" w:rsidRPr="00131838" w:rsidRDefault="00131838" w:rsidP="001318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By Technology</w:t>
      </w:r>
      <w:r w:rsidRPr="00131838">
        <w:rPr>
          <w:rFonts w:ascii="Times New Roman" w:eastAsia="Times New Roman" w:hAnsi="Times New Roman" w:cs="Times New Roman"/>
          <w:sz w:val="28"/>
          <w:szCs w:val="24"/>
        </w:rPr>
        <w:t>: Divides teams based on technological expertise (e.g., AI, web systems).</w:t>
      </w:r>
    </w:p>
    <w:p w:rsidR="00131838" w:rsidRPr="00131838" w:rsidRDefault="00131838" w:rsidP="001318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Operational Structure</w:t>
      </w:r>
      <w:r w:rsidRPr="00131838">
        <w:rPr>
          <w:rFonts w:ascii="Times New Roman" w:eastAsia="Times New Roman" w:hAnsi="Times New Roman" w:cs="Times New Roman"/>
          <w:sz w:val="28"/>
          <w:szCs w:val="24"/>
        </w:rPr>
        <w:t>: Often project-based (e.g., custom software, motor vehicle manufacturing).</w:t>
      </w:r>
    </w:p>
    <w:p w:rsidR="00131838" w:rsidRPr="00131838" w:rsidRDefault="00131838" w:rsidP="00131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7"/>
        </w:rPr>
        <w:t>5. Centralization vs. Decentralization:</w:t>
      </w:r>
    </w:p>
    <w:p w:rsidR="00131838" w:rsidRPr="00131838" w:rsidRDefault="00131838" w:rsidP="001318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Centralized</w:t>
      </w:r>
      <w:r w:rsidRPr="00131838">
        <w:rPr>
          <w:rFonts w:ascii="Times New Roman" w:eastAsia="Times New Roman" w:hAnsi="Times New Roman" w:cs="Times New Roman"/>
          <w:sz w:val="28"/>
          <w:szCs w:val="24"/>
        </w:rPr>
        <w:t>: Power concentrated at the top.</w:t>
      </w:r>
    </w:p>
    <w:p w:rsidR="00131838" w:rsidRPr="00131838" w:rsidRDefault="00131838" w:rsidP="001318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Decentralized</w:t>
      </w:r>
      <w:r w:rsidRPr="00131838">
        <w:rPr>
          <w:rFonts w:ascii="Times New Roman" w:eastAsia="Times New Roman" w:hAnsi="Times New Roman" w:cs="Times New Roman"/>
          <w:sz w:val="28"/>
          <w:szCs w:val="24"/>
        </w:rPr>
        <w:t>: Power distributed, common in tech companies.</w:t>
      </w:r>
    </w:p>
    <w:p w:rsidR="00131838" w:rsidRPr="00131838" w:rsidRDefault="00131838" w:rsidP="00131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7"/>
        </w:rPr>
        <w:t>6. Job Design:</w:t>
      </w:r>
    </w:p>
    <w:p w:rsidR="00131838" w:rsidRPr="00131838" w:rsidRDefault="00131838" w:rsidP="0013183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Project-Based</w:t>
      </w:r>
      <w:r w:rsidRPr="00131838">
        <w:rPr>
          <w:rFonts w:ascii="Times New Roman" w:eastAsia="Times New Roman" w:hAnsi="Times New Roman" w:cs="Times New Roman"/>
          <w:sz w:val="28"/>
          <w:szCs w:val="24"/>
        </w:rPr>
        <w:t>: Jobs aligned with project plans.</w:t>
      </w:r>
    </w:p>
    <w:p w:rsidR="00131838" w:rsidRPr="00131838" w:rsidRDefault="00131838" w:rsidP="0013183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Bureaucratic</w:t>
      </w:r>
      <w:r w:rsidRPr="00131838">
        <w:rPr>
          <w:rFonts w:ascii="Times New Roman" w:eastAsia="Times New Roman" w:hAnsi="Times New Roman" w:cs="Times New Roman"/>
          <w:sz w:val="28"/>
          <w:szCs w:val="24"/>
        </w:rPr>
        <w:t>: Narrow, defined roles leading to high turnover.</w:t>
      </w:r>
    </w:p>
    <w:p w:rsidR="00131838" w:rsidRPr="00131838" w:rsidRDefault="00131838" w:rsidP="0013183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Solutions</w:t>
      </w:r>
      <w:r w:rsidRPr="00131838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131838" w:rsidRPr="00131838" w:rsidRDefault="00131838" w:rsidP="0013183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Job rotation</w:t>
      </w:r>
      <w:r w:rsidRPr="00131838">
        <w:rPr>
          <w:rFonts w:ascii="Times New Roman" w:eastAsia="Times New Roman" w:hAnsi="Times New Roman" w:cs="Times New Roman"/>
          <w:sz w:val="28"/>
          <w:szCs w:val="24"/>
        </w:rPr>
        <w:t>: Moving employees through different tasks.</w:t>
      </w:r>
    </w:p>
    <w:p w:rsidR="00131838" w:rsidRPr="00131838" w:rsidRDefault="00131838" w:rsidP="0013183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Job enlargement</w:t>
      </w:r>
      <w:r w:rsidRPr="00131838">
        <w:rPr>
          <w:rFonts w:ascii="Times New Roman" w:eastAsia="Times New Roman" w:hAnsi="Times New Roman" w:cs="Times New Roman"/>
          <w:sz w:val="28"/>
          <w:szCs w:val="24"/>
        </w:rPr>
        <w:t>: Expanding roles to include more tasks.</w:t>
      </w:r>
    </w:p>
    <w:p w:rsidR="00131838" w:rsidRPr="00131838" w:rsidRDefault="00131838" w:rsidP="0013183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31838">
        <w:rPr>
          <w:rFonts w:ascii="Times New Roman" w:eastAsia="Times New Roman" w:hAnsi="Times New Roman" w:cs="Times New Roman"/>
          <w:b/>
          <w:bCs/>
          <w:sz w:val="28"/>
          <w:szCs w:val="24"/>
        </w:rPr>
        <w:t>Job enrichment</w:t>
      </w:r>
      <w:r w:rsidRPr="00131838">
        <w:rPr>
          <w:rFonts w:ascii="Times New Roman" w:eastAsia="Times New Roman" w:hAnsi="Times New Roman" w:cs="Times New Roman"/>
          <w:sz w:val="28"/>
          <w:szCs w:val="24"/>
        </w:rPr>
        <w:t>: Making jobs more fulfilling.</w:t>
      </w:r>
    </w:p>
    <w:p w:rsidR="00131838" w:rsidRDefault="00FD12C9" w:rsidP="001318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FD12C9">
        <w:rPr>
          <w:rFonts w:ascii="Times New Roman" w:eastAsia="Times New Roman" w:hAnsi="Times New Roman" w:cs="Times New Roman"/>
          <w:sz w:val="28"/>
          <w:szCs w:val="24"/>
        </w:rPr>
        <w:drawing>
          <wp:inline distT="0" distB="0" distL="0" distR="0" wp14:anchorId="4AB5BE95" wp14:editId="4445B825">
            <wp:extent cx="5304692" cy="396038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870" cy="396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C9" w:rsidRPr="00FD12C9" w:rsidRDefault="00FD12C9" w:rsidP="00FD1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2C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Nature of a Profession:</w:t>
      </w:r>
    </w:p>
    <w:p w:rsidR="00FD12C9" w:rsidRPr="00FD12C9" w:rsidRDefault="00FD12C9" w:rsidP="00FD12C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</w:t>
      </w:r>
      <w:r w:rsidRPr="00FD12C9">
        <w:rPr>
          <w:rFonts w:ascii="Times New Roman" w:eastAsia="Times New Roman" w:hAnsi="Times New Roman" w:cs="Times New Roman"/>
          <w:sz w:val="24"/>
          <w:szCs w:val="24"/>
        </w:rPr>
        <w:t>: Prioritizes the organization’s interests over personal convenience and performs tasks competently and conscientiously.</w:t>
      </w:r>
    </w:p>
    <w:p w:rsidR="00FD12C9" w:rsidRPr="00FD12C9" w:rsidRDefault="00FD12C9" w:rsidP="00FD12C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sz w:val="24"/>
          <w:szCs w:val="24"/>
        </w:rPr>
        <w:t>Common characteristics of a profession:</w:t>
      </w:r>
    </w:p>
    <w:p w:rsidR="00FD12C9" w:rsidRPr="00FD12C9" w:rsidRDefault="00FD12C9" w:rsidP="00FD12C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sz w:val="24"/>
          <w:szCs w:val="24"/>
        </w:rPr>
        <w:t>Requires substantial education and training.</w:t>
      </w:r>
    </w:p>
    <w:p w:rsidR="00FD12C9" w:rsidRPr="00FD12C9" w:rsidRDefault="00FD12C9" w:rsidP="00FD12C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sz w:val="24"/>
          <w:szCs w:val="24"/>
        </w:rPr>
        <w:t>The profession controls entry through standards.</w:t>
      </w:r>
    </w:p>
    <w:p w:rsidR="00FD12C9" w:rsidRPr="00FD12C9" w:rsidRDefault="00FD12C9" w:rsidP="00FD12C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sz w:val="24"/>
          <w:szCs w:val="24"/>
        </w:rPr>
        <w:t>It is organized into professional bodies with codes of conduct and disciplinary procedures.</w:t>
      </w:r>
    </w:p>
    <w:p w:rsidR="00FD12C9" w:rsidRPr="00FD12C9" w:rsidRDefault="00FD12C9" w:rsidP="00FD1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2C9">
        <w:rPr>
          <w:rFonts w:ascii="Times New Roman" w:eastAsia="Times New Roman" w:hAnsi="Times New Roman" w:cs="Times New Roman"/>
          <w:b/>
          <w:bCs/>
          <w:sz w:val="27"/>
          <w:szCs w:val="27"/>
        </w:rPr>
        <w:t>2. Professional Bodies:</w:t>
      </w:r>
    </w:p>
    <w:p w:rsidR="00FD12C9" w:rsidRPr="00FD12C9" w:rsidRDefault="00FD12C9" w:rsidP="00FD12C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FD12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12C9" w:rsidRPr="00FD12C9" w:rsidRDefault="00FD12C9" w:rsidP="00FD12C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sz w:val="24"/>
          <w:szCs w:val="24"/>
        </w:rPr>
        <w:t>Establish codes of conduct.</w:t>
      </w:r>
    </w:p>
    <w:p w:rsidR="00FD12C9" w:rsidRPr="00FD12C9" w:rsidRDefault="00FD12C9" w:rsidP="00FD12C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sz w:val="24"/>
          <w:szCs w:val="24"/>
        </w:rPr>
        <w:t>Disseminate knowledge through publications and conferences.</w:t>
      </w:r>
    </w:p>
    <w:p w:rsidR="00FD12C9" w:rsidRPr="00FD12C9" w:rsidRDefault="00FD12C9" w:rsidP="00FD12C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sz w:val="24"/>
          <w:szCs w:val="24"/>
        </w:rPr>
        <w:t>Set education and experience standards for membership.</w:t>
      </w:r>
    </w:p>
    <w:p w:rsidR="00FD12C9" w:rsidRPr="00FD12C9" w:rsidRDefault="00FD12C9" w:rsidP="00FD12C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sz w:val="24"/>
          <w:szCs w:val="24"/>
        </w:rPr>
        <w:t>Advise governments and regulatory bodies.</w:t>
      </w:r>
    </w:p>
    <w:p w:rsidR="00FD12C9" w:rsidRPr="00FD12C9" w:rsidRDefault="00FD12C9" w:rsidP="00FD12C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b/>
          <w:bCs/>
          <w:sz w:val="24"/>
          <w:szCs w:val="24"/>
        </w:rPr>
        <w:t>Royal Charter</w:t>
      </w:r>
      <w:r w:rsidRPr="00FD12C9">
        <w:rPr>
          <w:rFonts w:ascii="Times New Roman" w:eastAsia="Times New Roman" w:hAnsi="Times New Roman" w:cs="Times New Roman"/>
          <w:sz w:val="24"/>
          <w:szCs w:val="24"/>
        </w:rPr>
        <w:t>: Grants legitimacy to a professional body (e.g., BCS in 1984).</w:t>
      </w:r>
    </w:p>
    <w:p w:rsidR="00FD12C9" w:rsidRPr="00FD12C9" w:rsidRDefault="00FD12C9" w:rsidP="00FD1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2C9">
        <w:rPr>
          <w:rFonts w:ascii="Times New Roman" w:eastAsia="Times New Roman" w:hAnsi="Times New Roman" w:cs="Times New Roman"/>
          <w:b/>
          <w:bCs/>
          <w:sz w:val="27"/>
          <w:szCs w:val="27"/>
        </w:rPr>
        <w:t>3. Reservation of Title and Function:</w:t>
      </w:r>
    </w:p>
    <w:p w:rsidR="00FD12C9" w:rsidRPr="00FD12C9" w:rsidRDefault="00FD12C9" w:rsidP="00FD12C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b/>
          <w:bCs/>
          <w:sz w:val="24"/>
          <w:szCs w:val="24"/>
        </w:rPr>
        <w:t>Reservation of Title</w:t>
      </w:r>
      <w:r w:rsidRPr="00FD12C9">
        <w:rPr>
          <w:rFonts w:ascii="Times New Roman" w:eastAsia="Times New Roman" w:hAnsi="Times New Roman" w:cs="Times New Roman"/>
          <w:sz w:val="24"/>
          <w:szCs w:val="24"/>
        </w:rPr>
        <w:t>: Legal monopoly where a title like "architect" is reserved for those registered with a specific body (e.g., Architects Act 1997).</w:t>
      </w:r>
    </w:p>
    <w:p w:rsidR="00FD12C9" w:rsidRPr="00FD12C9" w:rsidRDefault="00FD12C9" w:rsidP="00FD12C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b/>
          <w:bCs/>
          <w:sz w:val="24"/>
          <w:szCs w:val="24"/>
        </w:rPr>
        <w:t>Reservation of Function</w:t>
      </w:r>
      <w:r w:rsidRPr="00FD12C9">
        <w:rPr>
          <w:rFonts w:ascii="Times New Roman" w:eastAsia="Times New Roman" w:hAnsi="Times New Roman" w:cs="Times New Roman"/>
          <w:sz w:val="24"/>
          <w:szCs w:val="24"/>
        </w:rPr>
        <w:t>: Certain activities (e.g., auditing) are restricted by law to members of specific professional bodies (e.g., Chartered Accountants).</w:t>
      </w:r>
    </w:p>
    <w:p w:rsidR="00FD12C9" w:rsidRPr="00FD12C9" w:rsidRDefault="00FD12C9" w:rsidP="00FD1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2C9">
        <w:rPr>
          <w:rFonts w:ascii="Times New Roman" w:eastAsia="Times New Roman" w:hAnsi="Times New Roman" w:cs="Times New Roman"/>
          <w:b/>
          <w:bCs/>
          <w:sz w:val="27"/>
          <w:szCs w:val="27"/>
        </w:rPr>
        <w:t>4. The Status of Engineers:</w:t>
      </w:r>
    </w:p>
    <w:p w:rsidR="00FD12C9" w:rsidRPr="00FD12C9" w:rsidRDefault="00FD12C9" w:rsidP="00FD12C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b/>
          <w:bCs/>
          <w:sz w:val="24"/>
          <w:szCs w:val="24"/>
        </w:rPr>
        <w:t>USA</w:t>
      </w:r>
      <w:r w:rsidRPr="00FD12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12C9" w:rsidRPr="00FD12C9" w:rsidRDefault="00FD12C9" w:rsidP="00FD12C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sz w:val="24"/>
          <w:szCs w:val="24"/>
        </w:rPr>
        <w:t>Engineers must be registered with the State Engineers Registration Board to use the title "engineer".</w:t>
      </w:r>
    </w:p>
    <w:p w:rsidR="00FD12C9" w:rsidRPr="00FD12C9" w:rsidRDefault="00FD12C9" w:rsidP="00FD12C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sz w:val="24"/>
          <w:szCs w:val="24"/>
        </w:rPr>
        <w:t>Engineering work must be supervised by a registered engineer.</w:t>
      </w:r>
    </w:p>
    <w:p w:rsidR="00FD12C9" w:rsidRPr="00FD12C9" w:rsidRDefault="00FD12C9" w:rsidP="00FD1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2C9">
        <w:rPr>
          <w:rFonts w:ascii="Times New Roman" w:eastAsia="Times New Roman" w:hAnsi="Times New Roman" w:cs="Times New Roman"/>
          <w:b/>
          <w:bCs/>
          <w:sz w:val="27"/>
          <w:szCs w:val="27"/>
        </w:rPr>
        <w:t>5. Arguments for Licensing Software Engineers:</w:t>
      </w:r>
    </w:p>
    <w:p w:rsidR="00FD12C9" w:rsidRPr="00FD12C9" w:rsidRDefault="00FD12C9" w:rsidP="00FD12C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FD12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12C9" w:rsidRPr="00FD12C9" w:rsidRDefault="00FD12C9" w:rsidP="00FD12C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sz w:val="24"/>
          <w:szCs w:val="24"/>
        </w:rPr>
        <w:t>Prevents disasters like Therac-25 (USA) and London Ambulance System failures.</w:t>
      </w:r>
    </w:p>
    <w:p w:rsidR="00FD12C9" w:rsidRPr="00FD12C9" w:rsidRDefault="00FD12C9" w:rsidP="00FD12C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sz w:val="24"/>
          <w:szCs w:val="24"/>
        </w:rPr>
        <w:t>Ensures professionalism and safety in critical systems.</w:t>
      </w:r>
    </w:p>
    <w:p w:rsidR="00FD12C9" w:rsidRPr="00FD12C9" w:rsidRDefault="00FD12C9" w:rsidP="00FD12C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b/>
          <w:bCs/>
          <w:sz w:val="24"/>
          <w:szCs w:val="24"/>
        </w:rPr>
        <w:t>Against</w:t>
      </w:r>
      <w:r w:rsidRPr="00FD12C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12C9" w:rsidRPr="00FD12C9" w:rsidRDefault="00FD12C9" w:rsidP="00FD12C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sz w:val="24"/>
          <w:szCs w:val="24"/>
        </w:rPr>
        <w:t>Challenges in defining critical vs. non-critical systems.</w:t>
      </w:r>
    </w:p>
    <w:p w:rsidR="00FD12C9" w:rsidRPr="00FD12C9" w:rsidRDefault="00FD12C9" w:rsidP="00FD12C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sz w:val="24"/>
          <w:szCs w:val="24"/>
        </w:rPr>
        <w:t>Diversity of roles in software engineering.</w:t>
      </w:r>
    </w:p>
    <w:p w:rsidR="00FD12C9" w:rsidRPr="00FD12C9" w:rsidRDefault="00FD12C9" w:rsidP="00FD12C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sz w:val="24"/>
          <w:szCs w:val="24"/>
        </w:rPr>
        <w:t>Rapid technological advancements that licensing cannot keep up with.</w:t>
      </w:r>
    </w:p>
    <w:p w:rsidR="00FD12C9" w:rsidRPr="00FD12C9" w:rsidRDefault="00FD12C9" w:rsidP="00FD12C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sz w:val="24"/>
          <w:szCs w:val="24"/>
        </w:rPr>
        <w:t>The global nature of software development complicates standardization.</w:t>
      </w:r>
    </w:p>
    <w:p w:rsidR="00FD12C9" w:rsidRPr="00FD12C9" w:rsidRDefault="00FD12C9" w:rsidP="00FD1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2C9">
        <w:rPr>
          <w:rFonts w:ascii="Times New Roman" w:eastAsia="Times New Roman" w:hAnsi="Times New Roman" w:cs="Times New Roman"/>
          <w:b/>
          <w:bCs/>
          <w:sz w:val="27"/>
          <w:szCs w:val="27"/>
        </w:rPr>
        <w:t>6. Software Engineers Registration Difficulties:</w:t>
      </w:r>
    </w:p>
    <w:p w:rsidR="00FD12C9" w:rsidRPr="00FD12C9" w:rsidRDefault="00FD12C9" w:rsidP="00FD12C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Diversity</w:t>
      </w:r>
      <w:r w:rsidRPr="00FD12C9">
        <w:rPr>
          <w:rFonts w:ascii="Times New Roman" w:eastAsia="Times New Roman" w:hAnsi="Times New Roman" w:cs="Times New Roman"/>
          <w:sz w:val="24"/>
          <w:szCs w:val="24"/>
        </w:rPr>
        <w:t>: Software engineers specialize in various fields (e.g., system architecture, UI design).</w:t>
      </w:r>
    </w:p>
    <w:p w:rsidR="00FD12C9" w:rsidRPr="00FD12C9" w:rsidRDefault="00FD12C9" w:rsidP="00FD12C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b/>
          <w:bCs/>
          <w:sz w:val="24"/>
          <w:szCs w:val="24"/>
        </w:rPr>
        <w:t>Rapid Change</w:t>
      </w:r>
      <w:r w:rsidRPr="00FD12C9">
        <w:rPr>
          <w:rFonts w:ascii="Times New Roman" w:eastAsia="Times New Roman" w:hAnsi="Times New Roman" w:cs="Times New Roman"/>
          <w:sz w:val="24"/>
          <w:szCs w:val="24"/>
        </w:rPr>
        <w:t>: Technologies evolve quickly, making licensing hard to maintain.</w:t>
      </w:r>
    </w:p>
    <w:p w:rsidR="00FD12C9" w:rsidRPr="00FD12C9" w:rsidRDefault="00FD12C9" w:rsidP="00FD12C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b/>
          <w:bCs/>
          <w:sz w:val="24"/>
          <w:szCs w:val="24"/>
        </w:rPr>
        <w:t>Self-Regulation</w:t>
      </w:r>
      <w:r w:rsidRPr="00FD12C9">
        <w:rPr>
          <w:rFonts w:ascii="Times New Roman" w:eastAsia="Times New Roman" w:hAnsi="Times New Roman" w:cs="Times New Roman"/>
          <w:sz w:val="24"/>
          <w:szCs w:val="24"/>
        </w:rPr>
        <w:t>: The software industry relies on certifications from bodies like IEEE and ACM.</w:t>
      </w:r>
    </w:p>
    <w:p w:rsidR="00FD12C9" w:rsidRPr="00FD12C9" w:rsidRDefault="00FD12C9" w:rsidP="00FD12C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b/>
          <w:bCs/>
          <w:sz w:val="24"/>
          <w:szCs w:val="24"/>
        </w:rPr>
        <w:t>Global Collaboration</w:t>
      </w:r>
      <w:r w:rsidRPr="00FD12C9">
        <w:rPr>
          <w:rFonts w:ascii="Times New Roman" w:eastAsia="Times New Roman" w:hAnsi="Times New Roman" w:cs="Times New Roman"/>
          <w:sz w:val="24"/>
          <w:szCs w:val="24"/>
        </w:rPr>
        <w:t>: Software development is global, making standardized licensing difficult.</w:t>
      </w:r>
    </w:p>
    <w:p w:rsidR="00FD12C9" w:rsidRPr="00FD12C9" w:rsidRDefault="00FD12C9" w:rsidP="00FD1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2C9">
        <w:rPr>
          <w:rFonts w:ascii="Times New Roman" w:eastAsia="Times New Roman" w:hAnsi="Times New Roman" w:cs="Times New Roman"/>
          <w:b/>
          <w:bCs/>
          <w:sz w:val="27"/>
          <w:szCs w:val="27"/>
        </w:rPr>
        <w:t>7. Continuing Professional Development (CPD):</w:t>
      </w:r>
    </w:p>
    <w:p w:rsidR="00FD12C9" w:rsidRPr="00FD12C9" w:rsidRDefault="00FD12C9" w:rsidP="00FD12C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b/>
          <w:bCs/>
          <w:sz w:val="24"/>
          <w:szCs w:val="24"/>
        </w:rPr>
        <w:t>BCS Support</w:t>
      </w:r>
      <w:r w:rsidRPr="00FD12C9">
        <w:rPr>
          <w:rFonts w:ascii="Times New Roman" w:eastAsia="Times New Roman" w:hAnsi="Times New Roman" w:cs="Times New Roman"/>
          <w:sz w:val="24"/>
          <w:szCs w:val="24"/>
        </w:rPr>
        <w:t>: BCS offers resources for members to keep skills up to date (e.g., publications, courses).</w:t>
      </w:r>
    </w:p>
    <w:p w:rsidR="00FD12C9" w:rsidRPr="00FD12C9" w:rsidRDefault="00FD12C9" w:rsidP="00FD12C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b/>
          <w:bCs/>
          <w:sz w:val="24"/>
          <w:szCs w:val="24"/>
        </w:rPr>
        <w:t>Industry Standards</w:t>
      </w:r>
      <w:r w:rsidRPr="00FD12C9">
        <w:rPr>
          <w:rFonts w:ascii="Times New Roman" w:eastAsia="Times New Roman" w:hAnsi="Times New Roman" w:cs="Times New Roman"/>
          <w:sz w:val="24"/>
          <w:szCs w:val="24"/>
        </w:rPr>
        <w:t xml:space="preserve">: Models like </w:t>
      </w:r>
      <w:proofErr w:type="spellStart"/>
      <w:r w:rsidRPr="00FD12C9">
        <w:rPr>
          <w:rFonts w:ascii="Times New Roman" w:eastAsia="Times New Roman" w:hAnsi="Times New Roman" w:cs="Times New Roman"/>
          <w:sz w:val="24"/>
          <w:szCs w:val="24"/>
        </w:rPr>
        <w:t>SFIAplus</w:t>
      </w:r>
      <w:proofErr w:type="spellEnd"/>
      <w:r w:rsidRPr="00FD12C9">
        <w:rPr>
          <w:rFonts w:ascii="Times New Roman" w:eastAsia="Times New Roman" w:hAnsi="Times New Roman" w:cs="Times New Roman"/>
          <w:sz w:val="24"/>
          <w:szCs w:val="24"/>
        </w:rPr>
        <w:t xml:space="preserve"> help organizations ensure their training meets industry best practices.</w:t>
      </w:r>
    </w:p>
    <w:p w:rsidR="00FD12C9" w:rsidRPr="00FD12C9" w:rsidRDefault="00FD12C9" w:rsidP="00FD1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2C9">
        <w:rPr>
          <w:rFonts w:ascii="Times New Roman" w:eastAsia="Times New Roman" w:hAnsi="Times New Roman" w:cs="Times New Roman"/>
          <w:b/>
          <w:bCs/>
          <w:sz w:val="27"/>
          <w:szCs w:val="27"/>
        </w:rPr>
        <w:t>8. Advancement of Knowledge:</w:t>
      </w:r>
    </w:p>
    <w:p w:rsidR="00FD12C9" w:rsidRPr="00FD12C9" w:rsidRDefault="00FD12C9" w:rsidP="00FD12C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2C9">
        <w:rPr>
          <w:rFonts w:ascii="Times New Roman" w:eastAsia="Times New Roman" w:hAnsi="Times New Roman" w:cs="Times New Roman"/>
          <w:sz w:val="24"/>
          <w:szCs w:val="24"/>
        </w:rPr>
        <w:t>Professional bodies like IEEE and ACM provide journals and organize conferences to advance industry knowledge.</w:t>
      </w:r>
    </w:p>
    <w:p w:rsidR="00FD12C9" w:rsidRPr="00131838" w:rsidRDefault="00FD12C9" w:rsidP="001318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FD12C9" w:rsidRPr="0013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49D"/>
    <w:multiLevelType w:val="multilevel"/>
    <w:tmpl w:val="F546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E3E43"/>
    <w:multiLevelType w:val="multilevel"/>
    <w:tmpl w:val="B24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B29CE"/>
    <w:multiLevelType w:val="multilevel"/>
    <w:tmpl w:val="0B50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C42A6"/>
    <w:multiLevelType w:val="multilevel"/>
    <w:tmpl w:val="448C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51525"/>
    <w:multiLevelType w:val="multilevel"/>
    <w:tmpl w:val="C4C0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A0056"/>
    <w:multiLevelType w:val="multilevel"/>
    <w:tmpl w:val="37C8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41D96"/>
    <w:multiLevelType w:val="multilevel"/>
    <w:tmpl w:val="6AC2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154AF"/>
    <w:multiLevelType w:val="multilevel"/>
    <w:tmpl w:val="F4A0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60A58"/>
    <w:multiLevelType w:val="multilevel"/>
    <w:tmpl w:val="E916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04171"/>
    <w:multiLevelType w:val="multilevel"/>
    <w:tmpl w:val="BC32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D5458"/>
    <w:multiLevelType w:val="multilevel"/>
    <w:tmpl w:val="0BE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53456"/>
    <w:multiLevelType w:val="multilevel"/>
    <w:tmpl w:val="2F92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2B0F7E"/>
    <w:multiLevelType w:val="multilevel"/>
    <w:tmpl w:val="026A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D1A15"/>
    <w:multiLevelType w:val="multilevel"/>
    <w:tmpl w:val="C01E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3E1A7F"/>
    <w:multiLevelType w:val="multilevel"/>
    <w:tmpl w:val="6AE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36859"/>
    <w:multiLevelType w:val="multilevel"/>
    <w:tmpl w:val="B9B4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A45826"/>
    <w:multiLevelType w:val="multilevel"/>
    <w:tmpl w:val="F6F4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440CC2"/>
    <w:multiLevelType w:val="multilevel"/>
    <w:tmpl w:val="2828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127769"/>
    <w:multiLevelType w:val="multilevel"/>
    <w:tmpl w:val="A350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03634B"/>
    <w:multiLevelType w:val="multilevel"/>
    <w:tmpl w:val="250E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F313AA"/>
    <w:multiLevelType w:val="multilevel"/>
    <w:tmpl w:val="2BD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693CCE"/>
    <w:multiLevelType w:val="multilevel"/>
    <w:tmpl w:val="C586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30584"/>
    <w:multiLevelType w:val="multilevel"/>
    <w:tmpl w:val="8C04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000A4A"/>
    <w:multiLevelType w:val="multilevel"/>
    <w:tmpl w:val="C304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EE0AE8"/>
    <w:multiLevelType w:val="multilevel"/>
    <w:tmpl w:val="461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8806C8"/>
    <w:multiLevelType w:val="multilevel"/>
    <w:tmpl w:val="D14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AD5FBF"/>
    <w:multiLevelType w:val="multilevel"/>
    <w:tmpl w:val="BFE6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673843"/>
    <w:multiLevelType w:val="multilevel"/>
    <w:tmpl w:val="3320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264205"/>
    <w:multiLevelType w:val="multilevel"/>
    <w:tmpl w:val="14BC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9E01AC"/>
    <w:multiLevelType w:val="multilevel"/>
    <w:tmpl w:val="945A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A644EF"/>
    <w:multiLevelType w:val="multilevel"/>
    <w:tmpl w:val="9920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8E5047"/>
    <w:multiLevelType w:val="multilevel"/>
    <w:tmpl w:val="11F6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5C4CBA"/>
    <w:multiLevelType w:val="multilevel"/>
    <w:tmpl w:val="8984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3B331C"/>
    <w:multiLevelType w:val="multilevel"/>
    <w:tmpl w:val="0626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CC6529"/>
    <w:multiLevelType w:val="multilevel"/>
    <w:tmpl w:val="61C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65375A"/>
    <w:multiLevelType w:val="multilevel"/>
    <w:tmpl w:val="6818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CE6704"/>
    <w:multiLevelType w:val="multilevel"/>
    <w:tmpl w:val="B980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6"/>
  </w:num>
  <w:num w:numId="3">
    <w:abstractNumId w:val="23"/>
  </w:num>
  <w:num w:numId="4">
    <w:abstractNumId w:val="20"/>
  </w:num>
  <w:num w:numId="5">
    <w:abstractNumId w:val="11"/>
  </w:num>
  <w:num w:numId="6">
    <w:abstractNumId w:val="0"/>
  </w:num>
  <w:num w:numId="7">
    <w:abstractNumId w:val="35"/>
  </w:num>
  <w:num w:numId="8">
    <w:abstractNumId w:val="7"/>
  </w:num>
  <w:num w:numId="9">
    <w:abstractNumId w:val="14"/>
  </w:num>
  <w:num w:numId="10">
    <w:abstractNumId w:val="9"/>
  </w:num>
  <w:num w:numId="11">
    <w:abstractNumId w:val="5"/>
  </w:num>
  <w:num w:numId="12">
    <w:abstractNumId w:val="17"/>
  </w:num>
  <w:num w:numId="13">
    <w:abstractNumId w:val="1"/>
  </w:num>
  <w:num w:numId="14">
    <w:abstractNumId w:val="29"/>
  </w:num>
  <w:num w:numId="15">
    <w:abstractNumId w:val="10"/>
  </w:num>
  <w:num w:numId="16">
    <w:abstractNumId w:val="22"/>
  </w:num>
  <w:num w:numId="17">
    <w:abstractNumId w:val="8"/>
  </w:num>
  <w:num w:numId="18">
    <w:abstractNumId w:val="26"/>
  </w:num>
  <w:num w:numId="19">
    <w:abstractNumId w:val="32"/>
  </w:num>
  <w:num w:numId="20">
    <w:abstractNumId w:val="3"/>
  </w:num>
  <w:num w:numId="21">
    <w:abstractNumId w:val="25"/>
  </w:num>
  <w:num w:numId="22">
    <w:abstractNumId w:val="12"/>
  </w:num>
  <w:num w:numId="23">
    <w:abstractNumId w:val="16"/>
  </w:num>
  <w:num w:numId="24">
    <w:abstractNumId w:val="13"/>
  </w:num>
  <w:num w:numId="25">
    <w:abstractNumId w:val="2"/>
  </w:num>
  <w:num w:numId="26">
    <w:abstractNumId w:val="6"/>
  </w:num>
  <w:num w:numId="27">
    <w:abstractNumId w:val="4"/>
  </w:num>
  <w:num w:numId="28">
    <w:abstractNumId w:val="27"/>
  </w:num>
  <w:num w:numId="29">
    <w:abstractNumId w:val="24"/>
  </w:num>
  <w:num w:numId="30">
    <w:abstractNumId w:val="18"/>
  </w:num>
  <w:num w:numId="31">
    <w:abstractNumId w:val="33"/>
  </w:num>
  <w:num w:numId="32">
    <w:abstractNumId w:val="31"/>
  </w:num>
  <w:num w:numId="33">
    <w:abstractNumId w:val="34"/>
  </w:num>
  <w:num w:numId="34">
    <w:abstractNumId w:val="21"/>
  </w:num>
  <w:num w:numId="35">
    <w:abstractNumId w:val="30"/>
  </w:num>
  <w:num w:numId="36">
    <w:abstractNumId w:val="28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98"/>
    <w:rsid w:val="00126440"/>
    <w:rsid w:val="00131838"/>
    <w:rsid w:val="00B22B98"/>
    <w:rsid w:val="00FD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50BF"/>
  <w15:chartTrackingRefBased/>
  <w15:docId w15:val="{7F71A34F-416A-46C8-9375-20DCAFAE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B98"/>
  </w:style>
  <w:style w:type="paragraph" w:styleId="Heading3">
    <w:name w:val="heading 3"/>
    <w:basedOn w:val="Normal"/>
    <w:link w:val="Heading3Char"/>
    <w:uiPriority w:val="9"/>
    <w:qFormat/>
    <w:rsid w:val="00B22B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2B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2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B98"/>
    <w:rPr>
      <w:b/>
      <w:bCs/>
    </w:rPr>
  </w:style>
  <w:style w:type="paragraph" w:styleId="ListParagraph">
    <w:name w:val="List Paragraph"/>
    <w:basedOn w:val="Normal"/>
    <w:uiPriority w:val="34"/>
    <w:qFormat/>
    <w:rsid w:val="00B2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1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4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2</cp:revision>
  <dcterms:created xsi:type="dcterms:W3CDTF">2024-09-22T20:54:00Z</dcterms:created>
  <dcterms:modified xsi:type="dcterms:W3CDTF">2024-09-22T21:16:00Z</dcterms:modified>
</cp:coreProperties>
</file>