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1F11" w14:textId="77777777" w:rsidR="00600C81" w:rsidRPr="00600C81" w:rsidRDefault="00600C81" w:rsidP="00600C81">
      <w:r w:rsidRPr="00600C81">
        <w:t xml:space="preserve">To make sure Group B is as busy and productive as Group A, you should split them into the </w:t>
      </w:r>
      <w:r w:rsidRPr="00600C81">
        <w:rPr>
          <w:b/>
          <w:bCs/>
        </w:rPr>
        <w:t>"Map &amp; Geospatial Engineer"</w:t>
      </w:r>
      <w:r w:rsidRPr="00600C81">
        <w:t xml:space="preserve"> and the </w:t>
      </w:r>
      <w:r w:rsidRPr="00600C81">
        <w:rPr>
          <w:b/>
          <w:bCs/>
        </w:rPr>
        <w:t>"UI/UX &amp; State Architect."</w:t>
      </w:r>
      <w:r w:rsidRPr="00600C81">
        <w:t xml:space="preserve"> This split ensures they aren't just "designing" but are actually solving hard engineering problems related to coordinate mapping and real-time data flow.</w:t>
      </w:r>
    </w:p>
    <w:p w14:paraId="327095C2" w14:textId="77777777" w:rsidR="00600C81" w:rsidRPr="00600C81" w:rsidRDefault="00FC0651" w:rsidP="00600C81">
      <w:r>
        <w:pict w14:anchorId="69444A58">
          <v:rect id="_x0000_i1025" style="width:0;height:1.5pt" o:hralign="center" o:hrstd="t" o:hr="t" fillcolor="#a0a0a0" stroked="f"/>
        </w:pict>
      </w:r>
    </w:p>
    <w:p w14:paraId="242E115D" w14:textId="77777777" w:rsidR="00600C81" w:rsidRPr="00600C81" w:rsidRDefault="00600C81" w:rsidP="00600C81">
      <w:pPr>
        <w:rPr>
          <w:b/>
          <w:bCs/>
        </w:rPr>
      </w:pPr>
      <w:r w:rsidRPr="00600C81">
        <w:rPr>
          <w:b/>
          <w:bCs/>
        </w:rPr>
        <w:t>Group B: The "Interface &amp; Movement" Squad</w:t>
      </w:r>
    </w:p>
    <w:p w14:paraId="165CE71E" w14:textId="77777777" w:rsidR="00600C81" w:rsidRPr="00600C81" w:rsidRDefault="00600C81" w:rsidP="00600C81">
      <w:pPr>
        <w:rPr>
          <w:b/>
          <w:bCs/>
        </w:rPr>
      </w:pPr>
      <w:r w:rsidRPr="00600C81">
        <w:rPr>
          <w:b/>
          <w:bCs/>
        </w:rPr>
        <w:t>Part 1: The "Geo-Architect" (Mapping &amp; Geospatial Specialist)</w:t>
      </w:r>
    </w:p>
    <w:p w14:paraId="051B2492" w14:textId="77777777" w:rsidR="00600C81" w:rsidRPr="00600C81" w:rsidRDefault="00600C81" w:rsidP="00600C81">
      <w:r w:rsidRPr="00600C81">
        <w:t>This person is responsible for the "Canvas" where the graph data is displayed. Their work is highly technical because they have to map Earth coordinates (Lat/Long) to your Graph Nodes.</w:t>
      </w:r>
    </w:p>
    <w:p w14:paraId="7D56B121" w14:textId="77777777" w:rsidR="00600C81" w:rsidRPr="00600C81" w:rsidRDefault="00600C81" w:rsidP="00600C81">
      <w:pPr>
        <w:numPr>
          <w:ilvl w:val="0"/>
          <w:numId w:val="1"/>
        </w:numPr>
      </w:pPr>
      <w:r w:rsidRPr="00600C81">
        <w:rPr>
          <w:b/>
          <w:bCs/>
        </w:rPr>
        <w:t>Task 1: Map Engine Setup (</w:t>
      </w:r>
      <w:proofErr w:type="spellStart"/>
      <w:r w:rsidRPr="00600C81">
        <w:rPr>
          <w:b/>
          <w:bCs/>
        </w:rPr>
        <w:t>Mapbox</w:t>
      </w:r>
      <w:proofErr w:type="spellEnd"/>
      <w:r w:rsidRPr="00600C81">
        <w:rPr>
          <w:b/>
          <w:bCs/>
        </w:rPr>
        <w:t>/Leaflet):</w:t>
      </w:r>
      <w:r w:rsidRPr="00600C81">
        <w:t xml:space="preserve"> * Integrate a map provider. I recommend </w:t>
      </w:r>
      <w:proofErr w:type="spellStart"/>
      <w:r w:rsidRPr="00600C81">
        <w:rPr>
          <w:b/>
          <w:bCs/>
        </w:rPr>
        <w:t>Mapbox</w:t>
      </w:r>
      <w:proofErr w:type="spellEnd"/>
      <w:r w:rsidRPr="00600C81">
        <w:rPr>
          <w:b/>
          <w:bCs/>
        </w:rPr>
        <w:t xml:space="preserve"> GL JS</w:t>
      </w:r>
      <w:r w:rsidRPr="00600C81">
        <w:t xml:space="preserve"> because it handles "Layers" very well.</w:t>
      </w:r>
    </w:p>
    <w:p w14:paraId="01D632C2" w14:textId="77777777" w:rsidR="00600C81" w:rsidRPr="00600C81" w:rsidRDefault="00600C81" w:rsidP="00600C81">
      <w:pPr>
        <w:numPr>
          <w:ilvl w:val="1"/>
          <w:numId w:val="1"/>
        </w:numPr>
      </w:pPr>
      <w:r w:rsidRPr="00600C81">
        <w:t xml:space="preserve">Implement </w:t>
      </w:r>
      <w:r w:rsidRPr="00600C81">
        <w:rPr>
          <w:b/>
          <w:bCs/>
        </w:rPr>
        <w:t>Custom Map Styling</w:t>
      </w:r>
      <w:r w:rsidRPr="00600C81">
        <w:t>: Create a "Night Mode" map style that highlights streetlights and dark zones.</w:t>
      </w:r>
    </w:p>
    <w:p w14:paraId="1165E205" w14:textId="77777777" w:rsidR="00600C81" w:rsidRPr="00600C81" w:rsidRDefault="00600C81" w:rsidP="00600C81">
      <w:pPr>
        <w:numPr>
          <w:ilvl w:val="0"/>
          <w:numId w:val="1"/>
        </w:numPr>
      </w:pPr>
      <w:r w:rsidRPr="00600C81">
        <w:rPr>
          <w:b/>
          <w:bCs/>
        </w:rPr>
        <w:t>Task 2: The "Route Painter":</w:t>
      </w:r>
    </w:p>
    <w:p w14:paraId="0C9C8D5F" w14:textId="77777777" w:rsidR="00600C81" w:rsidRPr="00600C81" w:rsidRDefault="00600C81" w:rsidP="00600C81">
      <w:pPr>
        <w:numPr>
          <w:ilvl w:val="1"/>
          <w:numId w:val="1"/>
        </w:numPr>
      </w:pPr>
      <w:r w:rsidRPr="00600C81">
        <w:t xml:space="preserve">When Group A sends a list of Node IDs for a "Safe Route," this person must translate those IDs back into coordinates and draw a </w:t>
      </w:r>
      <w:r w:rsidRPr="00600C81">
        <w:rPr>
          <w:b/>
          <w:bCs/>
        </w:rPr>
        <w:t>Polyline</w:t>
      </w:r>
      <w:r w:rsidRPr="00600C81">
        <w:t xml:space="preserve"> (a path) on the map.</w:t>
      </w:r>
    </w:p>
    <w:p w14:paraId="6CE83ECA" w14:textId="77777777" w:rsidR="00600C81" w:rsidRPr="00600C81" w:rsidRDefault="00600C81" w:rsidP="00600C81">
      <w:pPr>
        <w:numPr>
          <w:ilvl w:val="0"/>
          <w:numId w:val="1"/>
        </w:numPr>
      </w:pPr>
      <w:r w:rsidRPr="00600C81">
        <w:rPr>
          <w:b/>
          <w:bCs/>
        </w:rPr>
        <w:t>Task 3: Dynamic Heatmaps:</w:t>
      </w:r>
    </w:p>
    <w:p w14:paraId="24BDBDF3" w14:textId="77777777" w:rsidR="00600C81" w:rsidRPr="00600C81" w:rsidRDefault="00600C81" w:rsidP="00600C81">
      <w:pPr>
        <w:numPr>
          <w:ilvl w:val="1"/>
          <w:numId w:val="1"/>
        </w:numPr>
      </w:pPr>
      <w:r w:rsidRPr="00600C81">
        <w:t xml:space="preserve">Create a "Danger Heatmap" layer. They will fetch "Incident Nodes" from </w:t>
      </w:r>
      <w:proofErr w:type="spellStart"/>
      <w:r w:rsidRPr="00600C81">
        <w:t>TigerGraph</w:t>
      </w:r>
      <w:proofErr w:type="spellEnd"/>
      <w:r w:rsidRPr="00600C81">
        <w:t xml:space="preserve"> and render them as glowing red clusters on the map.</w:t>
      </w:r>
    </w:p>
    <w:p w14:paraId="1E2CE2C7" w14:textId="77777777" w:rsidR="00600C81" w:rsidRPr="00600C81" w:rsidRDefault="00600C81" w:rsidP="00600C81">
      <w:pPr>
        <w:rPr>
          <w:b/>
          <w:bCs/>
        </w:rPr>
      </w:pPr>
      <w:r w:rsidRPr="00600C81">
        <w:rPr>
          <w:b/>
          <w:bCs/>
        </w:rPr>
        <w:t>Part 2: The "UX &amp; Interaction Architect" (Frontend Logic)</w:t>
      </w:r>
    </w:p>
    <w:p w14:paraId="3B04BB6B" w14:textId="77777777" w:rsidR="00600C81" w:rsidRPr="00600C81" w:rsidRDefault="00600C81" w:rsidP="00600C81">
      <w:r w:rsidRPr="00600C81">
        <w:t>This person handles the "Brain" of the frontend—how the app reacts when a user moves or clicks.</w:t>
      </w:r>
    </w:p>
    <w:p w14:paraId="3F96CA84" w14:textId="77777777" w:rsidR="00600C81" w:rsidRPr="00600C81" w:rsidRDefault="00600C81" w:rsidP="00600C81">
      <w:pPr>
        <w:numPr>
          <w:ilvl w:val="0"/>
          <w:numId w:val="2"/>
        </w:numPr>
      </w:pPr>
      <w:r w:rsidRPr="00600C81">
        <w:rPr>
          <w:b/>
          <w:bCs/>
        </w:rPr>
        <w:t>Task 1: The Comfort Dashboard:</w:t>
      </w:r>
    </w:p>
    <w:p w14:paraId="16E41135" w14:textId="77777777" w:rsidR="00600C81" w:rsidRPr="00600C81" w:rsidRDefault="00600C81" w:rsidP="00600C81">
      <w:pPr>
        <w:numPr>
          <w:ilvl w:val="1"/>
          <w:numId w:val="2"/>
        </w:numPr>
      </w:pPr>
      <w:r w:rsidRPr="00600C81">
        <w:t xml:space="preserve">Build the </w:t>
      </w:r>
      <w:r w:rsidRPr="00600C81">
        <w:rPr>
          <w:b/>
          <w:bCs/>
        </w:rPr>
        <w:t>"Safety Scorecard."</w:t>
      </w:r>
      <w:r w:rsidRPr="00600C81">
        <w:t xml:space="preserve"> When a user clicks a location, this person fetches the "Comfort Score" from Group A and displays it using a gauge or color-coded meter (Green = Safe, Red = Avoid).</w:t>
      </w:r>
    </w:p>
    <w:p w14:paraId="4674DD45" w14:textId="77777777" w:rsidR="00600C81" w:rsidRPr="00600C81" w:rsidRDefault="00600C81" w:rsidP="00600C81">
      <w:pPr>
        <w:numPr>
          <w:ilvl w:val="0"/>
          <w:numId w:val="2"/>
        </w:numPr>
      </w:pPr>
      <w:r w:rsidRPr="00600C81">
        <w:rPr>
          <w:b/>
          <w:bCs/>
        </w:rPr>
        <w:t>Task 2: Incident Reporting System:</w:t>
      </w:r>
    </w:p>
    <w:p w14:paraId="0C5970B1" w14:textId="77777777" w:rsidR="00600C81" w:rsidRPr="00600C81" w:rsidRDefault="00600C81" w:rsidP="00600C81">
      <w:pPr>
        <w:numPr>
          <w:ilvl w:val="1"/>
          <w:numId w:val="2"/>
        </w:numPr>
      </w:pPr>
      <w:r w:rsidRPr="00600C81">
        <w:t>Build a specialized form where users can pin a location and report "Poor Lighting" or "Felt Followed."</w:t>
      </w:r>
    </w:p>
    <w:p w14:paraId="5E44FADC" w14:textId="77777777" w:rsidR="00600C81" w:rsidRPr="00600C81" w:rsidRDefault="00600C81" w:rsidP="00600C81">
      <w:pPr>
        <w:numPr>
          <w:ilvl w:val="1"/>
          <w:numId w:val="2"/>
        </w:numPr>
      </w:pPr>
      <w:r w:rsidRPr="00600C81">
        <w:rPr>
          <w:b/>
          <w:bCs/>
        </w:rPr>
        <w:t>Crucial Logic:</w:t>
      </w:r>
      <w:r w:rsidRPr="00600C81">
        <w:t xml:space="preserve"> They must ensure this data is sent to Group A's API in the correct format to create a new </w:t>
      </w:r>
      <w:r w:rsidRPr="00600C81">
        <w:rPr>
          <w:b/>
          <w:bCs/>
        </w:rPr>
        <w:t>Edge</w:t>
      </w:r>
      <w:r w:rsidRPr="00600C81">
        <w:t xml:space="preserve"> in the graph instantly.</w:t>
      </w:r>
    </w:p>
    <w:p w14:paraId="1758AB7B" w14:textId="77777777" w:rsidR="00600C81" w:rsidRPr="00600C81" w:rsidRDefault="00600C81" w:rsidP="00600C81">
      <w:pPr>
        <w:numPr>
          <w:ilvl w:val="0"/>
          <w:numId w:val="2"/>
        </w:numPr>
      </w:pPr>
      <w:r w:rsidRPr="00600C81">
        <w:rPr>
          <w:b/>
          <w:bCs/>
        </w:rPr>
        <w:lastRenderedPageBreak/>
        <w:t>Task 3: The "Explainable AI" Panel:</w:t>
      </w:r>
    </w:p>
    <w:p w14:paraId="3FB75431" w14:textId="77777777" w:rsidR="00600C81" w:rsidRPr="00600C81" w:rsidRDefault="00600C81" w:rsidP="00600C81">
      <w:pPr>
        <w:numPr>
          <w:ilvl w:val="1"/>
          <w:numId w:val="2"/>
        </w:numPr>
      </w:pPr>
      <w:r w:rsidRPr="00600C81">
        <w:t xml:space="preserve">Since one of your features is </w:t>
      </w:r>
      <w:r w:rsidRPr="00600C81">
        <w:rPr>
          <w:b/>
          <w:bCs/>
        </w:rPr>
        <w:t>Explainable Insights</w:t>
      </w:r>
      <w:r w:rsidRPr="00600C81">
        <w:t xml:space="preserve">, this person must design a UI element that explains </w:t>
      </w:r>
      <w:r w:rsidRPr="00600C81">
        <w:rPr>
          <w:i/>
          <w:iCs/>
        </w:rPr>
        <w:t>why</w:t>
      </w:r>
      <w:r w:rsidRPr="00600C81">
        <w:t xml:space="preserve"> a route was chosen (e.g., "This route has 5 more active shops and 3 more functional lights than the shortest path").</w:t>
      </w:r>
    </w:p>
    <w:p w14:paraId="7725B2B7" w14:textId="77777777" w:rsidR="00600C81" w:rsidRPr="00600C81" w:rsidRDefault="00FC0651" w:rsidP="00600C81">
      <w:r>
        <w:pict w14:anchorId="7BE5062E">
          <v:rect id="_x0000_i1026" style="width:0;height:1.5pt" o:hralign="center" o:hrstd="t" o:hr="t" fillcolor="#a0a0a0" stroked="f"/>
        </w:pict>
      </w:r>
    </w:p>
    <w:p w14:paraId="7C460B4A" w14:textId="77777777" w:rsidR="00600C81" w:rsidRPr="00600C81" w:rsidRDefault="00600C81" w:rsidP="00600C81">
      <w:pPr>
        <w:rPr>
          <w:b/>
          <w:bCs/>
        </w:rPr>
      </w:pPr>
      <w:r w:rsidRPr="00600C81">
        <w:rPr>
          <w:b/>
          <w:bCs/>
        </w:rPr>
        <w:t>The Unified Workflow (How you talk to each other)</w:t>
      </w:r>
    </w:p>
    <w:p w14:paraId="262C1CFB" w14:textId="77777777" w:rsidR="00600C81" w:rsidRPr="00600C81" w:rsidRDefault="00600C81" w:rsidP="00600C81">
      <w:r w:rsidRPr="00600C81">
        <w:t xml:space="preserve">To avoid confusion, Group B needs a </w:t>
      </w:r>
      <w:r w:rsidRPr="00600C81">
        <w:rPr>
          <w:b/>
          <w:bCs/>
        </w:rPr>
        <w:t>"Contract"</w:t>
      </w:r>
      <w:r w:rsidRPr="00600C81">
        <w:t xml:space="preserve"> with Group A. Use this simple checklist for their daily sync: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5387"/>
      </w:tblGrid>
      <w:tr w:rsidR="00600C81" w:rsidRPr="00600C81" w14:paraId="602016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08FD8" w14:textId="77777777" w:rsidR="00600C81" w:rsidRPr="00600C81" w:rsidRDefault="00600C81" w:rsidP="00600C81">
            <w:r w:rsidRPr="00600C81">
              <w:rPr>
                <w:b/>
                <w:bCs/>
              </w:rPr>
              <w:t>Group B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B0FF5" w14:textId="77777777" w:rsidR="00600C81" w:rsidRPr="00600C81" w:rsidRDefault="00600C81" w:rsidP="00600C81">
            <w:r w:rsidRPr="00600C81">
              <w:rPr>
                <w:b/>
                <w:bCs/>
              </w:rPr>
              <w:t>Needs from Group A (You)</w:t>
            </w:r>
          </w:p>
        </w:tc>
      </w:tr>
      <w:tr w:rsidR="00600C81" w:rsidRPr="00600C81" w14:paraId="3D5C6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EE6CF" w14:textId="77777777" w:rsidR="00600C81" w:rsidRPr="00600C81" w:rsidRDefault="00600C81" w:rsidP="00600C81">
            <w:r w:rsidRPr="00600C81">
              <w:rPr>
                <w:b/>
                <w:bCs/>
              </w:rPr>
              <w:t>The 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97222" w14:textId="77777777" w:rsidR="00600C81" w:rsidRPr="00600C81" w:rsidRDefault="00600C81" w:rsidP="00600C81">
            <w:r w:rsidRPr="00600C81">
              <w:t>A list of all Intersection coordinates to draw dots.</w:t>
            </w:r>
          </w:p>
        </w:tc>
      </w:tr>
      <w:tr w:rsidR="00600C81" w:rsidRPr="00600C81" w14:paraId="638E8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5AC4B" w14:textId="77777777" w:rsidR="00600C81" w:rsidRPr="00600C81" w:rsidRDefault="00600C81" w:rsidP="00600C81">
            <w:r w:rsidRPr="00600C81">
              <w:rPr>
                <w:b/>
                <w:bCs/>
              </w:rPr>
              <w:t>The Safe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F7A96" w14:textId="77777777" w:rsidR="00600C81" w:rsidRPr="00600C81" w:rsidRDefault="00600C81" w:rsidP="00600C81">
            <w:r w:rsidRPr="00600C81">
              <w:t>An ordered list of coordinates: [[</w:t>
            </w:r>
            <w:proofErr w:type="spellStart"/>
            <w:r w:rsidRPr="00600C81">
              <w:t>lat</w:t>
            </w:r>
            <w:proofErr w:type="spellEnd"/>
            <w:r w:rsidRPr="00600C81">
              <w:t xml:space="preserve">, </w:t>
            </w:r>
            <w:proofErr w:type="spellStart"/>
            <w:r w:rsidRPr="00600C81">
              <w:t>lng</w:t>
            </w:r>
            <w:proofErr w:type="spellEnd"/>
            <w:r w:rsidRPr="00600C81">
              <w:t>], [</w:t>
            </w:r>
            <w:proofErr w:type="spellStart"/>
            <w:r w:rsidRPr="00600C81">
              <w:t>lat</w:t>
            </w:r>
            <w:proofErr w:type="spellEnd"/>
            <w:r w:rsidRPr="00600C81">
              <w:t xml:space="preserve">, </w:t>
            </w:r>
            <w:proofErr w:type="spellStart"/>
            <w:r w:rsidRPr="00600C81">
              <w:t>lng</w:t>
            </w:r>
            <w:proofErr w:type="spellEnd"/>
            <w:r w:rsidRPr="00600C81">
              <w:t>], ...]</w:t>
            </w:r>
          </w:p>
        </w:tc>
      </w:tr>
      <w:tr w:rsidR="00600C81" w:rsidRPr="00600C81" w14:paraId="48F62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F04E6" w14:textId="77777777" w:rsidR="00600C81" w:rsidRPr="00600C81" w:rsidRDefault="00600C81" w:rsidP="00600C81">
            <w:r w:rsidRPr="00600C81">
              <w:rPr>
                <w:b/>
                <w:bCs/>
              </w:rPr>
              <w:t>The Comfort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BD8BA" w14:textId="77777777" w:rsidR="00600C81" w:rsidRPr="00600C81" w:rsidRDefault="00600C81" w:rsidP="00600C81">
            <w:r w:rsidRPr="00600C81">
              <w:t>A single integer 0-100 and a text string (the "Reason").</w:t>
            </w:r>
          </w:p>
        </w:tc>
      </w:tr>
      <w:tr w:rsidR="00600C81" w:rsidRPr="00600C81" w14:paraId="74117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2B1D7" w14:textId="77777777" w:rsidR="00600C81" w:rsidRPr="00600C81" w:rsidRDefault="00600C81" w:rsidP="00600C81">
            <w:r w:rsidRPr="00600C81">
              <w:rPr>
                <w:b/>
                <w:bCs/>
              </w:rPr>
              <w:t>The Incident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D3CC8" w14:textId="77777777" w:rsidR="00600C81" w:rsidRPr="00600C81" w:rsidRDefault="00600C81" w:rsidP="00600C81">
            <w:r w:rsidRPr="00600C81">
              <w:t xml:space="preserve">An API endpoint to POST the </w:t>
            </w:r>
            <w:proofErr w:type="spellStart"/>
            <w:r w:rsidRPr="00600C81">
              <w:t>UserReport</w:t>
            </w:r>
            <w:proofErr w:type="spellEnd"/>
            <w:r w:rsidRPr="00600C81">
              <w:t xml:space="preserve"> node.</w:t>
            </w:r>
          </w:p>
        </w:tc>
      </w:tr>
    </w:tbl>
    <w:p w14:paraId="5CFE24BD" w14:textId="77777777" w:rsidR="00600C81" w:rsidRPr="00600C81" w:rsidRDefault="00FC0651" w:rsidP="00600C81">
      <w:r>
        <w:pict w14:anchorId="1C2B085A">
          <v:rect id="_x0000_i1027" style="width:0;height:1.5pt" o:hralign="center" o:hrstd="t" o:hr="t" fillcolor="#a0a0a0" stroked="f"/>
        </w:pict>
      </w:r>
    </w:p>
    <w:p w14:paraId="1CD449F1" w14:textId="77777777" w:rsidR="00600C81" w:rsidRPr="00600C81" w:rsidRDefault="00600C81" w:rsidP="00600C81">
      <w:pPr>
        <w:rPr>
          <w:b/>
          <w:bCs/>
        </w:rPr>
      </w:pPr>
      <w:r w:rsidRPr="00600C81">
        <w:rPr>
          <w:b/>
          <w:bCs/>
        </w:rPr>
        <w:t>Immediate Next Step for Group B</w:t>
      </w:r>
    </w:p>
    <w:p w14:paraId="17256FE1" w14:textId="77777777" w:rsidR="00600C81" w:rsidRPr="00600C81" w:rsidRDefault="00600C81" w:rsidP="00600C81">
      <w:r w:rsidRPr="00600C81">
        <w:t xml:space="preserve">Tell Group B to choose their stack today. </w:t>
      </w:r>
      <w:r w:rsidRPr="00600C81">
        <w:rPr>
          <w:b/>
          <w:bCs/>
        </w:rPr>
        <w:t xml:space="preserve">React + Tailwind CSS + </w:t>
      </w:r>
      <w:proofErr w:type="spellStart"/>
      <w:r w:rsidRPr="00600C81">
        <w:rPr>
          <w:b/>
          <w:bCs/>
        </w:rPr>
        <w:t>Mapbox</w:t>
      </w:r>
      <w:proofErr w:type="spellEnd"/>
      <w:r w:rsidRPr="00600C81">
        <w:rPr>
          <w:b/>
          <w:bCs/>
        </w:rPr>
        <w:t xml:space="preserve"> GL JS</w:t>
      </w:r>
      <w:r w:rsidRPr="00600C81">
        <w:t xml:space="preserve"> is the "Golden Trio" for winning hackathons. It’s fast, looks professional, and has great documentation.</w:t>
      </w:r>
    </w:p>
    <w:p w14:paraId="1241CF9A" w14:textId="77777777" w:rsidR="00600C81" w:rsidRPr="00600C81" w:rsidRDefault="00600C81" w:rsidP="00600C81">
      <w:r w:rsidRPr="00600C81">
        <w:rPr>
          <w:b/>
          <w:bCs/>
        </w:rPr>
        <w:t xml:space="preserve">Would you like me to draft a "Technical Requirements Document" that Group B can use to start setting up their </w:t>
      </w:r>
      <w:proofErr w:type="spellStart"/>
      <w:r w:rsidRPr="00600C81">
        <w:rPr>
          <w:b/>
          <w:bCs/>
        </w:rPr>
        <w:t>Mapbox</w:t>
      </w:r>
      <w:proofErr w:type="spellEnd"/>
      <w:r w:rsidRPr="00600C81">
        <w:rPr>
          <w:b/>
          <w:bCs/>
        </w:rPr>
        <w:t xml:space="preserve"> environment?</w:t>
      </w:r>
    </w:p>
    <w:p w14:paraId="6C316EE5" w14:textId="77777777" w:rsidR="00761081" w:rsidRDefault="00761081"/>
    <w:sectPr w:rsidR="00761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6D56"/>
    <w:multiLevelType w:val="multilevel"/>
    <w:tmpl w:val="9802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919F6"/>
    <w:multiLevelType w:val="multilevel"/>
    <w:tmpl w:val="54A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918721">
    <w:abstractNumId w:val="0"/>
  </w:num>
  <w:num w:numId="2" w16cid:durableId="1628462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81"/>
    <w:rsid w:val="000746A9"/>
    <w:rsid w:val="002E33A9"/>
    <w:rsid w:val="0038074C"/>
    <w:rsid w:val="00413CA1"/>
    <w:rsid w:val="0050655D"/>
    <w:rsid w:val="00600C81"/>
    <w:rsid w:val="00761081"/>
    <w:rsid w:val="00D24F0A"/>
    <w:rsid w:val="00D5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2CFB"/>
  <w15:chartTrackingRefBased/>
  <w15:docId w15:val="{30CC75C8-02D4-4FCE-A25A-B1C59E9FB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C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C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C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0C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0C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Parampreet Singh</dc:creator>
  <cp:keywords/>
  <dc:description/>
  <cp:lastModifiedBy>Umang arora</cp:lastModifiedBy>
  <cp:revision>2</cp:revision>
  <dcterms:created xsi:type="dcterms:W3CDTF">2026-03-26T08:10:00Z</dcterms:created>
  <dcterms:modified xsi:type="dcterms:W3CDTF">2026-03-26T08:10:00Z</dcterms:modified>
</cp:coreProperties>
</file>