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C2D8" w14:textId="5DCFA182" w:rsidR="002659C6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Module 10: infrastructure Security an WAN Technologies</w:t>
      </w:r>
    </w:p>
    <w:p w14:paraId="3B646A48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13- A Cisco Catalyst switch connects to what should be individual user PCs. Each port has the same port security configuration, configured as follows: interface range gigabit Ethernet 0/1 - 24 switchport mode access switchport port-security switchport port-security mac-address sticky Which of the following answers describe the result of the port security configuration created with these commands? (Choose two)</w:t>
      </w:r>
    </w:p>
    <w:p w14:paraId="5F9DC232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Prevents unknown devices with unknown MAC addresses from sending data through the switch ports. </w:t>
      </w:r>
    </w:p>
    <w:p w14:paraId="6E53E1AA" w14:textId="77777777" w:rsidR="00B8567B" w:rsidRPr="00B8567B" w:rsidRDefault="00B8567B" w:rsidP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If a user connects a switch to the cable, prevents multiple devices from sending data through the port. </w:t>
      </w:r>
    </w:p>
    <w:p w14:paraId="230525A7" w14:textId="77777777" w:rsidR="00B8567B" w:rsidRPr="00B8567B" w:rsidRDefault="00B8567B" w:rsidP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Will allow any one device to connect to each port, and will save that device’s MAC address into the startup-config </w:t>
      </w:r>
    </w:p>
    <w:p w14:paraId="0173DF42" w14:textId="31AD20DE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D. Will allow any one device to connect to each port, but will not save that device’s MAC address into the startup-config</w:t>
      </w:r>
    </w:p>
    <w:p w14:paraId="17824AEB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B. If a user connects a switch to the cable, prevents multiple devices from sending data through the port. </w:t>
      </w:r>
    </w:p>
    <w:p w14:paraId="59D2C0E2" w14:textId="3F50D15F" w:rsidR="00B8567B" w:rsidRP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Will allow any one device to connect to each port, and will save that device’s MAC address into the startup-config </w:t>
      </w:r>
    </w:p>
    <w:p w14:paraId="68DCD2BA" w14:textId="77777777" w:rsidR="00B8567B" w:rsidRDefault="00B8567B">
      <w:pPr>
        <w:rPr>
          <w:rFonts w:asciiTheme="majorHAnsi" w:hAnsiTheme="majorHAnsi" w:cstheme="majorHAnsi"/>
        </w:rPr>
      </w:pPr>
    </w:p>
    <w:p w14:paraId="7830D0E8" w14:textId="09F3CBC4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14- What is the Administrative Distance of internal EIGRP routes? </w:t>
      </w:r>
    </w:p>
    <w:p w14:paraId="29107AD5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170 </w:t>
      </w:r>
    </w:p>
    <w:p w14:paraId="0AAA52C6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90 </w:t>
      </w:r>
    </w:p>
    <w:p w14:paraId="10078AA5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20 </w:t>
      </w:r>
    </w:p>
    <w:p w14:paraId="2579AD79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1 </w:t>
      </w:r>
    </w:p>
    <w:p w14:paraId="5F3052F9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110 </w:t>
      </w:r>
    </w:p>
    <w:p w14:paraId="0B041FDD" w14:textId="2F0FD366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F. 120 </w:t>
      </w:r>
    </w:p>
    <w:p w14:paraId="62846058" w14:textId="0B7105AF" w:rsidR="00B8567B" w:rsidRPr="00B8567B" w:rsidRDefault="00B8567B" w:rsidP="00B8567B"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B. 90 </w:t>
      </w:r>
    </w:p>
    <w:p w14:paraId="0D2DCA1F" w14:textId="77777777" w:rsidR="00B8567B" w:rsidRPr="00B8567B" w:rsidRDefault="00B8567B">
      <w:pPr>
        <w:rPr>
          <w:rFonts w:asciiTheme="majorHAnsi" w:hAnsiTheme="majorHAnsi" w:cstheme="majorHAnsi"/>
        </w:rPr>
      </w:pPr>
    </w:p>
    <w:p w14:paraId="1BA37B1E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15- When a subnet mask is presented in binary, what do the binary 1s represent? </w:t>
      </w:r>
    </w:p>
    <w:p w14:paraId="66A55BEE" w14:textId="77777777" w:rsidR="00B8567B" w:rsidRPr="00B8567B" w:rsidRDefault="00B8567B" w:rsidP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The network portion of an associated address </w:t>
      </w:r>
    </w:p>
    <w:p w14:paraId="35DE9580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The host portion of the subnet mask </w:t>
      </w:r>
    </w:p>
    <w:p w14:paraId="7EDC60DD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The number of wildcard bits in the subnet mask </w:t>
      </w:r>
    </w:p>
    <w:p w14:paraId="41920F47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The number of wildcard bits in the address </w:t>
      </w:r>
    </w:p>
    <w:p w14:paraId="70AEAC03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The network portion of the subnet mask </w:t>
      </w:r>
    </w:p>
    <w:p w14:paraId="2F8A0971" w14:textId="7A8D1012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lastRenderedPageBreak/>
        <w:t xml:space="preserve">F. The host portion of an associated address </w:t>
      </w:r>
    </w:p>
    <w:p w14:paraId="70C4A3C8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The network portion of an associated address </w:t>
      </w:r>
    </w:p>
    <w:p w14:paraId="7729F073" w14:textId="77777777" w:rsidR="00B8567B" w:rsidRDefault="00B8567B"/>
    <w:p w14:paraId="50B45829" w14:textId="2CE20D6E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16- Which switch would STP choose to become the root bridge in the selection process? </w:t>
      </w:r>
    </w:p>
    <w:p w14:paraId="6C0CAAB6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32768: 11-22-33-44-55-66 </w:t>
      </w:r>
    </w:p>
    <w:p w14:paraId="742B363B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32768: 22-33-44-55-66-77 </w:t>
      </w:r>
    </w:p>
    <w:p w14:paraId="12A50FC3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32769: 11-22-33-44-55-65 </w:t>
      </w:r>
    </w:p>
    <w:p w14:paraId="62F918BE" w14:textId="0954FF31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32769: 22-33-44-55-66-78 </w:t>
      </w:r>
    </w:p>
    <w:p w14:paraId="149A71FF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32768: 11-22-33-44-55-66 </w:t>
      </w:r>
    </w:p>
    <w:p w14:paraId="1CCEAB5B" w14:textId="041404D4" w:rsidR="00B8567B" w:rsidRPr="00B8567B" w:rsidRDefault="00B8567B">
      <w:pPr>
        <w:rPr>
          <w:rFonts w:asciiTheme="majorHAnsi" w:hAnsiTheme="majorHAnsi" w:cstheme="majorHAnsi"/>
        </w:rPr>
      </w:pPr>
    </w:p>
    <w:p w14:paraId="22ADCF2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17- Which of the following devices is used by the service provider to provide WAN services? </w:t>
      </w:r>
    </w:p>
    <w:p w14:paraId="4C146076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Router </w:t>
      </w:r>
    </w:p>
    <w:p w14:paraId="63F5A8E6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Core router </w:t>
      </w:r>
    </w:p>
    <w:p w14:paraId="32DC421F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WAN switch </w:t>
      </w:r>
    </w:p>
    <w:p w14:paraId="15205408" w14:textId="0F09ED8B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D. CSU/DSU</w:t>
      </w:r>
    </w:p>
    <w:p w14:paraId="14426002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C. WAN switch </w:t>
      </w:r>
    </w:p>
    <w:p w14:paraId="7650CCDA" w14:textId="5169E380" w:rsidR="00B8567B" w:rsidRPr="00B8567B" w:rsidRDefault="00B8567B">
      <w:pPr>
        <w:rPr>
          <w:rFonts w:asciiTheme="majorHAnsi" w:hAnsiTheme="majorHAnsi" w:cstheme="majorHAnsi"/>
        </w:rPr>
      </w:pPr>
    </w:p>
    <w:p w14:paraId="4DB2C66A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18- Your Cisco IOS router is acting as a DHCP server. Which command will display the addresses that have been handed out to clients on the LAN? </w:t>
      </w:r>
    </w:p>
    <w:p w14:paraId="70CA00D2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assignments </w:t>
      </w:r>
    </w:p>
    <w:p w14:paraId="410555B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address </w:t>
      </w:r>
    </w:p>
    <w:p w14:paraId="787793C1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conflicts </w:t>
      </w:r>
    </w:p>
    <w:p w14:paraId="3AC2933F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bindings </w:t>
      </w:r>
    </w:p>
    <w:p w14:paraId="38C90FE3" w14:textId="664976DF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pool </w:t>
      </w:r>
    </w:p>
    <w:p w14:paraId="36FD612C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D.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bindings </w:t>
      </w:r>
    </w:p>
    <w:p w14:paraId="2B622CE5" w14:textId="31859F2A" w:rsidR="00B8567B" w:rsidRPr="00B8567B" w:rsidRDefault="00B8567B">
      <w:pPr>
        <w:rPr>
          <w:rFonts w:asciiTheme="majorHAnsi" w:hAnsiTheme="majorHAnsi" w:cstheme="majorHAnsi"/>
        </w:rPr>
      </w:pPr>
    </w:p>
    <w:p w14:paraId="2761CABE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19- Which of the following commands would you use to enable EIGRP only on those interfaces with an IP address from 10.1.1.0 through 10.1.1.63? </w:t>
      </w:r>
    </w:p>
    <w:p w14:paraId="6C1318D0" w14:textId="77777777" w:rsidR="00054013" w:rsidRPr="00B8567B" w:rsidRDefault="00054013">
      <w:r w:rsidRPr="00B8567B">
        <w:t xml:space="preserve">A. network 10.1.1.0 0.0.0.63 </w:t>
      </w:r>
    </w:p>
    <w:p w14:paraId="62090212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lastRenderedPageBreak/>
        <w:t>B. network 10.1.1.0/63</w:t>
      </w:r>
    </w:p>
    <w:p w14:paraId="6114EF5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 C. router </w:t>
      </w:r>
      <w:proofErr w:type="spellStart"/>
      <w:r w:rsidRPr="00B8567B">
        <w:rPr>
          <w:rFonts w:asciiTheme="majorHAnsi" w:hAnsiTheme="majorHAnsi" w:cstheme="majorHAnsi"/>
        </w:rPr>
        <w:t>eigrp</w:t>
      </w:r>
      <w:proofErr w:type="spellEnd"/>
      <w:r w:rsidRPr="00B8567B">
        <w:rPr>
          <w:rFonts w:asciiTheme="majorHAnsi" w:hAnsiTheme="majorHAnsi" w:cstheme="majorHAnsi"/>
        </w:rPr>
        <w:t xml:space="preserve"> 10.1.1.0 0.0.0.63 </w:t>
      </w:r>
    </w:p>
    <w:p w14:paraId="67E9CDB9" w14:textId="6E37E15A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network 10.0.0.0 0.0.0.255 </w:t>
      </w:r>
    </w:p>
    <w:p w14:paraId="4E6B785D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network 10.1.1.0 0.0.0.63 </w:t>
      </w:r>
    </w:p>
    <w:p w14:paraId="70CD2464" w14:textId="0BF569CB" w:rsidR="00B8567B" w:rsidRPr="00B8567B" w:rsidRDefault="00B8567B">
      <w:pPr>
        <w:rPr>
          <w:rFonts w:asciiTheme="majorHAnsi" w:hAnsiTheme="majorHAnsi" w:cstheme="majorHAnsi"/>
        </w:rPr>
      </w:pPr>
    </w:p>
    <w:p w14:paraId="52C76DED" w14:textId="0F862A2C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20-R3 has a static route configured </w:t>
      </w:r>
      <w:proofErr w:type="gramStart"/>
      <w:r w:rsidRPr="00B8567B">
        <w:rPr>
          <w:rFonts w:asciiTheme="majorHAnsi" w:hAnsiTheme="majorHAnsi" w:cstheme="majorHAnsi"/>
        </w:rPr>
        <w:t>that points</w:t>
      </w:r>
      <w:proofErr w:type="gramEnd"/>
      <w:r w:rsidRPr="00B8567B">
        <w:rPr>
          <w:rFonts w:asciiTheme="majorHAnsi" w:hAnsiTheme="majorHAnsi" w:cstheme="majorHAnsi"/>
        </w:rPr>
        <w:t xml:space="preserve"> toward the service provider. What command could you use to have R3 advertise an OSPFv3 default route to the internal network, regardless of whether R3 had its default static route?</w:t>
      </w:r>
    </w:p>
    <w:p w14:paraId="41CF643A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The decision to advertise a default route depends on the static route always being present on R3. </w:t>
      </w:r>
    </w:p>
    <w:p w14:paraId="0A507500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The default behavior is to redistribute any default IPv6 routes into OSPFv3, so no action is required. </w:t>
      </w:r>
    </w:p>
    <w:p w14:paraId="59545A13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Each of the other routers needs a static default route that leads to R3. </w:t>
      </w:r>
    </w:p>
    <w:p w14:paraId="1B6AE30A" w14:textId="6E94B0ED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Use the command default-information originate always in interface mode for G1/0 on R3. </w:t>
      </w:r>
    </w:p>
    <w:p w14:paraId="4CEC6995" w14:textId="77777777" w:rsid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Have R3 use the command default-information originate always in OSPFv3 router configuration mode. </w:t>
      </w:r>
    </w:p>
    <w:p w14:paraId="6F460171" w14:textId="77777777" w:rsid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t xml:space="preserve"> </w:t>
      </w:r>
      <w:r w:rsidRPr="00B8567B">
        <w:rPr>
          <w:rFonts w:asciiTheme="majorHAnsi" w:hAnsiTheme="majorHAnsi" w:cstheme="majorHAnsi"/>
        </w:rPr>
        <w:t xml:space="preserve">E. Have R3 use the command default-information originate always in OSPFv3 router configuration mode. </w:t>
      </w:r>
    </w:p>
    <w:p w14:paraId="746C158A" w14:textId="6BB24F06" w:rsidR="00B8567B" w:rsidRPr="00B8567B" w:rsidRDefault="00B8567B"/>
    <w:p w14:paraId="5531D078" w14:textId="249B49D4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21- You are configuring dynamic NAT on your Cisco IOS router. Which command is used to verify the interfaces that are being used as the outside interface and the inside interface?</w:t>
      </w:r>
    </w:p>
    <w:p w14:paraId="6498199D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 A. show interfaces </w:t>
      </w:r>
    </w:p>
    <w:p w14:paraId="4D9F405A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route </w:t>
      </w:r>
    </w:p>
    <w:p w14:paraId="22B400F1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nat</w:t>
      </w:r>
      <w:proofErr w:type="spellEnd"/>
      <w:r w:rsidRPr="00B8567B">
        <w:rPr>
          <w:rFonts w:asciiTheme="majorHAnsi" w:hAnsiTheme="majorHAnsi" w:cstheme="majorHAnsi"/>
        </w:rPr>
        <w:t xml:space="preserve"> translations </w:t>
      </w:r>
    </w:p>
    <w:p w14:paraId="5FD8B78E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interface brief </w:t>
      </w:r>
    </w:p>
    <w:p w14:paraId="547D274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interface </w:t>
      </w:r>
    </w:p>
    <w:p w14:paraId="63B4F6AB" w14:textId="328E8680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F.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nat</w:t>
      </w:r>
      <w:proofErr w:type="spellEnd"/>
      <w:r w:rsidRPr="00B8567B">
        <w:rPr>
          <w:rFonts w:asciiTheme="majorHAnsi" w:hAnsiTheme="majorHAnsi" w:cstheme="majorHAnsi"/>
        </w:rPr>
        <w:t xml:space="preserve"> statistics </w:t>
      </w:r>
    </w:p>
    <w:p w14:paraId="31887E24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E. show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interface </w:t>
      </w:r>
    </w:p>
    <w:p w14:paraId="20CAB6F1" w14:textId="5C5BF841" w:rsidR="00B8567B" w:rsidRPr="00B8567B" w:rsidRDefault="00B8567B">
      <w:pPr>
        <w:rPr>
          <w:rFonts w:asciiTheme="majorHAnsi" w:hAnsiTheme="majorHAnsi" w:cstheme="majorHAnsi"/>
        </w:rPr>
      </w:pPr>
    </w:p>
    <w:p w14:paraId="1D41AE1B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22- When using the “show EtherChannel summary “command, what does the “u “flag signify? </w:t>
      </w:r>
    </w:p>
    <w:p w14:paraId="39124F34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Waiting to be aggregated </w:t>
      </w:r>
    </w:p>
    <w:p w14:paraId="4593FF8A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Suspended </w:t>
      </w:r>
    </w:p>
    <w:p w14:paraId="1453B5FB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In use </w:t>
      </w:r>
    </w:p>
    <w:p w14:paraId="40935E7B" w14:textId="3F8F00DD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lastRenderedPageBreak/>
        <w:t xml:space="preserve">D. Unsuitable for bundling </w:t>
      </w:r>
    </w:p>
    <w:p w14:paraId="61BFC267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C. In use </w:t>
      </w:r>
    </w:p>
    <w:p w14:paraId="6C20F9EC" w14:textId="1491D551" w:rsidR="00B8567B" w:rsidRPr="00B8567B" w:rsidRDefault="00B8567B">
      <w:pPr>
        <w:rPr>
          <w:rFonts w:asciiTheme="majorHAnsi" w:hAnsiTheme="majorHAnsi" w:cstheme="majorHAnsi"/>
        </w:rPr>
      </w:pPr>
    </w:p>
    <w:p w14:paraId="3E038870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23- Which command could you enter to encrypt passwords? </w:t>
      </w:r>
    </w:p>
    <w:p w14:paraId="1BEE5372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enable secret </w:t>
      </w:r>
    </w:p>
    <w:p w14:paraId="31F0EEA7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username {username} secret {password} </w:t>
      </w:r>
    </w:p>
    <w:p w14:paraId="3D4E9E8E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service password-encryption </w:t>
      </w:r>
    </w:p>
    <w:p w14:paraId="46EAA730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All of the above </w:t>
      </w:r>
    </w:p>
    <w:p w14:paraId="7263B29D" w14:textId="61F64558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E. None of the above </w:t>
      </w:r>
    </w:p>
    <w:p w14:paraId="6586CF92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D. All of the above </w:t>
      </w:r>
    </w:p>
    <w:p w14:paraId="3FCF1CC2" w14:textId="7FD60A46" w:rsidR="00B8567B" w:rsidRPr="00B8567B" w:rsidRDefault="00B8567B">
      <w:pPr>
        <w:rPr>
          <w:rFonts w:asciiTheme="majorHAnsi" w:hAnsiTheme="majorHAnsi" w:cstheme="majorHAnsi"/>
        </w:rPr>
      </w:pPr>
    </w:p>
    <w:p w14:paraId="1A60D691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24- You are setting up a Cisco IOS router as a DHCP server. Which command is used to identify the IPv4 addresses that will be in the DHCP pool? </w:t>
      </w:r>
    </w:p>
    <w:p w14:paraId="73CE84BB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network </w:t>
      </w:r>
    </w:p>
    <w:p w14:paraId="6D85C458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</w:t>
      </w:r>
      <w:proofErr w:type="spellStart"/>
      <w:r w:rsidRPr="00B8567B">
        <w:rPr>
          <w:rFonts w:asciiTheme="majorHAnsi" w:hAnsiTheme="majorHAnsi" w:cstheme="majorHAnsi"/>
        </w:rPr>
        <w:t>dns</w:t>
      </w:r>
      <w:proofErr w:type="spellEnd"/>
      <w:r w:rsidRPr="00B8567B">
        <w:rPr>
          <w:rFonts w:asciiTheme="majorHAnsi" w:hAnsiTheme="majorHAnsi" w:cstheme="majorHAnsi"/>
        </w:rPr>
        <w:t xml:space="preserve">-server </w:t>
      </w:r>
    </w:p>
    <w:p w14:paraId="4E80CB0D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default-router </w:t>
      </w:r>
    </w:p>
    <w:p w14:paraId="4E05994A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</w:t>
      </w:r>
      <w:proofErr w:type="spellStart"/>
      <w:r w:rsidRPr="00B8567B">
        <w:rPr>
          <w:rFonts w:asciiTheme="majorHAnsi" w:hAnsiTheme="majorHAnsi" w:cstheme="majorHAnsi"/>
        </w:rPr>
        <w:t>ip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excluded-address </w:t>
      </w:r>
    </w:p>
    <w:p w14:paraId="0AFD4595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E. lease</w:t>
      </w:r>
    </w:p>
    <w:p w14:paraId="10C5D110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F. i</w:t>
      </w:r>
      <w:proofErr w:type="spellStart"/>
      <w:r w:rsidRPr="00B8567B">
        <w:rPr>
          <w:rFonts w:asciiTheme="majorHAnsi" w:hAnsiTheme="majorHAnsi" w:cstheme="majorHAnsi"/>
        </w:rPr>
        <w:t>p</w:t>
      </w:r>
      <w:proofErr w:type="spellEnd"/>
      <w:r w:rsidRPr="00B8567B">
        <w:rPr>
          <w:rFonts w:asciiTheme="majorHAnsi" w:hAnsiTheme="majorHAnsi" w:cstheme="majorHAnsi"/>
        </w:rPr>
        <w:t xml:space="preserve"> </w:t>
      </w:r>
      <w:proofErr w:type="spellStart"/>
      <w:r w:rsidRPr="00B8567B">
        <w:rPr>
          <w:rFonts w:asciiTheme="majorHAnsi" w:hAnsiTheme="majorHAnsi" w:cstheme="majorHAnsi"/>
        </w:rPr>
        <w:t>dhcp</w:t>
      </w:r>
      <w:proofErr w:type="spellEnd"/>
      <w:r w:rsidRPr="00B8567B">
        <w:rPr>
          <w:rFonts w:asciiTheme="majorHAnsi" w:hAnsiTheme="majorHAnsi" w:cstheme="majorHAnsi"/>
        </w:rPr>
        <w:t xml:space="preserve"> pool </w:t>
      </w:r>
    </w:p>
    <w:p w14:paraId="52751BBA" w14:textId="4789342C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G. domain-name </w:t>
      </w:r>
    </w:p>
    <w:p w14:paraId="7FFA8C7A" w14:textId="77777777" w:rsidR="00B8567B" w:rsidRPr="00B8567B" w:rsidRDefault="00B8567B" w:rsidP="00B8567B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network </w:t>
      </w:r>
    </w:p>
    <w:p w14:paraId="75A345B6" w14:textId="49EC25CC" w:rsidR="00B8567B" w:rsidRPr="00B8567B" w:rsidRDefault="00B8567B">
      <w:pPr>
        <w:rPr>
          <w:rFonts w:asciiTheme="majorHAnsi" w:hAnsiTheme="majorHAnsi" w:cstheme="majorHAnsi"/>
        </w:rPr>
      </w:pPr>
    </w:p>
    <w:p w14:paraId="5DE2A2EF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25- Which of the following statements are true regarding the processing of ACLs that have been applied to router interfaces? (Choose two) </w:t>
      </w:r>
    </w:p>
    <w:p w14:paraId="1D5BAB42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Inbound ACLs will be processed before the routing table lookup occurs </w:t>
      </w:r>
    </w:p>
    <w:p w14:paraId="1D48828E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Inbound ACLs will be processed after the routing table lookup has occurred </w:t>
      </w:r>
    </w:p>
    <w:p w14:paraId="075D63C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Outbound ACLs will be processed after the routing table lookup has occurred </w:t>
      </w:r>
    </w:p>
    <w:p w14:paraId="7C5DFC58" w14:textId="5FAA9E78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Outbound ACLs will be processed before the routing table lookup occurs </w:t>
      </w:r>
    </w:p>
    <w:p w14:paraId="414BA18E" w14:textId="066A21C0" w:rsidR="00D5513D" w:rsidRDefault="00D5513D" w:rsidP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Inbound ACLs will be processed before the routing table lookup occurs </w:t>
      </w:r>
      <w:r>
        <w:rPr>
          <w:rFonts w:asciiTheme="majorHAnsi" w:hAnsiTheme="majorHAnsi" w:cstheme="majorHAnsi"/>
        </w:rPr>
        <w:t>,</w:t>
      </w:r>
    </w:p>
    <w:p w14:paraId="43DBC568" w14:textId="665AC3CC" w:rsidR="00D5513D" w:rsidRPr="00B8567B" w:rsidRDefault="00D5513D" w:rsidP="00D5513D">
      <w:pPr>
        <w:rPr>
          <w:rFonts w:asciiTheme="majorHAnsi" w:hAnsiTheme="majorHAnsi" w:cstheme="majorHAnsi"/>
        </w:rPr>
      </w:pPr>
    </w:p>
    <w:p w14:paraId="48949021" w14:textId="77777777" w:rsidR="00D5513D" w:rsidRPr="00B8567B" w:rsidRDefault="00D5513D" w:rsidP="00D5513D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Outbound ACLs will be processed after the routing table lookup has occurred </w:t>
      </w:r>
    </w:p>
    <w:p w14:paraId="7F9C5D15" w14:textId="0D81979C" w:rsidR="00D5513D" w:rsidRPr="00B8567B" w:rsidRDefault="00D5513D" w:rsidP="00D5513D">
      <w:pPr>
        <w:rPr>
          <w:rFonts w:asciiTheme="majorHAnsi" w:hAnsiTheme="majorHAnsi" w:cstheme="majorHAnsi"/>
        </w:rPr>
      </w:pPr>
    </w:p>
    <w:p w14:paraId="2F8E3BF5" w14:textId="2CABFDF8" w:rsidR="00D5513D" w:rsidRPr="00B8567B" w:rsidRDefault="00D5513D">
      <w:pPr>
        <w:rPr>
          <w:rFonts w:asciiTheme="majorHAnsi" w:hAnsiTheme="majorHAnsi" w:cstheme="majorHAnsi"/>
        </w:rPr>
      </w:pPr>
    </w:p>
    <w:p w14:paraId="65583124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26- imagine you configured OSPFv2 in a small lab network. Which of the following answers list a condition that could keep the routers in your lab from learning all the routes to all the IPv4 routes in your small lab network? (Choose two) </w:t>
      </w:r>
    </w:p>
    <w:p w14:paraId="642ADFA3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An ACL could be blocking router advertisements. </w:t>
      </w:r>
    </w:p>
    <w:p w14:paraId="2D786C5F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Two </w:t>
      </w:r>
      <w:proofErr w:type="spellStart"/>
      <w:r w:rsidRPr="00B8567B">
        <w:rPr>
          <w:rFonts w:asciiTheme="majorHAnsi" w:hAnsiTheme="majorHAnsi" w:cstheme="majorHAnsi"/>
        </w:rPr>
        <w:t>neighbouring</w:t>
      </w:r>
      <w:proofErr w:type="spellEnd"/>
      <w:r w:rsidRPr="00B8567B">
        <w:rPr>
          <w:rFonts w:asciiTheme="majorHAnsi" w:hAnsiTheme="majorHAnsi" w:cstheme="majorHAnsi"/>
        </w:rPr>
        <w:t xml:space="preserve"> routers that connect to the same link have been configured with the same OSPF area and with the same IPv4 subnet mask. </w:t>
      </w:r>
    </w:p>
    <w:p w14:paraId="26928E7C" w14:textId="77777777" w:rsidR="00054013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Any physical layer problem that would prevent two </w:t>
      </w:r>
      <w:proofErr w:type="spellStart"/>
      <w:r w:rsidRPr="00B8567B">
        <w:rPr>
          <w:rFonts w:asciiTheme="majorHAnsi" w:hAnsiTheme="majorHAnsi" w:cstheme="majorHAnsi"/>
        </w:rPr>
        <w:t>neighbouring</w:t>
      </w:r>
      <w:proofErr w:type="spellEnd"/>
      <w:r w:rsidRPr="00B8567B">
        <w:rPr>
          <w:rFonts w:asciiTheme="majorHAnsi" w:hAnsiTheme="majorHAnsi" w:cstheme="majorHAnsi"/>
        </w:rPr>
        <w:t xml:space="preserve"> routers from being able to ping </w:t>
      </w:r>
      <w:proofErr w:type="spellStart"/>
      <w:r w:rsidRPr="00B8567B">
        <w:rPr>
          <w:rFonts w:asciiTheme="majorHAnsi" w:hAnsiTheme="majorHAnsi" w:cstheme="majorHAnsi"/>
        </w:rPr>
        <w:t xml:space="preserve">each </w:t>
      </w:r>
      <w:proofErr w:type="gramStart"/>
      <w:r w:rsidRPr="00B8567B">
        <w:rPr>
          <w:rFonts w:asciiTheme="majorHAnsi" w:hAnsiTheme="majorHAnsi" w:cstheme="majorHAnsi"/>
        </w:rPr>
        <w:t>others</w:t>
      </w:r>
      <w:proofErr w:type="spellEnd"/>
      <w:proofErr w:type="gramEnd"/>
      <w:r w:rsidRPr="00B8567B">
        <w:rPr>
          <w:rFonts w:asciiTheme="majorHAnsi" w:hAnsiTheme="majorHAnsi" w:cstheme="majorHAnsi"/>
        </w:rPr>
        <w:t xml:space="preserve"> IPv4 addresses in the subnet that exists between the two routers. </w:t>
      </w:r>
    </w:p>
    <w:p w14:paraId="290C860B" w14:textId="309D7B79" w:rsidR="00054013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Two neighboring routers that connect to the same link have been configured with the same OSPF process ID on the router </w:t>
      </w:r>
      <w:proofErr w:type="spellStart"/>
      <w:r w:rsidRPr="00B8567B">
        <w:rPr>
          <w:rFonts w:asciiTheme="majorHAnsi" w:hAnsiTheme="majorHAnsi" w:cstheme="majorHAnsi"/>
        </w:rPr>
        <w:t>ospf</w:t>
      </w:r>
      <w:proofErr w:type="spellEnd"/>
      <w:r w:rsidRPr="00B8567B">
        <w:rPr>
          <w:rFonts w:asciiTheme="majorHAnsi" w:hAnsiTheme="majorHAnsi" w:cstheme="majorHAnsi"/>
        </w:rPr>
        <w:t xml:space="preserve"> command.</w:t>
      </w:r>
    </w:p>
    <w:p w14:paraId="249697B1" w14:textId="779C508D" w:rsidR="00D5513D" w:rsidRDefault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>A. An ACL could be blocking router advertisements</w:t>
      </w:r>
      <w:proofErr w:type="gramStart"/>
      <w:r w:rsidRPr="00B8567B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>,</w:t>
      </w:r>
      <w:proofErr w:type="gramEnd"/>
    </w:p>
    <w:p w14:paraId="781D1C6B" w14:textId="77777777" w:rsidR="00D5513D" w:rsidRPr="00B8567B" w:rsidRDefault="00D5513D" w:rsidP="00D5513D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Any physical layer problem that would prevent two </w:t>
      </w:r>
      <w:proofErr w:type="spellStart"/>
      <w:r w:rsidRPr="00B8567B">
        <w:rPr>
          <w:rFonts w:asciiTheme="majorHAnsi" w:hAnsiTheme="majorHAnsi" w:cstheme="majorHAnsi"/>
        </w:rPr>
        <w:t>neighbouring</w:t>
      </w:r>
      <w:proofErr w:type="spellEnd"/>
      <w:r w:rsidRPr="00B8567B">
        <w:rPr>
          <w:rFonts w:asciiTheme="majorHAnsi" w:hAnsiTheme="majorHAnsi" w:cstheme="majorHAnsi"/>
        </w:rPr>
        <w:t xml:space="preserve"> routers from being able to ping </w:t>
      </w:r>
      <w:proofErr w:type="spellStart"/>
      <w:r w:rsidRPr="00B8567B">
        <w:rPr>
          <w:rFonts w:asciiTheme="majorHAnsi" w:hAnsiTheme="majorHAnsi" w:cstheme="majorHAnsi"/>
        </w:rPr>
        <w:t xml:space="preserve">each </w:t>
      </w:r>
      <w:proofErr w:type="gramStart"/>
      <w:r w:rsidRPr="00B8567B">
        <w:rPr>
          <w:rFonts w:asciiTheme="majorHAnsi" w:hAnsiTheme="majorHAnsi" w:cstheme="majorHAnsi"/>
        </w:rPr>
        <w:t>others</w:t>
      </w:r>
      <w:proofErr w:type="spellEnd"/>
      <w:proofErr w:type="gramEnd"/>
      <w:r w:rsidRPr="00B8567B">
        <w:rPr>
          <w:rFonts w:asciiTheme="majorHAnsi" w:hAnsiTheme="majorHAnsi" w:cstheme="majorHAnsi"/>
        </w:rPr>
        <w:t xml:space="preserve"> IPv4 addresses in the subnet that exists between the two routers. </w:t>
      </w:r>
    </w:p>
    <w:p w14:paraId="42CB19F9" w14:textId="77777777" w:rsidR="00D5513D" w:rsidRPr="00B8567B" w:rsidRDefault="00D5513D">
      <w:pPr>
        <w:rPr>
          <w:rFonts w:asciiTheme="majorHAnsi" w:hAnsiTheme="majorHAnsi" w:cstheme="majorHAnsi"/>
        </w:rPr>
      </w:pPr>
    </w:p>
    <w:p w14:paraId="17A7AB53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27- Which statements describe neighbor discovery functionality in IPv6? (Choose two) </w:t>
      </w:r>
    </w:p>
    <w:p w14:paraId="213456F4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Determines the link layer address of a neighbor </w:t>
      </w:r>
    </w:p>
    <w:p w14:paraId="2DC6B200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Finds neighbor switches on the link </w:t>
      </w:r>
    </w:p>
    <w:p w14:paraId="450CBCB6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Is achieved by using Dynamic Host Configuration Protocol for IPv6, or DHCPv6 with IPv6 multicast </w:t>
      </w:r>
    </w:p>
    <w:p w14:paraId="50441B00" w14:textId="0FD81F0C" w:rsid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Queries for duplicate addresses </w:t>
      </w:r>
    </w:p>
    <w:p w14:paraId="3F08432F" w14:textId="640629DE" w:rsidR="00D5513D" w:rsidRDefault="00D5513D" w:rsidP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A. Determines the link layer address of a neighbor </w:t>
      </w:r>
      <w:r>
        <w:rPr>
          <w:rFonts w:asciiTheme="majorHAnsi" w:hAnsiTheme="majorHAnsi" w:cstheme="majorHAnsi"/>
        </w:rPr>
        <w:t>,</w:t>
      </w:r>
    </w:p>
    <w:p w14:paraId="5B81195D" w14:textId="697E7040" w:rsidR="00D5513D" w:rsidRPr="00B8567B" w:rsidRDefault="00D5513D" w:rsidP="00D5513D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Queries for duplicate addresses </w:t>
      </w:r>
    </w:p>
    <w:p w14:paraId="712BD1AB" w14:textId="3B064295" w:rsidR="00D5513D" w:rsidRPr="00B8567B" w:rsidRDefault="00D5513D">
      <w:pPr>
        <w:rPr>
          <w:rFonts w:asciiTheme="majorHAnsi" w:hAnsiTheme="majorHAnsi" w:cstheme="majorHAnsi"/>
        </w:rPr>
      </w:pPr>
    </w:p>
    <w:p w14:paraId="4C1C7342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28- Which IPv6 prefix will the typical enterprise network receive from the service provider? </w:t>
      </w:r>
    </w:p>
    <w:p w14:paraId="60A36FA7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/52 </w:t>
      </w:r>
    </w:p>
    <w:p w14:paraId="7139D5F7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/56 </w:t>
      </w:r>
    </w:p>
    <w:p w14:paraId="6ACD89B5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/64 </w:t>
      </w:r>
    </w:p>
    <w:p w14:paraId="3E48F84D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/32 </w:t>
      </w:r>
    </w:p>
    <w:p w14:paraId="5DC3E743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lastRenderedPageBreak/>
        <w:t xml:space="preserve">E. /48 </w:t>
      </w:r>
    </w:p>
    <w:p w14:paraId="741EAC48" w14:textId="7C4F18FC" w:rsid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F. /60 </w:t>
      </w:r>
    </w:p>
    <w:p w14:paraId="70F38C7E" w14:textId="77777777" w:rsidR="00D5513D" w:rsidRPr="00B8567B" w:rsidRDefault="00D5513D" w:rsidP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E. /48 </w:t>
      </w:r>
    </w:p>
    <w:p w14:paraId="017E7576" w14:textId="4A61B7AE" w:rsidR="00D5513D" w:rsidRPr="00B8567B" w:rsidRDefault="00D5513D">
      <w:pPr>
        <w:rPr>
          <w:rFonts w:asciiTheme="majorHAnsi" w:hAnsiTheme="majorHAnsi" w:cstheme="majorHAnsi"/>
        </w:rPr>
      </w:pPr>
    </w:p>
    <w:p w14:paraId="1EC0B546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29- How should be configured a switch so that it could be accessed remotely? </w:t>
      </w:r>
    </w:p>
    <w:p w14:paraId="5BA22C52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Assign a password and privilege level </w:t>
      </w:r>
    </w:p>
    <w:p w14:paraId="3060089E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Apply the access control list, or ACL, to the virtual type terminal, or </w:t>
      </w:r>
      <w:proofErr w:type="spellStart"/>
      <w:r w:rsidRPr="00B8567B">
        <w:rPr>
          <w:rFonts w:asciiTheme="majorHAnsi" w:hAnsiTheme="majorHAnsi" w:cstheme="majorHAnsi"/>
        </w:rPr>
        <w:t>vty</w:t>
      </w:r>
      <w:proofErr w:type="spellEnd"/>
      <w:r w:rsidRPr="00B8567B">
        <w:rPr>
          <w:rFonts w:asciiTheme="majorHAnsi" w:hAnsiTheme="majorHAnsi" w:cstheme="majorHAnsi"/>
        </w:rPr>
        <w:t xml:space="preserve">, lines </w:t>
      </w:r>
    </w:p>
    <w:p w14:paraId="3A3AE549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Configure a gateway for the switch </w:t>
      </w:r>
    </w:p>
    <w:p w14:paraId="06E1E2EE" w14:textId="3055A302" w:rsid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Generate a certificate </w:t>
      </w:r>
    </w:p>
    <w:p w14:paraId="15978D4A" w14:textId="77777777" w:rsidR="00D5513D" w:rsidRPr="00B8567B" w:rsidRDefault="00D5513D" w:rsidP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C. Configure a gateway for the switch </w:t>
      </w:r>
    </w:p>
    <w:p w14:paraId="605B50AD" w14:textId="721419AF" w:rsidR="00D5513D" w:rsidRPr="00B8567B" w:rsidRDefault="00D5513D">
      <w:pPr>
        <w:rPr>
          <w:rFonts w:asciiTheme="majorHAnsi" w:hAnsiTheme="majorHAnsi" w:cstheme="majorHAnsi"/>
        </w:rPr>
      </w:pPr>
    </w:p>
    <w:p w14:paraId="0FA0AEAC" w14:textId="77777777" w:rsidR="00B8567B" w:rsidRPr="00B8567B" w:rsidRDefault="00054013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30-Refer to the exhibit. A network technician is asked to design a small network with redundancy. The exhibit represents this design, with all hosts configured in the same VLAN. What conclusions can be made about this design?</w:t>
      </w:r>
    </w:p>
    <w:p w14:paraId="697A971A" w14:textId="77777777" w:rsidR="00B8567B" w:rsidRP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A. This design will function as intended. </w:t>
      </w:r>
    </w:p>
    <w:p w14:paraId="6A1FDEB9" w14:textId="77777777" w:rsidR="00B8567B" w:rsidRP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B. Spanning-tree will need to be used. </w:t>
      </w:r>
    </w:p>
    <w:p w14:paraId="7B6F48AF" w14:textId="77777777" w:rsidR="00B8567B" w:rsidRP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C. The router will not accept the addressing scheme. </w:t>
      </w:r>
    </w:p>
    <w:p w14:paraId="11ECC922" w14:textId="77777777" w:rsidR="00B8567B" w:rsidRP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The connection between switches should be a trunk. </w:t>
      </w:r>
    </w:p>
    <w:p w14:paraId="708BE8F7" w14:textId="59A15F86" w:rsidR="00B8567B" w:rsidRDefault="00B8567B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>E. The router interfaces must be encapsulated with the 802.1Q protocol.</w:t>
      </w:r>
    </w:p>
    <w:p w14:paraId="778717B6" w14:textId="77777777" w:rsidR="00D5513D" w:rsidRPr="00B8567B" w:rsidRDefault="00D5513D" w:rsidP="00D5513D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B8567B">
        <w:rPr>
          <w:rFonts w:asciiTheme="majorHAnsi" w:hAnsiTheme="majorHAnsi" w:cstheme="majorHAnsi"/>
        </w:rPr>
        <w:t xml:space="preserve">B. Spanning-tree will need to be used. </w:t>
      </w:r>
    </w:p>
    <w:p w14:paraId="076C8746" w14:textId="77777777" w:rsidR="00D5513D" w:rsidRPr="00B8567B" w:rsidRDefault="00D5513D" w:rsidP="00D5513D">
      <w:pPr>
        <w:rPr>
          <w:rFonts w:asciiTheme="majorHAnsi" w:hAnsiTheme="majorHAnsi" w:cstheme="majorHAnsi"/>
        </w:rPr>
      </w:pPr>
      <w:r w:rsidRPr="00B8567B">
        <w:rPr>
          <w:rFonts w:asciiTheme="majorHAnsi" w:hAnsiTheme="majorHAnsi" w:cstheme="majorHAnsi"/>
        </w:rPr>
        <w:t xml:space="preserve">D. The connection between switches should be a trunk. </w:t>
      </w:r>
    </w:p>
    <w:p w14:paraId="1EDA88D3" w14:textId="14A59868" w:rsidR="00D5513D" w:rsidRPr="00B8567B" w:rsidRDefault="00D5513D">
      <w:pPr>
        <w:rPr>
          <w:rFonts w:asciiTheme="majorHAnsi" w:hAnsiTheme="majorHAnsi" w:cstheme="majorHAnsi"/>
        </w:rPr>
      </w:pPr>
    </w:p>
    <w:sectPr w:rsidR="00D5513D" w:rsidRPr="00B8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13"/>
    <w:rsid w:val="00054013"/>
    <w:rsid w:val="002659C6"/>
    <w:rsid w:val="00B8567B"/>
    <w:rsid w:val="00D5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09D7"/>
  <w15:chartTrackingRefBased/>
  <w15:docId w15:val="{2570FD39-A7A6-4EEF-9FF4-C8893B7C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umangpatel3020001@outlook.com</dc:creator>
  <cp:keywords/>
  <dc:description/>
  <cp:lastModifiedBy>umangpatel3020001@outlook.com</cp:lastModifiedBy>
  <cp:revision>1</cp:revision>
  <dcterms:created xsi:type="dcterms:W3CDTF">2026-03-17T06:50:00Z</dcterms:created>
  <dcterms:modified xsi:type="dcterms:W3CDTF">2026-03-17T07:17:00Z</dcterms:modified>
</cp:coreProperties>
</file>