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40.png" ContentType="image/png"/>
  <Override PartName="/word/media/rId59.png" ContentType="image/png"/>
  <Override PartName="/word/media/rId28.png" ContentType="image/png"/>
  <Override PartName="/word/media/rId34.png" ContentType="image/png"/>
  <Override PartName="/word/media/rId37.png" ContentType="image/png"/>
  <Override PartName="/word/media/rId31.png" ContentType="image/png"/>
  <Override PartName="/word/media/rId63.png" ContentType="image/png"/>
  <Override PartName="/word/media/rId47.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5567a453b686397cc509ab1b8aba90a98556a12"/>
    <w:p>
      <w:pPr>
        <w:pStyle w:val="Heading1"/>
      </w:pPr>
      <w:r>
        <w:rPr>
          <w:iCs/>
          <w:i/>
        </w:rPr>
        <w:t xml:space="preserve">Portfolio Management with Machine Learning</w:t>
      </w:r>
    </w:p>
    <w:bookmarkStart w:id="20" w:name="X760eb11e59c0b6ad1f35f0ea184d185c7bce3b1"/>
    <w:p>
      <w:pPr>
        <w:pStyle w:val="Heading2"/>
      </w:pPr>
      <w:r>
        <w:rPr>
          <w:bCs/>
          <w:b/>
        </w:rPr>
        <w:t xml:space="preserve">Forecasting returns and managing possitions</w:t>
      </w:r>
    </w:p>
    <w:bookmarkEnd w:id="20"/>
    <w:bookmarkEnd w:id="21"/>
    <w:bookmarkStart w:id="26" w:name="Xe3d0fc0bea9a42ce7605565d0964033d7f6ee47"/>
    <w:p>
      <w:pPr>
        <w:pStyle w:val="Heading2"/>
      </w:pPr>
      <w:r>
        <w:t xml:space="preserve">1. Introduction</w:t>
      </w:r>
    </w:p>
    <w:p>
      <w:pPr>
        <w:pStyle w:val="FirstParagraph"/>
      </w:pPr>
      <w:r>
        <w:t xml:space="preserve">With the development of machine learning and the increasing disponibility of free high frequency financial data online, the oportunities to implement this techniques to forecast the behaviour and manage assets arise.</w:t>
      </w:r>
    </w:p>
    <w:p>
      <w:pPr>
        <w:pStyle w:val="BodyText"/>
      </w:pPr>
      <w:r>
        <w:t xml:space="preserve">In this notebook I use machine learning algorithms to forecast the returns of assets of a defined universe, and with this forecast take possitions and define an optimal portfolio. The forecasting algorithm used is a Recurrent Neural Network, whose structure is explained with more detail below.</w:t>
      </w:r>
    </w:p>
    <w:p>
      <w:pPr>
        <w:pStyle w:val="BodyText"/>
      </w:pPr>
      <w:r>
        <w:t xml:space="preserve">The data used are daily prices, taken from</w:t>
      </w:r>
      <w:r>
        <w:t xml:space="preserve"> </w:t>
      </w:r>
      <w:hyperlink r:id="rId22">
        <w:r>
          <w:rPr>
            <w:rStyle w:val="Hyperlink"/>
          </w:rPr>
          <w:t xml:space="preserve">Yahoo Finance</w:t>
        </w:r>
      </w:hyperlink>
      <w:r>
        <w:t xml:space="preserve"> </w:t>
      </w:r>
      <w:r>
        <w:t xml:space="preserve">through the</w:t>
      </w:r>
      <w:r>
        <w:t xml:space="preserve"> </w:t>
      </w:r>
      <w:hyperlink r:id="rId23">
        <w:r>
          <w:rPr>
            <w:rStyle w:val="VerbatimChar"/>
          </w:rPr>
          <w:t xml:space="preserve">yfinance</w:t>
        </w:r>
      </w:hyperlink>
      <w:r>
        <w:t xml:space="preserve"> </w:t>
      </w:r>
      <w:r>
        <w:t xml:space="preserve">API. Also I use the</w:t>
      </w:r>
      <w:r>
        <w:t xml:space="preserve"> </w:t>
      </w:r>
      <w:hyperlink r:id="rId24">
        <w:r>
          <w:rPr>
            <w:rStyle w:val="VerbatimChar"/>
          </w:rPr>
          <w:t xml:space="preserve">quandl</w:t>
        </w:r>
      </w:hyperlink>
      <w:r>
        <w:t xml:space="preserve"> </w:t>
      </w:r>
      <w:r>
        <w:t xml:space="preserve">API for the money market rates, which extracts the data from the</w:t>
      </w:r>
      <w:r>
        <w:t xml:space="preserve"> </w:t>
      </w:r>
      <w:hyperlink r:id="rId25">
        <w:r>
          <w:rPr>
            <w:rStyle w:val="Hyperlink"/>
          </w:rPr>
          <w:t xml:space="preserve">Federal Reserve (FRED)</w:t>
        </w:r>
      </w:hyperlink>
      <w:r>
        <w:t xml:space="preserve">.</w:t>
      </w:r>
    </w:p>
    <w:bookmarkEnd w:id="26"/>
    <w:bookmarkStart w:id="27" w:name="Xbb06a14041047c55e65b21f151d9d3d32c4e3b8"/>
    <w:p>
      <w:pPr>
        <w:pStyle w:val="Heading2"/>
      </w:pPr>
      <w:r>
        <w:t xml:space="preserve">2. Data Analysis and Visualization</w:t>
      </w:r>
    </w:p>
    <w:p>
      <w:pPr>
        <w:pStyle w:val="FirstParagraph"/>
      </w:pPr>
      <w:r>
        <w:t xml:space="preserve">The first step is to define the libraries that I'll use, which will be necessary for the data analysis, visualization and optimization:</w:t>
      </w:r>
    </w:p>
    <w:bookmarkEnd w:id="27"/>
    <w:p>
      <w:pPr>
        <w:pStyle w:val="SourceCode"/>
      </w:pPr>
      <w:r>
        <w:rPr>
          <w:rStyle w:val="CommentTok"/>
        </w:rPr>
        <w:t xml:space="preserve"># 1. Import libraries:</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os</w:t>
      </w:r>
      <w:r>
        <w:br/>
      </w:r>
      <w:r>
        <w:rPr>
          <w:rStyle w:val="ImportTok"/>
        </w:rPr>
        <w:t xml:space="preserve">import</w:t>
      </w:r>
      <w:r>
        <w:rPr>
          <w:rStyle w:val="NormalTok"/>
        </w:rPr>
        <w:t xml:space="preserve"> quandl</w:t>
      </w:r>
      <w:r>
        <w:br/>
      </w:r>
      <w:r>
        <w:rPr>
          <w:rStyle w:val="ImportTok"/>
        </w:rPr>
        <w:t xml:space="preserve">import</w:t>
      </w:r>
      <w:r>
        <w:rPr>
          <w:rStyle w:val="NormalTok"/>
        </w:rPr>
        <w:t xml:space="preserve"> yfinance </w:t>
      </w:r>
      <w:r>
        <w:rPr>
          <w:rStyle w:val="ImportTok"/>
        </w:rPr>
        <w:t xml:space="preserve">as</w:t>
      </w:r>
      <w:r>
        <w:rPr>
          <w:rStyle w:val="NormalTok"/>
        </w:rPr>
        <w:t xml:space="preserve"> yf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 </w:t>
      </w:r>
      <w:r>
        <w:rPr>
          <w:rStyle w:val="ImportTok"/>
        </w:rPr>
        <w:t xml:space="preserve">as</w:t>
      </w:r>
      <w:r>
        <w:rPr>
          <w:rStyle w:val="NormalTok"/>
        </w:rPr>
        <w:t xml:space="preserve"> mlp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scipy.optimize </w:t>
      </w:r>
      <w:r>
        <w:rPr>
          <w:rStyle w:val="ImportTok"/>
        </w:rPr>
        <w:t xml:space="preserve">as</w:t>
      </w:r>
      <w:r>
        <w:rPr>
          <w:rStyle w:val="NormalTok"/>
        </w:rPr>
        <w:t xml:space="preserve"> spo</w:t>
      </w:r>
      <w:r>
        <w:br/>
      </w:r>
      <w:r>
        <w:rPr>
          <w:rStyle w:val="ImportTok"/>
        </w:rPr>
        <w:t xml:space="preserve">from</w:t>
      </w:r>
      <w:r>
        <w:rPr>
          <w:rStyle w:val="NormalTok"/>
        </w:rPr>
        <w:t xml:space="preserve"> scipy.stats </w:t>
      </w:r>
      <w:r>
        <w:rPr>
          <w:rStyle w:val="ImportTok"/>
        </w:rPr>
        <w:t xml:space="preserve">import</w:t>
      </w:r>
      <w:r>
        <w:rPr>
          <w:rStyle w:val="NormalTok"/>
        </w:rPr>
        <w:t xml:space="preserve"> kurtosis, skew</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from</w:t>
      </w:r>
      <w:r>
        <w:rPr>
          <w:rStyle w:val="NormalTok"/>
        </w:rPr>
        <w:t xml:space="preserve"> financial_data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NormalTok"/>
        </w:rPr>
        <w:t xml:space="preserve">mlp.style.use(</w:t>
      </w:r>
      <w:r>
        <w:rPr>
          <w:rStyle w:val="StringTok"/>
        </w:rPr>
        <w:t xml:space="preserve">'seaborn'</w:t>
      </w:r>
      <w:r>
        <w:rPr>
          <w:rStyle w:val="NormalTok"/>
        </w:rPr>
        <w:t xml:space="preserve">)</w:t>
      </w:r>
      <w:r>
        <w:br/>
      </w:r>
      <w:r>
        <w:rPr>
          <w:rStyle w:val="NormalTok"/>
        </w:rPr>
        <w:t xml:space="preserve">quandl.save_key(</w:t>
      </w:r>
      <w:r>
        <w:rPr>
          <w:rStyle w:val="StringTok"/>
        </w:rPr>
        <w:t xml:space="preserve">'HtwBLPt3k37yZHTvy15K'</w:t>
      </w:r>
      <w:r>
        <w:rPr>
          <w:rStyle w:val="NormalTok"/>
        </w:rPr>
        <w:t xml:space="preserve">)</w:t>
      </w:r>
    </w:p>
    <w:p>
      <w:pPr>
        <w:pStyle w:val="FirstParagraph"/>
      </w:pPr>
      <w:r>
        <w:t xml:space="preserve">Next, we must define the universe of the portfolio. For this I'll use the companies inside the S&amp;P500 stock index as the stock universe. To mitigate the survivor bias I'll use only the stocks that where added before January 2016. First, let's see the S&amp;P500 companies:</w:t>
      </w:r>
    </w:p>
    <w:p>
      <w:pPr>
        <w:pStyle w:val="SourceCode"/>
      </w:pPr>
      <w:r>
        <w:rPr>
          <w:rStyle w:val="NormalTok"/>
        </w:rPr>
        <w:t xml:space="preserve">sp_url </w:t>
      </w:r>
      <w:r>
        <w:rPr>
          <w:rStyle w:val="OperatorTok"/>
        </w:rPr>
        <w:t xml:space="preserve">=</w:t>
      </w:r>
      <w:r>
        <w:rPr>
          <w:rStyle w:val="NormalTok"/>
        </w:rPr>
        <w:t xml:space="preserve"> </w:t>
      </w:r>
      <w:r>
        <w:rPr>
          <w:rStyle w:val="StringTok"/>
        </w:rPr>
        <w:t xml:space="preserve">'https://en.wikipedia.org/wiki/List_of_S%26P_500_companies'</w:t>
      </w:r>
      <w:r>
        <w:br/>
      </w:r>
      <w:r>
        <w:rPr>
          <w:rStyle w:val="NormalTok"/>
        </w:rPr>
        <w:t xml:space="preserve">sp500 </w:t>
      </w:r>
      <w:r>
        <w:rPr>
          <w:rStyle w:val="OperatorTok"/>
        </w:rPr>
        <w:t xml:space="preserve">=</w:t>
      </w:r>
      <w:r>
        <w:rPr>
          <w:rStyle w:val="NormalTok"/>
        </w:rPr>
        <w:t xml:space="preserve"> pd.read_html(sp_url, header</w:t>
      </w:r>
      <w:r>
        <w:rPr>
          <w:rStyle w:val="Operator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sp500.head()</w:t>
      </w:r>
    </w:p>
    <w:p>
      <w:pPr>
        <w:pStyle w:val="SourceCode"/>
      </w:pPr>
      <w:r>
        <w:rPr>
          <w:rStyle w:val="VerbatimChar"/>
        </w:rPr>
        <w:t xml:space="preserve">  Symbol             Security SEC filings             GICS Sector  \</w:t>
      </w:r>
      <w:r>
        <w:br/>
      </w:r>
      <w:r>
        <w:rPr>
          <w:rStyle w:val="VerbatimChar"/>
        </w:rPr>
        <w:t xml:space="preserve">0    MMM           3M Company     reports             Industrials   </w:t>
      </w:r>
      <w:r>
        <w:br/>
      </w:r>
      <w:r>
        <w:rPr>
          <w:rStyle w:val="VerbatimChar"/>
        </w:rPr>
        <w:t xml:space="preserve">1    ABT  Abbott Laboratories     reports             Health Care   </w:t>
      </w:r>
      <w:r>
        <w:br/>
      </w:r>
      <w:r>
        <w:rPr>
          <w:rStyle w:val="VerbatimChar"/>
        </w:rPr>
        <w:t xml:space="preserve">2   ABBV          AbbVie Inc.     reports             Health Care   </w:t>
      </w:r>
      <w:r>
        <w:br/>
      </w:r>
      <w:r>
        <w:rPr>
          <w:rStyle w:val="VerbatimChar"/>
        </w:rPr>
        <w:t xml:space="preserve">3   ABMD              Abiomed     reports             Health Care   </w:t>
      </w:r>
      <w:r>
        <w:br/>
      </w:r>
      <w:r>
        <w:rPr>
          <w:rStyle w:val="VerbatimChar"/>
        </w:rPr>
        <w:t xml:space="preserve">4    ACN            Accenture     reports  Information Technology   </w:t>
      </w:r>
      <w:r>
        <w:br/>
      </w:r>
      <w:r>
        <w:br/>
      </w:r>
      <w:r>
        <w:rPr>
          <w:rStyle w:val="VerbatimChar"/>
        </w:rPr>
        <w:t xml:space="preserve">                GICS Sub-Industry    Headquarters Location Date first added  \</w:t>
      </w:r>
      <w:r>
        <w:br/>
      </w:r>
      <w:r>
        <w:rPr>
          <w:rStyle w:val="VerbatimChar"/>
        </w:rPr>
        <w:t xml:space="preserve">0        Industrial Conglomerates      St. Paul, Minnesota       1976-08-09   </w:t>
      </w:r>
      <w:r>
        <w:br/>
      </w:r>
      <w:r>
        <w:rPr>
          <w:rStyle w:val="VerbatimChar"/>
        </w:rPr>
        <w:t xml:space="preserve">1           Health Care Equipment  North Chicago, Illinois       1964-03-31   </w:t>
      </w:r>
      <w:r>
        <w:br/>
      </w:r>
      <w:r>
        <w:rPr>
          <w:rStyle w:val="VerbatimChar"/>
        </w:rPr>
        <w:t xml:space="preserve">2                 Pharmaceuticals  North Chicago, Illinois       2012-12-31   </w:t>
      </w:r>
      <w:r>
        <w:br/>
      </w:r>
      <w:r>
        <w:rPr>
          <w:rStyle w:val="VerbatimChar"/>
        </w:rPr>
        <w:t xml:space="preserve">3           Health Care Equipment   Danvers, Massachusetts       2018-05-31   </w:t>
      </w:r>
      <w:r>
        <w:br/>
      </w:r>
      <w:r>
        <w:rPr>
          <w:rStyle w:val="VerbatimChar"/>
        </w:rPr>
        <w:t xml:space="preserve">4  IT Consulting &amp; Other Services          Dublin, Ireland       2011-07-06   </w:t>
      </w:r>
      <w:r>
        <w:br/>
      </w:r>
      <w:r>
        <w:br/>
      </w:r>
      <w:r>
        <w:rPr>
          <w:rStyle w:val="VerbatimChar"/>
        </w:rPr>
        <w:t xml:space="preserve">       CIK      Founded  </w:t>
      </w:r>
      <w:r>
        <w:br/>
      </w:r>
      <w:r>
        <w:rPr>
          <w:rStyle w:val="VerbatimChar"/>
        </w:rPr>
        <w:t xml:space="preserve">0    66740         1902  </w:t>
      </w:r>
      <w:r>
        <w:br/>
      </w:r>
      <w:r>
        <w:rPr>
          <w:rStyle w:val="VerbatimChar"/>
        </w:rPr>
        <w:t xml:space="preserve">1     1800         1888  </w:t>
      </w:r>
      <w:r>
        <w:br/>
      </w:r>
      <w:r>
        <w:rPr>
          <w:rStyle w:val="VerbatimChar"/>
        </w:rPr>
        <w:t xml:space="preserve">2  1551152  2013 (1888)  </w:t>
      </w:r>
      <w:r>
        <w:br/>
      </w:r>
      <w:r>
        <w:rPr>
          <w:rStyle w:val="VerbatimChar"/>
        </w:rPr>
        <w:t xml:space="preserve">3   815094         1981  </w:t>
      </w:r>
      <w:r>
        <w:br/>
      </w:r>
      <w:r>
        <w:rPr>
          <w:rStyle w:val="VerbatimChar"/>
        </w:rPr>
        <w:t xml:space="preserve">4  1467373         1989  </w:t>
      </w:r>
    </w:p>
    <w:p>
      <w:pPr>
        <w:pStyle w:val="SourceCode"/>
      </w:pPr>
      <w:r>
        <w:rPr>
          <w:rStyle w:val="CommentTok"/>
        </w:rPr>
        <w:t xml:space="preserve"># Correct invalid dates:</w:t>
      </w:r>
      <w:r>
        <w:br/>
      </w:r>
      <w:r>
        <w:rPr>
          <w:rStyle w:val="NormalTok"/>
        </w:rPr>
        <w:t xml:space="preserve">sp500.loc[sp500[sp500[</w:t>
      </w:r>
      <w:r>
        <w:rPr>
          <w:rStyle w:val="StringTok"/>
        </w:rPr>
        <w:t xml:space="preserve">'Date first added'</w:t>
      </w:r>
      <w:r>
        <w:rPr>
          <w:rStyle w:val="NormalTok"/>
        </w:rPr>
        <w:t xml:space="preserve">]</w:t>
      </w:r>
      <w:r>
        <w:rPr>
          <w:rStyle w:val="OperatorTok"/>
        </w:rPr>
        <w:t xml:space="preserve">==</w:t>
      </w:r>
      <w:r>
        <w:rPr>
          <w:rStyle w:val="StringTok"/>
        </w:rPr>
        <w:t xml:space="preserve">'1983-11-30 (1957-03-04)'</w:t>
      </w:r>
      <w:r>
        <w:rPr>
          <w:rStyle w:val="NormalTok"/>
        </w:rPr>
        <w:t xml:space="preserve">].index,</w:t>
      </w:r>
      <w:r>
        <w:rPr>
          <w:rStyle w:val="StringTok"/>
        </w:rPr>
        <w:t xml:space="preserve">'Date first added'</w:t>
      </w:r>
      <w:r>
        <w:rPr>
          <w:rStyle w:val="NormalTok"/>
        </w:rPr>
        <w:t xml:space="preserve">] </w:t>
      </w:r>
      <w:r>
        <w:rPr>
          <w:rStyle w:val="OperatorTok"/>
        </w:rPr>
        <w:t xml:space="preserve">=</w:t>
      </w:r>
      <w:r>
        <w:rPr>
          <w:rStyle w:val="NormalTok"/>
        </w:rPr>
        <w:t xml:space="preserve"> </w:t>
      </w:r>
      <w:r>
        <w:rPr>
          <w:rStyle w:val="StringTok"/>
        </w:rPr>
        <w:t xml:space="preserve">'1983-11-30'</w:t>
      </w:r>
      <w:r>
        <w:br/>
      </w:r>
      <w:r>
        <w:br/>
      </w:r>
      <w:r>
        <w:rPr>
          <w:rStyle w:val="CommentTok"/>
        </w:rPr>
        <w:t xml:space="preserve"># Filter firms that entered the index after December 2015:</w:t>
      </w:r>
      <w:r>
        <w:br/>
      </w:r>
      <w:r>
        <w:rPr>
          <w:rStyle w:val="NormalTok"/>
        </w:rPr>
        <w:t xml:space="preserve">sp500[</w:t>
      </w:r>
      <w:r>
        <w:rPr>
          <w:rStyle w:val="StringTok"/>
        </w:rPr>
        <w:t xml:space="preserve">'Date first added'</w:t>
      </w:r>
      <w:r>
        <w:rPr>
          <w:rStyle w:val="NormalTok"/>
        </w:rPr>
        <w:t xml:space="preserve">] </w:t>
      </w:r>
      <w:r>
        <w:rPr>
          <w:rStyle w:val="OperatorTok"/>
        </w:rPr>
        <w:t xml:space="preserve">=</w:t>
      </w:r>
      <w:r>
        <w:rPr>
          <w:rStyle w:val="NormalTok"/>
        </w:rPr>
        <w:t xml:space="preserve"> pd.to_datetime(sp500[</w:t>
      </w:r>
      <w:r>
        <w:rPr>
          <w:rStyle w:val="StringTok"/>
        </w:rPr>
        <w:t xml:space="preserve">'Date first added'</w:t>
      </w:r>
      <w:r>
        <w:rPr>
          <w:rStyle w:val="NormalTok"/>
        </w:rPr>
        <w:t xml:space="preserve">],</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sp500 </w:t>
      </w:r>
      <w:r>
        <w:rPr>
          <w:rStyle w:val="OperatorTok"/>
        </w:rPr>
        <w:t xml:space="preserve">=</w:t>
      </w:r>
      <w:r>
        <w:rPr>
          <w:rStyle w:val="NormalTok"/>
        </w:rPr>
        <w:t xml:space="preserve"> sp500[sp500[</w:t>
      </w:r>
      <w:r>
        <w:rPr>
          <w:rStyle w:val="StringTok"/>
        </w:rPr>
        <w:t xml:space="preserve">'Date first added'</w:t>
      </w:r>
      <w:r>
        <w:rPr>
          <w:rStyle w:val="NormalTok"/>
        </w:rPr>
        <w:t xml:space="preserve">]</w:t>
      </w:r>
      <w:r>
        <w:rPr>
          <w:rStyle w:val="OperatorTok"/>
        </w:rPr>
        <w:t xml:space="preserve">&lt;</w:t>
      </w:r>
      <w:r>
        <w:rPr>
          <w:rStyle w:val="StringTok"/>
        </w:rPr>
        <w:t xml:space="preserve">'2007-01-01'</w:t>
      </w:r>
      <w:r>
        <w:rPr>
          <w:rStyle w:val="NormalTok"/>
        </w:rPr>
        <w:t xml:space="preserve">]</w:t>
      </w:r>
      <w:r>
        <w:br/>
      </w:r>
      <w:r>
        <w:rPr>
          <w:rStyle w:val="BuiltInTok"/>
        </w:rPr>
        <w:t xml:space="preserve">print</w:t>
      </w:r>
      <w:r>
        <w:rPr>
          <w:rStyle w:val="NormalTok"/>
        </w:rPr>
        <w:t xml:space="preserve">(</w:t>
      </w:r>
      <w:r>
        <w:rPr>
          <w:rStyle w:val="StringTok"/>
        </w:rPr>
        <w:t xml:space="preserve">"The number of stocks in the universe is:"</w:t>
      </w:r>
      <w:r>
        <w:rPr>
          <w:rStyle w:val="NormalTok"/>
        </w:rPr>
        <w:t xml:space="preserve">, sp500.shape[</w:t>
      </w:r>
      <w:r>
        <w:rPr>
          <w:rStyle w:val="DecValTok"/>
        </w:rPr>
        <w:t xml:space="preserve">0</w:t>
      </w:r>
      <w:r>
        <w:rPr>
          <w:rStyle w:val="NormalTok"/>
        </w:rPr>
        <w:t xml:space="preserve">])</w:t>
      </w:r>
    </w:p>
    <w:p>
      <w:pPr>
        <w:pStyle w:val="SourceCode"/>
      </w:pPr>
      <w:r>
        <w:rPr>
          <w:rStyle w:val="VerbatimChar"/>
        </w:rPr>
        <w:t xml:space="preserve">The number of stocks in the universe is: 212</w:t>
      </w:r>
    </w:p>
    <w:p>
      <w:pPr>
        <w:pStyle w:val="FirstParagraph"/>
      </w:pPr>
      <w:r>
        <w:t xml:space="preserve">Now that we have defined the stock universe, limit the strain on my machine, this proyect will only take 10 random stocks from these universe. The stocks selected are:</w:t>
      </w:r>
    </w:p>
    <w:p>
      <w:pPr>
        <w:pStyle w:val="SourceCode"/>
      </w:pPr>
      <w:r>
        <w:rPr>
          <w:rStyle w:val="CommentTok"/>
        </w:rPr>
        <w:t xml:space="preserve"># Define a random seed:</w:t>
      </w:r>
      <w:r>
        <w:br/>
      </w:r>
      <w:r>
        <w:rPr>
          <w:rStyle w:val="NormalTok"/>
        </w:rPr>
        <w:t xml:space="preserve">n_stocks </w:t>
      </w:r>
      <w:r>
        <w:rPr>
          <w:rStyle w:val="OperatorTok"/>
        </w:rPr>
        <w:t xml:space="preserve">=</w:t>
      </w:r>
      <w:r>
        <w:rPr>
          <w:rStyle w:val="NormalTok"/>
        </w:rPr>
        <w:t xml:space="preserve"> </w:t>
      </w:r>
      <w:r>
        <w:rPr>
          <w:rStyle w:val="DecValTok"/>
        </w:rPr>
        <w:t xml:space="preserve">10</w:t>
      </w:r>
      <w:r>
        <w:br/>
      </w:r>
      <w:r>
        <w:rPr>
          <w:rStyle w:val="NormalTok"/>
        </w:rPr>
        <w:t xml:space="preserve">np.random.seed(</w:t>
      </w:r>
      <w:r>
        <w:rPr>
          <w:rStyle w:val="DecValTok"/>
        </w:rPr>
        <w:t xml:space="preserve">1792</w:t>
      </w:r>
      <w:r>
        <w:rPr>
          <w:rStyle w:val="NormalTok"/>
        </w:rPr>
        <w:t xml:space="preserve">)</w:t>
      </w:r>
      <w:r>
        <w:br/>
      </w:r>
      <w:r>
        <w:rPr>
          <w:rStyle w:val="NormalTok"/>
        </w:rPr>
        <w:t xml:space="preserve">universe_tickers </w:t>
      </w:r>
      <w:r>
        <w:rPr>
          <w:rStyle w:val="OperatorTok"/>
        </w:rPr>
        <w:t xml:space="preserve">=</w:t>
      </w:r>
      <w:r>
        <w:rPr>
          <w:rStyle w:val="NormalTok"/>
        </w:rPr>
        <w:t xml:space="preserve"> sp500[</w:t>
      </w:r>
      <w:r>
        <w:rPr>
          <w:rStyle w:val="StringTok"/>
        </w:rPr>
        <w:t xml:space="preserve">'Symbol'</w:t>
      </w:r>
      <w:r>
        <w:rPr>
          <w:rStyle w:val="NormalTok"/>
        </w:rPr>
        <w:t xml:space="preserve">].unique()</w:t>
      </w:r>
      <w:r>
        <w:br/>
      </w:r>
      <w:r>
        <w:rPr>
          <w:rStyle w:val="NormalTok"/>
        </w:rPr>
        <w:t xml:space="preserve">portfolio_tickers </w:t>
      </w:r>
      <w:r>
        <w:rPr>
          <w:rStyle w:val="OperatorTok"/>
        </w:rPr>
        <w:t xml:space="preserve">=</w:t>
      </w:r>
      <w:r>
        <w:rPr>
          <w:rStyle w:val="NormalTok"/>
        </w:rPr>
        <w:t xml:space="preserve"> </w:t>
      </w:r>
      <w:r>
        <w:rPr>
          <w:rStyle w:val="BuiltInTok"/>
        </w:rPr>
        <w:t xml:space="preserve">list</w:t>
      </w:r>
      <w:r>
        <w:rPr>
          <w:rStyle w:val="NormalTok"/>
        </w:rPr>
        <w:t xml:space="preserve">(np.random.choice(universe_tickers,replace</w:t>
      </w:r>
      <w:r>
        <w:rPr>
          <w:rStyle w:val="OperatorTok"/>
        </w:rPr>
        <w:t xml:space="preserve">=</w:t>
      </w:r>
      <w:r>
        <w:rPr>
          <w:rStyle w:val="VariableTok"/>
        </w:rPr>
        <w:t xml:space="preserve">False</w:t>
      </w:r>
      <w:r>
        <w:rPr>
          <w:rStyle w:val="NormalTok"/>
        </w:rPr>
        <w:t xml:space="preserve">,size</w:t>
      </w:r>
      <w:r>
        <w:rPr>
          <w:rStyle w:val="OperatorTok"/>
        </w:rPr>
        <w:t xml:space="preserve">=</w:t>
      </w:r>
      <w:r>
        <w:rPr>
          <w:rStyle w:val="NormalTok"/>
        </w:rPr>
        <w:t xml:space="preserve">n_stocks))</w:t>
      </w:r>
      <w:r>
        <w:br/>
      </w:r>
      <w:r>
        <w:rPr>
          <w:rStyle w:val="NormalTok"/>
        </w:rPr>
        <w:t xml:space="preserve">sp500[sp500[</w:t>
      </w:r>
      <w:r>
        <w:rPr>
          <w:rStyle w:val="StringTok"/>
        </w:rPr>
        <w:t xml:space="preserve">'Symbol'</w:t>
      </w:r>
      <w:r>
        <w:rPr>
          <w:rStyle w:val="NormalTok"/>
        </w:rPr>
        <w:t xml:space="preserve">].isin(portfolio_tickers)]</w:t>
      </w:r>
    </w:p>
    <w:p>
      <w:pPr>
        <w:pStyle w:val="SourceCode"/>
      </w:pPr>
      <w:r>
        <w:rPr>
          <w:rStyle w:val="VerbatimChar"/>
        </w:rPr>
        <w:t xml:space="preserve">    Symbol                    Security SEC filings             GICS Sector  \</w:t>
      </w:r>
      <w:r>
        <w:br/>
      </w:r>
      <w:r>
        <w:rPr>
          <w:rStyle w:val="VerbatimChar"/>
        </w:rPr>
        <w:t xml:space="preserve">112    CLX          The Clorox Company     reports        Consumer Staples   </w:t>
      </w:r>
      <w:r>
        <w:br/>
      </w:r>
      <w:r>
        <w:rPr>
          <w:rStyle w:val="VerbatimChar"/>
        </w:rPr>
        <w:t xml:space="preserve">119    CMA               Comerica Inc.     reports              Financials   </w:t>
      </w:r>
      <w:r>
        <w:br/>
      </w:r>
      <w:r>
        <w:rPr>
          <w:rStyle w:val="VerbatimChar"/>
        </w:rPr>
        <w:t xml:space="preserve">197      F          Ford Motor Company     reports  Consumer Discretionary   </w:t>
      </w:r>
      <w:r>
        <w:br/>
      </w:r>
      <w:r>
        <w:rPr>
          <w:rStyle w:val="VerbatimChar"/>
        </w:rPr>
        <w:t xml:space="preserve">221    HIG  Hartford Financial Svc.Gp.     reports              Financials   </w:t>
      </w:r>
      <w:r>
        <w:br/>
      </w:r>
      <w:r>
        <w:rPr>
          <w:rStyle w:val="VerbatimChar"/>
        </w:rPr>
        <w:t xml:space="preserve">310    MDT               Medtronic plc     reports             Health Care   </w:t>
      </w:r>
      <w:r>
        <w:br/>
      </w:r>
      <w:r>
        <w:rPr>
          <w:rStyle w:val="VerbatimChar"/>
        </w:rPr>
        <w:t xml:space="preserve">317   MSFT             Microsoft Corp.     reports  Information Technology   </w:t>
      </w:r>
      <w:r>
        <w:br/>
      </w:r>
      <w:r>
        <w:rPr>
          <w:rStyle w:val="VerbatimChar"/>
        </w:rPr>
        <w:t xml:space="preserve">348   NVDA          Nvidia Corporation     reports  Information Technology   </w:t>
      </w:r>
      <w:r>
        <w:br/>
      </w:r>
      <w:r>
        <w:rPr>
          <w:rStyle w:val="VerbatimChar"/>
        </w:rPr>
        <w:t xml:space="preserve">420    LUV          Southwest Airlines     reports             Industrials   </w:t>
      </w:r>
      <w:r>
        <w:br/>
      </w:r>
      <w:r>
        <w:rPr>
          <w:rStyle w:val="VerbatimChar"/>
        </w:rPr>
        <w:t xml:space="preserve">429    SYY                 Sysco Corp.     reports        Consumer Staples   </w:t>
      </w:r>
      <w:r>
        <w:br/>
      </w:r>
      <w:r>
        <w:rPr>
          <w:rStyle w:val="VerbatimChar"/>
        </w:rPr>
        <w:t xml:space="preserve">443    TJX          TJX Companies Inc.     reports  Consumer Discretionary   </w:t>
      </w:r>
      <w:r>
        <w:br/>
      </w:r>
      <w:r>
        <w:br/>
      </w:r>
      <w:r>
        <w:rPr>
          <w:rStyle w:val="VerbatimChar"/>
        </w:rPr>
        <w:t xml:space="preserve">                 GICS Sub-Industry      Headquarters Location  \</w:t>
      </w:r>
      <w:r>
        <w:br/>
      </w:r>
      <w:r>
        <w:rPr>
          <w:rStyle w:val="VerbatimChar"/>
        </w:rPr>
        <w:t xml:space="preserve">112             Household Products        Oakland, California   </w:t>
      </w:r>
      <w:r>
        <w:br/>
      </w:r>
      <w:r>
        <w:rPr>
          <w:rStyle w:val="VerbatimChar"/>
        </w:rPr>
        <w:t xml:space="preserve">119              Diversified Banks              Dallas, Texas   </w:t>
      </w:r>
      <w:r>
        <w:br/>
      </w:r>
      <w:r>
        <w:rPr>
          <w:rStyle w:val="VerbatimChar"/>
        </w:rPr>
        <w:t xml:space="preserve">197       Automobile Manufacturers         Dearborn, Michigan   </w:t>
      </w:r>
      <w:r>
        <w:br/>
      </w:r>
      <w:r>
        <w:rPr>
          <w:rStyle w:val="VerbatimChar"/>
        </w:rPr>
        <w:t xml:space="preserve">221  Property &amp; Casualty Insurance      Hartford, Connecticut   </w:t>
      </w:r>
      <w:r>
        <w:br/>
      </w:r>
      <w:r>
        <w:rPr>
          <w:rStyle w:val="VerbatimChar"/>
        </w:rPr>
        <w:t xml:space="preserve">310          Health Care Equipment            Dublin, Ireland   </w:t>
      </w:r>
      <w:r>
        <w:br/>
      </w:r>
      <w:r>
        <w:rPr>
          <w:rStyle w:val="VerbatimChar"/>
        </w:rPr>
        <w:t xml:space="preserve">317               Systems Software        Redmond, Washington   </w:t>
      </w:r>
      <w:r>
        <w:br/>
      </w:r>
      <w:r>
        <w:rPr>
          <w:rStyle w:val="VerbatimChar"/>
        </w:rPr>
        <w:t xml:space="preserve">348                 Semiconductors    Santa Clara, California   </w:t>
      </w:r>
      <w:r>
        <w:br/>
      </w:r>
      <w:r>
        <w:rPr>
          <w:rStyle w:val="VerbatimChar"/>
        </w:rPr>
        <w:t xml:space="preserve">420                       Airlines              Dallas, Texas   </w:t>
      </w:r>
      <w:r>
        <w:br/>
      </w:r>
      <w:r>
        <w:rPr>
          <w:rStyle w:val="VerbatimChar"/>
        </w:rPr>
        <w:t xml:space="preserve">429              Food Distributors             Houston, Texas   </w:t>
      </w:r>
      <w:r>
        <w:br/>
      </w:r>
      <w:r>
        <w:rPr>
          <w:rStyle w:val="VerbatimChar"/>
        </w:rPr>
        <w:t xml:space="preserve">443                 Apparel Retail  Framingham, Massachusetts   </w:t>
      </w:r>
      <w:r>
        <w:br/>
      </w:r>
      <w:r>
        <w:br/>
      </w:r>
      <w:r>
        <w:rPr>
          <w:rStyle w:val="VerbatimChar"/>
        </w:rPr>
        <w:t xml:space="preserve">    Date first added      CIK Founded  </w:t>
      </w:r>
      <w:r>
        <w:br/>
      </w:r>
      <w:r>
        <w:rPr>
          <w:rStyle w:val="VerbatimChar"/>
        </w:rPr>
        <w:t xml:space="preserve">112       1969-03-31    21076    1913  </w:t>
      </w:r>
      <w:r>
        <w:br/>
      </w:r>
      <w:r>
        <w:rPr>
          <w:rStyle w:val="VerbatimChar"/>
        </w:rPr>
        <w:t xml:space="preserve">119       1995-12-01    28412    1849  </w:t>
      </w:r>
      <w:r>
        <w:br/>
      </w:r>
      <w:r>
        <w:rPr>
          <w:rStyle w:val="VerbatimChar"/>
        </w:rPr>
        <w:t xml:space="preserve">197       1957-03-04    37996    1903  </w:t>
      </w:r>
      <w:r>
        <w:br/>
      </w:r>
      <w:r>
        <w:rPr>
          <w:rStyle w:val="VerbatimChar"/>
        </w:rPr>
        <w:t xml:space="preserve">221       1957-03-04   874766    1810  </w:t>
      </w:r>
      <w:r>
        <w:br/>
      </w:r>
      <w:r>
        <w:rPr>
          <w:rStyle w:val="VerbatimChar"/>
        </w:rPr>
        <w:t xml:space="preserve">310       1986-10-31  1613103    1949  </w:t>
      </w:r>
      <w:r>
        <w:br/>
      </w:r>
      <w:r>
        <w:rPr>
          <w:rStyle w:val="VerbatimChar"/>
        </w:rPr>
        <w:t xml:space="preserve">317       1994-06-01   789019    1975  </w:t>
      </w:r>
      <w:r>
        <w:br/>
      </w:r>
      <w:r>
        <w:rPr>
          <w:rStyle w:val="VerbatimChar"/>
        </w:rPr>
        <w:t xml:space="preserve">348       2001-11-30  1045810    1993  </w:t>
      </w:r>
      <w:r>
        <w:br/>
      </w:r>
      <w:r>
        <w:rPr>
          <w:rStyle w:val="VerbatimChar"/>
        </w:rPr>
        <w:t xml:space="preserve">420       1994-07-01    92380    1967  </w:t>
      </w:r>
      <w:r>
        <w:br/>
      </w:r>
      <w:r>
        <w:rPr>
          <w:rStyle w:val="VerbatimChar"/>
        </w:rPr>
        <w:t xml:space="preserve">429       1986-12-31    96021    1969  </w:t>
      </w:r>
      <w:r>
        <w:br/>
      </w:r>
      <w:r>
        <w:rPr>
          <w:rStyle w:val="VerbatimChar"/>
        </w:rPr>
        <w:t xml:space="preserve">443       1985-09-30   109198    1987  </w:t>
      </w:r>
    </w:p>
    <w:p>
      <w:pPr>
        <w:pStyle w:val="FirstParagraph"/>
      </w:pPr>
      <w:r>
        <w:t xml:space="preserve">Now that we have a set of randomly selected tickers that are part of the S&amp;P500 universe,I'll construct an instance of a</w:t>
      </w:r>
      <w:r>
        <w:t xml:space="preserve"> </w:t>
      </w:r>
      <w:r>
        <w:rPr>
          <w:rStyle w:val="VerbatimChar"/>
        </w:rPr>
        <w:t xml:space="preserve">FinancialData()</w:t>
      </w:r>
      <w:r>
        <w:t xml:space="preserve"> </w:t>
      </w:r>
      <w:r>
        <w:t xml:space="preserve">object, which was done to ease the handling of financial data and its analysis. Because of the distortions generaded by dividend payments and stock splits, I'll analize the adjusted close prices, which eliminate this distortions. The starting date for the analysis is</w:t>
      </w:r>
      <w:r>
        <w:t xml:space="preserve"> </w:t>
      </w:r>
      <w:r>
        <w:rPr>
          <w:bCs/>
          <w:b/>
          <w:iCs/>
          <w:i/>
        </w:rPr>
        <w:t xml:space="preserve">2010-01-01</w:t>
      </w:r>
      <w:r>
        <w:t xml:space="preserve">. In the graph below, you can see the historical price data for the 10 stocks selected:</w:t>
      </w:r>
    </w:p>
    <w:p>
      <w:pPr>
        <w:pStyle w:val="SourceCode"/>
      </w:pPr>
      <w:r>
        <w:rPr>
          <w:rStyle w:val="NormalTok"/>
        </w:rPr>
        <w:t xml:space="preserve">start_date </w:t>
      </w:r>
      <w:r>
        <w:rPr>
          <w:rStyle w:val="OperatorTok"/>
        </w:rPr>
        <w:t xml:space="preserve">=</w:t>
      </w:r>
      <w:r>
        <w:rPr>
          <w:rStyle w:val="NormalTok"/>
        </w:rPr>
        <w:t xml:space="preserve"> </w:t>
      </w:r>
      <w:r>
        <w:rPr>
          <w:rStyle w:val="StringTok"/>
        </w:rPr>
        <w:t xml:space="preserve">'2007-01-04'</w:t>
      </w:r>
      <w:r>
        <w:br/>
      </w:r>
      <w:r>
        <w:rPr>
          <w:rStyle w:val="NormalTok"/>
        </w:rPr>
        <w:t xml:space="preserve">end_date </w:t>
      </w:r>
      <w:r>
        <w:rPr>
          <w:rStyle w:val="OperatorTok"/>
        </w:rPr>
        <w:t xml:space="preserve">=</w:t>
      </w:r>
      <w:r>
        <w:rPr>
          <w:rStyle w:val="NormalTok"/>
        </w:rPr>
        <w:t xml:space="preserve"> </w:t>
      </w:r>
      <w:r>
        <w:rPr>
          <w:rStyle w:val="StringTok"/>
        </w:rPr>
        <w:t xml:space="preserve">'2021-01-05'</w:t>
      </w:r>
      <w:r>
        <w:br/>
      </w:r>
      <w:r>
        <w:rPr>
          <w:rStyle w:val="NormalTok"/>
        </w:rPr>
        <w:t xml:space="preserve">my_portfolio </w:t>
      </w:r>
      <w:r>
        <w:rPr>
          <w:rStyle w:val="OperatorTok"/>
        </w:rPr>
        <w:t xml:space="preserve">=</w:t>
      </w:r>
      <w:r>
        <w:rPr>
          <w:rStyle w:val="NormalTok"/>
        </w:rPr>
        <w:t xml:space="preserve"> FinancialData(</w:t>
      </w:r>
      <w:r>
        <w:br/>
      </w:r>
      <w:r>
        <w:rPr>
          <w:rStyle w:val="NormalTok"/>
        </w:rPr>
        <w:t xml:space="preserve">    tickers </w:t>
      </w:r>
      <w:r>
        <w:rPr>
          <w:rStyle w:val="OperatorTok"/>
        </w:rPr>
        <w:t xml:space="preserve">=</w:t>
      </w:r>
      <w:r>
        <w:rPr>
          <w:rStyle w:val="NormalTok"/>
        </w:rPr>
        <w:t xml:space="preserve"> portfolio_tickers,</w:t>
      </w:r>
      <w:r>
        <w:br/>
      </w:r>
      <w:r>
        <w:rPr>
          <w:rStyle w:val="NormalTok"/>
        </w:rPr>
        <w:t xml:space="preserve">    cols </w:t>
      </w:r>
      <w:r>
        <w:rPr>
          <w:rStyle w:val="OperatorTok"/>
        </w:rPr>
        <w:t xml:space="preserve">=</w:t>
      </w:r>
      <w:r>
        <w:rPr>
          <w:rStyle w:val="NormalTok"/>
        </w:rPr>
        <w:t xml:space="preserve"> [</w:t>
      </w:r>
      <w:r>
        <w:rPr>
          <w:rStyle w:val="StringTok"/>
        </w:rPr>
        <w:t xml:space="preserve">'Adj Close'</w:t>
      </w:r>
      <w:r>
        <w:rPr>
          <w:rStyle w:val="NormalTok"/>
        </w:rPr>
        <w:t xml:space="preserve">,</w:t>
      </w:r>
      <w:r>
        <w:rPr>
          <w:rStyle w:val="StringTok"/>
        </w:rPr>
        <w:t xml:space="preserve">'Volume'</w:t>
      </w:r>
      <w:r>
        <w:rPr>
          <w:rStyle w:val="NormalTok"/>
        </w:rPr>
        <w:t xml:space="preserve">],</w:t>
      </w:r>
      <w:r>
        <w:br/>
      </w:r>
      <w:r>
        <w:rPr>
          <w:rStyle w:val="NormalTok"/>
        </w:rPr>
        <w:t xml:space="preserve">    start </w:t>
      </w:r>
      <w:r>
        <w:rPr>
          <w:rStyle w:val="OperatorTok"/>
        </w:rPr>
        <w:t xml:space="preserve">=</w:t>
      </w:r>
      <w:r>
        <w:rPr>
          <w:rStyle w:val="NormalTok"/>
        </w:rPr>
        <w:t xml:space="preserve"> start_date,</w:t>
      </w:r>
      <w:r>
        <w:br/>
      </w:r>
      <w:r>
        <w:rPr>
          <w:rStyle w:val="NormalTok"/>
        </w:rPr>
        <w:t xml:space="preserve">    end </w:t>
      </w:r>
      <w:r>
        <w:rPr>
          <w:rStyle w:val="OperatorTok"/>
        </w:rPr>
        <w:t xml:space="preserve">=</w:t>
      </w:r>
      <w:r>
        <w:rPr>
          <w:rStyle w:val="NormalTok"/>
        </w:rPr>
        <w:t xml:space="preserve"> end_date)</w:t>
      </w:r>
      <w:r>
        <w:br/>
      </w:r>
      <w:r>
        <w:rPr>
          <w:rStyle w:val="NormalTok"/>
        </w:rPr>
        <w:t xml:space="preserve">my_portfolio.plot_data(figsize</w:t>
      </w:r>
      <w:r>
        <w:rPr>
          <w:rStyle w:val="OperatorTok"/>
        </w:rPr>
        <w:t xml:space="preserve">=</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),fontsize</w:t>
      </w:r>
      <w:r>
        <w:rPr>
          <w:rStyle w:val="OperatorTok"/>
        </w:rPr>
        <w:t xml:space="preserve">=</w:t>
      </w:r>
      <w:r>
        <w:rPr>
          <w:rStyle w:val="DecValTok"/>
        </w:rPr>
        <w:t xml:space="preserve">15</w:t>
      </w:r>
      <w:r>
        <w:rPr>
          <w:rStyle w:val="NormalTok"/>
        </w:rPr>
        <w:t xml:space="preserve">)</w:t>
      </w:r>
      <w:r>
        <w:rPr>
          <w:rStyle w:val="OperatorTok"/>
        </w:rPr>
        <w:t xml:space="preserve">;</w:t>
      </w:r>
    </w:p>
    <w:p>
      <w:pPr>
        <w:pStyle w:val="SourceCode"/>
      </w:pPr>
      <w:r>
        <w:rPr>
          <w:rStyle w:val="VerbatimChar"/>
        </w:rPr>
        <w:t xml:space="preserve">[*********************100%***********************]  10 of 10 completed</w:t>
      </w:r>
    </w:p>
    <w:p>
      <w:pPr>
        <w:pStyle w:val="FirstParagraph"/>
      </w:pPr>
      <w:r>
        <w:drawing>
          <wp:inline>
            <wp:extent cx="5334000" cy="2610543"/>
            <wp:effectExtent b="0" l="0" r="0" t="0"/>
            <wp:docPr descr="" title="" id="29" name="Picture"/>
            <a:graphic>
              <a:graphicData uri="http://schemas.openxmlformats.org/drawingml/2006/picture">
                <pic:pic>
                  <pic:nvPicPr>
                    <pic:cNvPr descr="8ada75191e7c60ab8dcb1196d79986171e62faca.png" id="30" name="Picture"/>
                    <pic:cNvPicPr>
                      <a:picLocks noChangeArrowheads="1" noChangeAspect="1"/>
                    </pic:cNvPicPr>
                  </pic:nvPicPr>
                  <pic:blipFill>
                    <a:blip r:embed="rId28"/>
                    <a:stretch>
                      <a:fillRect/>
                    </a:stretch>
                  </pic:blipFill>
                  <pic:spPr bwMode="auto">
                    <a:xfrm>
                      <a:off x="0" y="0"/>
                      <a:ext cx="5334000" cy="2610543"/>
                    </a:xfrm>
                    <a:prstGeom prst="rect">
                      <a:avLst/>
                    </a:prstGeom>
                    <a:noFill/>
                    <a:ln w="9525">
                      <a:noFill/>
                      <a:headEnd/>
                      <a:tailEnd/>
                    </a:ln>
                  </pic:spPr>
                </pic:pic>
              </a:graphicData>
            </a:graphic>
          </wp:inline>
        </w:drawing>
      </w:r>
    </w:p>
    <w:p>
      <w:pPr>
        <w:pStyle w:val="BodyText"/>
      </w:pPr>
      <w:r>
        <w:t xml:space="preserve">A key aspect are the returns of each of the assets that compose the portfolio. We can see their distribution and behavior in the graphs below:</w:t>
      </w:r>
    </w:p>
    <w:p>
      <w:pPr>
        <w:pStyle w:val="SourceCode"/>
      </w:pPr>
      <w:r>
        <w:rPr>
          <w:rStyle w:val="NormalTok"/>
        </w:rPr>
        <w:t xml:space="preserve">port_returns </w:t>
      </w:r>
      <w:r>
        <w:rPr>
          <w:rStyle w:val="OperatorTok"/>
        </w:rPr>
        <w:t xml:space="preserve">=</w:t>
      </w:r>
      <w:r>
        <w:rPr>
          <w:rStyle w:val="NormalTok"/>
        </w:rPr>
        <w:t xml:space="preserve"> my_portfolio.get_returns(plot</w:t>
      </w:r>
      <w:r>
        <w:rPr>
          <w:rStyle w:val="OperatorTok"/>
        </w:rPr>
        <w:t xml:space="preserve">=</w:t>
      </w:r>
      <w:r>
        <w:rPr>
          <w:rStyle w:val="VariableTok"/>
        </w:rPr>
        <w:t xml:space="preserve">True</w:t>
      </w:r>
      <w:r>
        <w:rPr>
          <w:rStyle w:val="NormalTok"/>
        </w:rPr>
        <w:t xml:space="preserve">,subplots</w:t>
      </w:r>
      <w:r>
        <w:rPr>
          <w:rStyle w:val="OperatorTok"/>
        </w:rPr>
        <w:t xml:space="preserve">=</w:t>
      </w:r>
      <w:r>
        <w:rPr>
          <w:rStyle w:val="VariableTok"/>
        </w:rPr>
        <w:t xml:space="preserve">True</w:t>
      </w:r>
      <w:r>
        <w:rPr>
          <w:rStyle w:val="NormalTok"/>
        </w:rPr>
        <w:t xml:space="preserv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),kind</w:t>
      </w:r>
      <w:r>
        <w:rPr>
          <w:rStyle w:val="OperatorTok"/>
        </w:rPr>
        <w:t xml:space="preserve">=</w:t>
      </w:r>
      <w:r>
        <w:rPr>
          <w:rStyle w:val="StringTok"/>
        </w:rPr>
        <w:t xml:space="preserve">'hist'</w:t>
      </w:r>
      <w:r>
        <w:rPr>
          <w:rStyle w:val="NormalTok"/>
        </w:rPr>
        <w:t xml:space="preserve">,bins</w:t>
      </w:r>
      <w:r>
        <w:rPr>
          <w:rStyle w:val="OperatorTok"/>
        </w:rPr>
        <w:t xml:space="preserve">=</w:t>
      </w:r>
      <w:r>
        <w:rPr>
          <w:rStyle w:val="DecValTok"/>
        </w:rPr>
        <w:t xml:space="preserve">100</w:t>
      </w:r>
      <w:r>
        <w:rPr>
          <w:rStyle w:val="NormalTok"/>
        </w:rPr>
        <w:t xml:space="preserve">)</w:t>
      </w:r>
    </w:p>
    <w:p>
      <w:pPr>
        <w:pStyle w:val="FirstParagraph"/>
      </w:pPr>
      <w:r>
        <w:drawing>
          <wp:inline>
            <wp:extent cx="5334000" cy="9687931"/>
            <wp:effectExtent b="0" l="0" r="0" t="0"/>
            <wp:docPr descr="" title="" id="32" name="Picture"/>
            <a:graphic>
              <a:graphicData uri="http://schemas.openxmlformats.org/drawingml/2006/picture">
                <pic:pic>
                  <pic:nvPicPr>
                    <pic:cNvPr descr="edc80e7603f23af1064c63790c0698c051875d79.png" id="33" name="Picture"/>
                    <pic:cNvPicPr>
                      <a:picLocks noChangeArrowheads="1" noChangeAspect="1"/>
                    </pic:cNvPicPr>
                  </pic:nvPicPr>
                  <pic:blipFill>
                    <a:blip r:embed="rId31"/>
                    <a:stretch>
                      <a:fillRect/>
                    </a:stretch>
                  </pic:blipFill>
                  <pic:spPr bwMode="auto">
                    <a:xfrm>
                      <a:off x="0" y="0"/>
                      <a:ext cx="5334000" cy="9687931"/>
                    </a:xfrm>
                    <a:prstGeom prst="rect">
                      <a:avLst/>
                    </a:prstGeom>
                    <a:noFill/>
                    <a:ln w="9525">
                      <a:noFill/>
                      <a:headEnd/>
                      <a:tailEnd/>
                    </a:ln>
                  </pic:spPr>
                </pic:pic>
              </a:graphicData>
            </a:graphic>
          </wp:inline>
        </w:drawing>
      </w:r>
    </w:p>
    <w:p>
      <w:pPr>
        <w:pStyle w:val="SourceCode"/>
      </w:pPr>
      <w:r>
        <w:rPr>
          <w:rStyle w:val="NormalTok"/>
        </w:rPr>
        <w:t xml:space="preserve">port_returns </w:t>
      </w:r>
      <w:r>
        <w:rPr>
          <w:rStyle w:val="OperatorTok"/>
        </w:rPr>
        <w:t xml:space="preserve">=</w:t>
      </w:r>
      <w:r>
        <w:rPr>
          <w:rStyle w:val="NormalTok"/>
        </w:rPr>
        <w:t xml:space="preserve"> my_portfolio.get_returns(plot</w:t>
      </w:r>
      <w:r>
        <w:rPr>
          <w:rStyle w:val="OperatorTok"/>
        </w:rPr>
        <w:t xml:space="preserve">=</w:t>
      </w:r>
      <w:r>
        <w:rPr>
          <w:rStyle w:val="VariableTok"/>
        </w:rPr>
        <w:t xml:space="preserve">True</w:t>
      </w:r>
      <w:r>
        <w:rPr>
          <w:rStyle w:val="NormalTok"/>
        </w:rPr>
        <w:t xml:space="preserve">,subplots</w:t>
      </w:r>
      <w:r>
        <w:rPr>
          <w:rStyle w:val="OperatorTok"/>
        </w:rPr>
        <w:t xml:space="preserve">=</w:t>
      </w:r>
      <w:r>
        <w:rPr>
          <w:rStyle w:val="VariableTok"/>
        </w:rPr>
        <w:t xml:space="preserve">True</w:t>
      </w:r>
      <w:r>
        <w:rPr>
          <w:rStyle w:val="NormalTok"/>
        </w:rPr>
        <w:t xml:space="preserv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p>
    <w:p>
      <w:pPr>
        <w:pStyle w:val="FirstParagraph"/>
      </w:pPr>
      <w:r>
        <w:drawing>
          <wp:inline>
            <wp:extent cx="5334000" cy="9198701"/>
            <wp:effectExtent b="0" l="0" r="0" t="0"/>
            <wp:docPr descr="" title="" id="35" name="Picture"/>
            <a:graphic>
              <a:graphicData uri="http://schemas.openxmlformats.org/drawingml/2006/picture">
                <pic:pic>
                  <pic:nvPicPr>
                    <pic:cNvPr descr="9a6467ab2ce7b85423a052a9d8129da085f675e6.png" id="36" name="Picture"/>
                    <pic:cNvPicPr>
                      <a:picLocks noChangeArrowheads="1" noChangeAspect="1"/>
                    </pic:cNvPicPr>
                  </pic:nvPicPr>
                  <pic:blipFill>
                    <a:blip r:embed="rId34"/>
                    <a:stretch>
                      <a:fillRect/>
                    </a:stretch>
                  </pic:blipFill>
                  <pic:spPr bwMode="auto">
                    <a:xfrm>
                      <a:off x="0" y="0"/>
                      <a:ext cx="5334000" cy="9198701"/>
                    </a:xfrm>
                    <a:prstGeom prst="rect">
                      <a:avLst/>
                    </a:prstGeom>
                    <a:noFill/>
                    <a:ln w="9525">
                      <a:noFill/>
                      <a:headEnd/>
                      <a:tailEnd/>
                    </a:ln>
                  </pic:spPr>
                </pic:pic>
              </a:graphicData>
            </a:graphic>
          </wp:inline>
        </w:drawing>
      </w:r>
    </w:p>
    <w:p>
      <w:pPr>
        <w:pStyle w:val="BodyText"/>
      </w:pPr>
      <w:r>
        <w:t xml:space="preserve">The relation between the returns and the market portfolio (in this case I took the SPY ETF, as a proxy for the S&amp;P500 market index), is also very important in the optimization process of portfolios. A visual way to see this relation is by plotting a scatter plot of the returns of each asset vs the returns of the market portfolio, plus the</w:t>
      </w:r>
      <w:r>
        <w:t xml:space="preserve"> </w:t>
      </w:r>
      <m:oMath>
        <m:r>
          <m:t>α</m:t>
        </m:r>
        <m:r>
          <m:rPr>
            <m:sty m:val="p"/>
          </m:rPr>
          <m:t>,</m:t>
        </m:r>
        <m:r>
          <m:t>β</m:t>
        </m:r>
      </m:oMath>
      <w:r>
        <w:t xml:space="preserve"> </w:t>
      </w:r>
      <w:r>
        <w:t xml:space="preserve">and its corresponding line that resulted from a linear regression:</w:t>
      </w:r>
    </w:p>
    <w:p>
      <w:pPr>
        <w:pStyle w:val="SourceCode"/>
      </w:pPr>
      <w:r>
        <w:rPr>
          <w:rStyle w:val="NormalTok"/>
        </w:rPr>
        <w:t xml:space="preserve">market </w:t>
      </w:r>
      <w:r>
        <w:rPr>
          <w:rStyle w:val="OperatorTok"/>
        </w:rPr>
        <w:t xml:space="preserve">=</w:t>
      </w:r>
      <w:r>
        <w:rPr>
          <w:rStyle w:val="NormalTok"/>
        </w:rPr>
        <w:t xml:space="preserve"> yf.download(</w:t>
      </w:r>
      <w:r>
        <w:rPr>
          <w:rStyle w:val="StringTok"/>
        </w:rPr>
        <w:t xml:space="preserve">'SPY'</w:t>
      </w:r>
      <w:r>
        <w:rPr>
          <w:rStyle w:val="NormalTok"/>
        </w:rPr>
        <w:t xml:space="preserve">,start</w:t>
      </w:r>
      <w:r>
        <w:rPr>
          <w:rStyle w:val="OperatorTok"/>
        </w:rPr>
        <w:t xml:space="preserve">=</w:t>
      </w:r>
      <w:r>
        <w:rPr>
          <w:rStyle w:val="NormalTok"/>
        </w:rPr>
        <w:t xml:space="preserve">start_date,end</w:t>
      </w:r>
      <w:r>
        <w:rPr>
          <w:rStyle w:val="OperatorTok"/>
        </w:rPr>
        <w:t xml:space="preserve">=</w:t>
      </w:r>
      <w:r>
        <w:rPr>
          <w:rStyle w:val="NormalTok"/>
        </w:rPr>
        <w:t xml:space="preserve">end_date)[</w:t>
      </w:r>
      <w:r>
        <w:rPr>
          <w:rStyle w:val="StringTok"/>
        </w:rPr>
        <w:t xml:space="preserve">'Adj Close'</w:t>
      </w:r>
      <w:r>
        <w:rPr>
          <w:rStyle w:val="NormalTok"/>
        </w:rPr>
        <w:t xml:space="preserve">].rename(</w:t>
      </w:r>
      <w:r>
        <w:rPr>
          <w:rStyle w:val="StringTok"/>
        </w:rPr>
        <w:t xml:space="preserve">'Adj Close_SPY'</w:t>
      </w:r>
      <w:r>
        <w:rPr>
          <w:rStyle w:val="NormalTok"/>
        </w:rPr>
        <w:t xml:space="preserve">).pct_change()</w:t>
      </w:r>
      <w:r>
        <w:br/>
      </w:r>
      <w:r>
        <w:br/>
      </w:r>
      <w:r>
        <w:rPr>
          <w:rStyle w:val="NormalTok"/>
        </w:rPr>
        <w:t xml:space="preserve">portfolio_alphas_betas </w:t>
      </w:r>
      <w:r>
        <w:rPr>
          <w:rStyle w:val="OperatorTok"/>
        </w:rPr>
        <w:t xml:space="preserve">=</w:t>
      </w:r>
      <w:r>
        <w:rPr>
          <w:rStyle w:val="NormalTok"/>
        </w:rPr>
        <w:t xml:space="preserve"> my_portfolio.find_beta_alpha(market</w:t>
      </w:r>
      <w:r>
        <w:rPr>
          <w:rStyle w:val="OperatorTok"/>
        </w:rPr>
        <w:t xml:space="preserve">=</w:t>
      </w:r>
      <w:r>
        <w:rPr>
          <w:rStyle w:val="NormalTok"/>
        </w:rPr>
        <w:t xml:space="preserve">market,plot</w:t>
      </w:r>
      <w:r>
        <w:rPr>
          <w:rStyle w:val="OperatorTok"/>
        </w:rPr>
        <w:t xml:space="preserve">=</w:t>
      </w:r>
      <w:r>
        <w:rPr>
          <w:rStyle w:val="VariableTok"/>
        </w:rPr>
        <w:t xml:space="preserve">True</w:t>
      </w:r>
      <w:r>
        <w:rPr>
          <w:rStyle w:val="NormalTok"/>
        </w:rPr>
        <w:t xml:space="preserve">,nrows</w:t>
      </w:r>
      <w:r>
        <w:rPr>
          <w:rStyle w:val="OperatorTok"/>
        </w:rPr>
        <w:t xml:space="preserve">=</w:t>
      </w:r>
      <w:r>
        <w:rPr>
          <w:rStyle w:val="DecValTok"/>
        </w:rPr>
        <w:t xml:space="preserve">2</w:t>
      </w:r>
      <w:r>
        <w:rPr>
          <w:rStyle w:val="NormalTok"/>
        </w:rPr>
        <w:t xml:space="preserve">,ncols</w:t>
      </w:r>
      <w:r>
        <w:rPr>
          <w:rStyle w:val="OperatorTok"/>
        </w:rPr>
        <w:t xml:space="preserve">=</w:t>
      </w:r>
      <w:r>
        <w:rPr>
          <w:rStyle w:val="DecValTok"/>
        </w:rPr>
        <w:t xml:space="preserve">5</w:t>
      </w:r>
      <w:r>
        <w:rPr>
          <w:rStyle w:val="NormalTok"/>
        </w:rPr>
        <w:t xml:space="preserve">,figsize</w:t>
      </w:r>
      <w:r>
        <w:rPr>
          <w:rStyle w:val="OperatorTok"/>
        </w:rPr>
        <w:t xml:space="preserve">=</w:t>
      </w:r>
      <w:r>
        <w:rPr>
          <w:rStyle w:val="NormalTok"/>
        </w:rPr>
        <w:t xml:space="preserve">(</w:t>
      </w:r>
      <w:r>
        <w:rPr>
          <w:rStyle w:val="DecValTok"/>
        </w:rPr>
        <w:t xml:space="preserve">30</w:t>
      </w:r>
      <w:r>
        <w:rPr>
          <w:rStyle w:val="NormalTok"/>
        </w:rPr>
        <w:t xml:space="preserve">,</w:t>
      </w:r>
      <w:r>
        <w:rPr>
          <w:rStyle w:val="DecValTok"/>
        </w:rPr>
        <w:t xml:space="preserve">15</w:t>
      </w:r>
      <w:r>
        <w:rPr>
          <w:rStyle w:val="NormalTok"/>
        </w:rPr>
        <w:t xml:space="preserve">),color</w:t>
      </w:r>
      <w:r>
        <w:rPr>
          <w:rStyle w:val="OperatorTok"/>
        </w:rPr>
        <w:t xml:space="preserve">=</w:t>
      </w:r>
      <w:r>
        <w:rPr>
          <w:rStyle w:val="StringTok"/>
        </w:rPr>
        <w:t xml:space="preserve">'teal'</w:t>
      </w:r>
      <w:r>
        <w:rPr>
          <w:rStyle w:val="NormalTok"/>
        </w:rPr>
        <w:t xml:space="preserve">)</w:t>
      </w:r>
    </w:p>
    <w:p>
      <w:pPr>
        <w:pStyle w:val="SourceCode"/>
      </w:pPr>
      <w:r>
        <w:rPr>
          <w:rStyle w:val="VerbatimChar"/>
        </w:rPr>
        <w:t xml:space="preserve">[*********************100%***********************]  1 of 1 completed</w:t>
      </w:r>
    </w:p>
    <w:p>
      <w:pPr>
        <w:pStyle w:val="FirstParagraph"/>
      </w:pPr>
      <w:r>
        <w:drawing>
          <wp:inline>
            <wp:extent cx="5334000" cy="2642419"/>
            <wp:effectExtent b="0" l="0" r="0" t="0"/>
            <wp:docPr descr="" title="" id="38" name="Picture"/>
            <a:graphic>
              <a:graphicData uri="http://schemas.openxmlformats.org/drawingml/2006/picture">
                <pic:pic>
                  <pic:nvPicPr>
                    <pic:cNvPr descr="e4ec24ef2014659288dd3441c87a58d90f6f942f.png" id="39" name="Picture"/>
                    <pic:cNvPicPr>
                      <a:picLocks noChangeArrowheads="1" noChangeAspect="1"/>
                    </pic:cNvPicPr>
                  </pic:nvPicPr>
                  <pic:blipFill>
                    <a:blip r:embed="rId37"/>
                    <a:stretch>
                      <a:fillRect/>
                    </a:stretch>
                  </pic:blipFill>
                  <pic:spPr bwMode="auto">
                    <a:xfrm>
                      <a:off x="0" y="0"/>
                      <a:ext cx="5334000" cy="2642419"/>
                    </a:xfrm>
                    <a:prstGeom prst="rect">
                      <a:avLst/>
                    </a:prstGeom>
                    <a:noFill/>
                    <a:ln w="9525">
                      <a:noFill/>
                      <a:headEnd/>
                      <a:tailEnd/>
                    </a:ln>
                  </pic:spPr>
                </pic:pic>
              </a:graphicData>
            </a:graphic>
          </wp:inline>
        </w:drawing>
      </w:r>
    </w:p>
    <w:p>
      <w:pPr>
        <w:pStyle w:val="BodyText"/>
      </w:pPr>
      <w:r>
        <w:t xml:space="preserve">Finally, to have a good representation of the evolution of the adjusted prices for each stock, I normalize the prices with the first value available for analisis. This gives us the representation of the evolution of USD 100 if we invested that amount at the begining of the period. This puts in the same scale the evolution of each asset in the portfolio:</w:t>
      </w:r>
    </w:p>
    <w:p>
      <w:pPr>
        <w:pStyle w:val="SourceCode"/>
      </w:pPr>
      <w:r>
        <w:rPr>
          <w:rStyle w:val="NormalTok"/>
        </w:rPr>
        <w:t xml:space="preserve">norm_prices </w:t>
      </w:r>
      <w:r>
        <w:rPr>
          <w:rStyle w:val="OperatorTok"/>
        </w:rPr>
        <w:t xml:space="preserve">=</w:t>
      </w:r>
      <w:r>
        <w:rPr>
          <w:rStyle w:val="NormalTok"/>
        </w:rPr>
        <w:t xml:space="preserve">my_portfolio.get_normalized_prices(plot</w:t>
      </w:r>
      <w:r>
        <w:rPr>
          <w:rStyle w:val="OperatorTok"/>
        </w:rPr>
        <w:t xml:space="preserve">=</w:t>
      </w:r>
      <w:r>
        <w:rPr>
          <w:rStyle w:val="VariableTok"/>
        </w:rPr>
        <w:t xml:space="preserve">True</w:t>
      </w:r>
      <w:r>
        <w:rPr>
          <w:rStyle w:val="NormalTok"/>
        </w:rPr>
        <w:t xml:space="preserve">,figsize</w:t>
      </w:r>
      <w:r>
        <w:rPr>
          <w:rStyle w:val="OperatorTok"/>
        </w:rPr>
        <w:t xml:space="preserve">=</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),fontsize</w:t>
      </w:r>
      <w:r>
        <w:rPr>
          <w:rStyle w:val="OperatorTok"/>
        </w:rPr>
        <w:t xml:space="preserve">=</w:t>
      </w:r>
      <w:r>
        <w:rPr>
          <w:rStyle w:val="DecValTok"/>
        </w:rPr>
        <w:t xml:space="preserve">15</w:t>
      </w:r>
      <w:r>
        <w:rPr>
          <w:rStyle w:val="NormalTok"/>
        </w:rPr>
        <w:t xml:space="preserve">)</w:t>
      </w:r>
    </w:p>
    <w:p>
      <w:pPr>
        <w:pStyle w:val="FirstParagraph"/>
      </w:pPr>
      <w:r>
        <w:drawing>
          <wp:inline>
            <wp:extent cx="5334000" cy="2592978"/>
            <wp:effectExtent b="0" l="0" r="0" t="0"/>
            <wp:docPr descr="" title="" id="41" name="Picture"/>
            <a:graphic>
              <a:graphicData uri="http://schemas.openxmlformats.org/drawingml/2006/picture">
                <pic:pic>
                  <pic:nvPicPr>
                    <pic:cNvPr descr="498ce44222ae5426e4a025aaca2659423f36931a.png" id="42" name="Picture"/>
                    <pic:cNvPicPr>
                      <a:picLocks noChangeArrowheads="1" noChangeAspect="1"/>
                    </pic:cNvPicPr>
                  </pic:nvPicPr>
                  <pic:blipFill>
                    <a:blip r:embed="rId40"/>
                    <a:stretch>
                      <a:fillRect/>
                    </a:stretch>
                  </pic:blipFill>
                  <pic:spPr bwMode="auto">
                    <a:xfrm>
                      <a:off x="0" y="0"/>
                      <a:ext cx="5334000" cy="2592978"/>
                    </a:xfrm>
                    <a:prstGeom prst="rect">
                      <a:avLst/>
                    </a:prstGeom>
                    <a:noFill/>
                    <a:ln w="9525">
                      <a:noFill/>
                      <a:headEnd/>
                      <a:tailEnd/>
                    </a:ln>
                  </pic:spPr>
                </pic:pic>
              </a:graphicData>
            </a:graphic>
          </wp:inline>
        </w:drawing>
      </w:r>
    </w:p>
    <w:p>
      <w:pPr>
        <w:pStyle w:val="BodyText"/>
      </w:pPr>
      <w:r>
        <w:t xml:space="preserve">Finally, some additional metrics about the returns of the stocks selected for this exercise:</w:t>
      </w:r>
    </w:p>
    <w:p>
      <w:pPr>
        <w:pStyle w:val="SourceCode"/>
      </w:pPr>
      <w:r>
        <w:rPr>
          <w:rStyle w:val="KeywordTok"/>
        </w:rPr>
        <w:t xml:space="preserve">def</w:t>
      </w:r>
      <w:r>
        <w:rPr>
          <w:rStyle w:val="NormalTok"/>
        </w:rPr>
        <w:t xml:space="preserve"> abs_mean(x):</w:t>
      </w:r>
      <w:r>
        <w:br/>
      </w:r>
      <w:r>
        <w:rPr>
          <w:rStyle w:val="NormalTok"/>
        </w:rPr>
        <w:t xml:space="preserve">    </w:t>
      </w:r>
      <w:r>
        <w:rPr>
          <w:rStyle w:val="CommentTok"/>
        </w:rPr>
        <w:t xml:space="preserve">"""Computes the mean of the absolute values of x</w:t>
      </w:r>
      <w:r>
        <w:br/>
      </w:r>
      <w:r>
        <w:rPr>
          <w:rStyle w:val="CommentTok"/>
        </w:rPr>
        <w:t xml:space="preserve">    Inputs:</w:t>
      </w:r>
      <w:r>
        <w:br/>
      </w:r>
      <w:r>
        <w:rPr>
          <w:rStyle w:val="CommentTok"/>
        </w:rPr>
        <w:t xml:space="preserve">    -------</w:t>
      </w:r>
      <w:r>
        <w:br/>
      </w:r>
      <w:r>
        <w:rPr>
          <w:rStyle w:val="CommentTok"/>
        </w:rPr>
        <w:t xml:space="preserve">    x (pandas DataFrame|Series)</w:t>
      </w:r>
      <w:r>
        <w:br/>
      </w:r>
      <w:r>
        <w:rPr>
          <w:rStyle w:val="CommentTok"/>
        </w:rPr>
        <w:t xml:space="preserve">    </w:t>
      </w:r>
      <w:r>
        <w:br/>
      </w:r>
      <w:r>
        <w:rPr>
          <w:rStyle w:val="CommentTok"/>
        </w:rPr>
        <w:t xml:space="preserve">    Outputs:</w:t>
      </w:r>
      <w:r>
        <w:br/>
      </w:r>
      <w:r>
        <w:rPr>
          <w:rStyle w:val="CommentTok"/>
        </w:rPr>
        <w:t xml:space="preserve">    --------</w:t>
      </w:r>
      <w:r>
        <w:br/>
      </w:r>
      <w:r>
        <w:rPr>
          <w:rStyle w:val="CommentTok"/>
        </w:rPr>
        <w:t xml:space="preserve">    ab_m (numerical value): the mean of the absolute values of x</w:t>
      </w:r>
      <w:r>
        <w:br/>
      </w:r>
      <w:r>
        <w:rPr>
          <w:rStyle w:val="CommentTok"/>
        </w:rPr>
        <w:t xml:space="preserve">    """</w:t>
      </w:r>
      <w:r>
        <w:br/>
      </w:r>
      <w:r>
        <w:rPr>
          <w:rStyle w:val="NormalTok"/>
        </w:rPr>
        <w:t xml:space="preserve">    </w:t>
      </w:r>
      <w:r>
        <w:br/>
      </w:r>
      <w:r>
        <w:rPr>
          <w:rStyle w:val="NormalTok"/>
        </w:rPr>
        <w:t xml:space="preserve">    ab </w:t>
      </w:r>
      <w:r>
        <w:rPr>
          <w:rStyle w:val="OperatorTok"/>
        </w:rPr>
        <w:t xml:space="preserve">=</w:t>
      </w:r>
      <w:r>
        <w:rPr>
          <w:rStyle w:val="NormalTok"/>
        </w:rPr>
        <w:t xml:space="preserve"> x.</w:t>
      </w:r>
      <w:r>
        <w:rPr>
          <w:rStyle w:val="BuiltInTok"/>
        </w:rPr>
        <w:t xml:space="preserve">abs</w:t>
      </w:r>
      <w:r>
        <w:rPr>
          <w:rStyle w:val="NormalTok"/>
        </w:rPr>
        <w:t xml:space="preserve">()</w:t>
      </w:r>
      <w:r>
        <w:br/>
      </w:r>
      <w:r>
        <w:rPr>
          <w:rStyle w:val="NormalTok"/>
        </w:rPr>
        <w:t xml:space="preserve">    ab_m </w:t>
      </w:r>
      <w:r>
        <w:rPr>
          <w:rStyle w:val="OperatorTok"/>
        </w:rPr>
        <w:t xml:space="preserve">=</w:t>
      </w:r>
      <w:r>
        <w:rPr>
          <w:rStyle w:val="NormalTok"/>
        </w:rPr>
        <w:t xml:space="preserve"> ab.mean()</w:t>
      </w:r>
      <w:r>
        <w:br/>
      </w:r>
      <w:r>
        <w:rPr>
          <w:rStyle w:val="NormalTok"/>
        </w:rPr>
        <w:t xml:space="preserve">    </w:t>
      </w:r>
      <w:r>
        <w:rPr>
          <w:rStyle w:val="ControlFlowTok"/>
        </w:rPr>
        <w:t xml:space="preserve">return</w:t>
      </w:r>
      <w:r>
        <w:rPr>
          <w:rStyle w:val="NormalTok"/>
        </w:rPr>
        <w:t xml:space="preserve"> ab_m</w:t>
      </w:r>
      <w:r>
        <w:br/>
      </w:r>
      <w:r>
        <w:rPr>
          <w:rStyle w:val="NormalTok"/>
        </w:rPr>
        <w:t xml:space="preserve">    </w:t>
      </w:r>
      <w:r>
        <w:br/>
      </w:r>
      <w:r>
        <w:rPr>
          <w:rStyle w:val="NormalTok"/>
        </w:rPr>
        <w:t xml:space="preserve">port_returns.agg([</w:t>
      </w:r>
      <w:r>
        <w:rPr>
          <w:rStyle w:val="StringTok"/>
        </w:rPr>
        <w:t xml:space="preserve">'min'</w:t>
      </w:r>
      <w:r>
        <w:rPr>
          <w:rStyle w:val="NormalTok"/>
        </w:rPr>
        <w:t xml:space="preserve">,</w:t>
      </w:r>
      <w:r>
        <w:rPr>
          <w:rStyle w:val="StringTok"/>
        </w:rPr>
        <w:t xml:space="preserve">'max'</w:t>
      </w:r>
      <w:r>
        <w:rPr>
          <w:rStyle w:val="NormalTok"/>
        </w:rPr>
        <w:t xml:space="preserve">,</w:t>
      </w:r>
      <w:r>
        <w:rPr>
          <w:rStyle w:val="StringTok"/>
        </w:rPr>
        <w:t xml:space="preserve">'mean'</w:t>
      </w:r>
      <w:r>
        <w:rPr>
          <w:rStyle w:val="NormalTok"/>
        </w:rPr>
        <w:t xml:space="preserve">,</w:t>
      </w:r>
      <w:r>
        <w:rPr>
          <w:rStyle w:val="StringTok"/>
        </w:rPr>
        <w:t xml:space="preserve">'std'</w:t>
      </w:r>
      <w:r>
        <w:rPr>
          <w:rStyle w:val="NormalTok"/>
        </w:rPr>
        <w:t xml:space="preserve">,</w:t>
      </w:r>
      <w:r>
        <w:rPr>
          <w:rStyle w:val="StringTok"/>
        </w:rPr>
        <w:t xml:space="preserve">'kurtosis'</w:t>
      </w:r>
      <w:r>
        <w:rPr>
          <w:rStyle w:val="NormalTok"/>
        </w:rPr>
        <w:t xml:space="preserve">,</w:t>
      </w:r>
      <w:r>
        <w:rPr>
          <w:rStyle w:val="StringTok"/>
        </w:rPr>
        <w:t xml:space="preserve">'skew'</w:t>
      </w:r>
      <w:r>
        <w:rPr>
          <w:rStyle w:val="NormalTok"/>
        </w:rPr>
        <w:t xml:space="preserve">,abs_mean]).transpose()</w:t>
      </w:r>
    </w:p>
    <w:p>
      <w:pPr>
        <w:pStyle w:val="SourceCode"/>
      </w:pPr>
      <w:r>
        <w:rPr>
          <w:rStyle w:val="VerbatimChar"/>
        </w:rPr>
        <w:t xml:space="preserve">                     min       max      mean       std    kurtosis      skew  \</w:t>
      </w:r>
      <w:r>
        <w:br/>
      </w:r>
      <w:r>
        <w:rPr>
          <w:rStyle w:val="VerbatimChar"/>
        </w:rPr>
        <w:t xml:space="preserve">Adj Close_CLX  -0.106245  0.132749  0.000518  0.012594   11.221270  0.252592   </w:t>
      </w:r>
      <w:r>
        <w:br/>
      </w:r>
      <w:r>
        <w:rPr>
          <w:rStyle w:val="VerbatimChar"/>
        </w:rPr>
        <w:t xml:space="preserve">Adj Close_TJX  -0.203995  0.129032  0.000832  0.017753   10.712812 -0.138494   </w:t>
      </w:r>
      <w:r>
        <w:br/>
      </w:r>
      <w:r>
        <w:rPr>
          <w:rStyle w:val="VerbatimChar"/>
        </w:rPr>
        <w:t xml:space="preserve">Adj Close_MSFT -0.147390  0.186046  0.000812  0.017955   10.622950  0.344403   </w:t>
      </w:r>
      <w:r>
        <w:br/>
      </w:r>
      <w:r>
        <w:rPr>
          <w:rStyle w:val="VerbatimChar"/>
        </w:rPr>
        <w:t xml:space="preserve">Adj Close_F    -0.250000  0.295181  0.000511  0.027388   19.210743  0.817162   </w:t>
      </w:r>
      <w:r>
        <w:br/>
      </w:r>
      <w:r>
        <w:rPr>
          <w:rStyle w:val="VerbatimChar"/>
        </w:rPr>
        <w:t xml:space="preserve">Adj Close_MDT  -0.132344  0.103000  0.000423  0.015484    9.401576 -0.375849   </w:t>
      </w:r>
      <w:r>
        <w:br/>
      </w:r>
      <w:r>
        <w:rPr>
          <w:rStyle w:val="VerbatimChar"/>
        </w:rPr>
        <w:t xml:space="preserve">Adj Close_LUV  -0.184506  0.170644  0.000578  0.022633    6.500361 -0.149215   </w:t>
      </w:r>
      <w:r>
        <w:br/>
      </w:r>
      <w:r>
        <w:rPr>
          <w:rStyle w:val="VerbatimChar"/>
        </w:rPr>
        <w:t xml:space="preserve">Adj Close_CMA  -0.202907  0.206897  0.000496  0.028530    9.607306  0.208112   </w:t>
      </w:r>
      <w:r>
        <w:br/>
      </w:r>
      <w:r>
        <w:rPr>
          <w:rStyle w:val="VerbatimChar"/>
        </w:rPr>
        <w:t xml:space="preserve">Adj Close_NVDA -0.307265  0.298067  0.001362  0.030337    9.584639 -0.011336   </w:t>
      </w:r>
      <w:r>
        <w:br/>
      </w:r>
      <w:r>
        <w:rPr>
          <w:rStyle w:val="VerbatimChar"/>
        </w:rPr>
        <w:t xml:space="preserve">Adj Close_SYY  -0.211061  0.187900  0.000469  0.017417   29.086396  0.341663   </w:t>
      </w:r>
      <w:r>
        <w:br/>
      </w:r>
      <w:r>
        <w:rPr>
          <w:rStyle w:val="VerbatimChar"/>
        </w:rPr>
        <w:t xml:space="preserve">Adj Close_HIG  -0.515609  1.023579  0.000705  0.041073  137.121892  4.661057   </w:t>
      </w:r>
      <w:r>
        <w:br/>
      </w:r>
      <w:r>
        <w:br/>
      </w:r>
      <w:r>
        <w:rPr>
          <w:rStyle w:val="VerbatimChar"/>
        </w:rPr>
        <w:t xml:space="preserve">                abs_mean  </w:t>
      </w:r>
      <w:r>
        <w:br/>
      </w:r>
      <w:r>
        <w:rPr>
          <w:rStyle w:val="VerbatimChar"/>
        </w:rPr>
        <w:t xml:space="preserve">Adj Close_CLX   0.008466  </w:t>
      </w:r>
      <w:r>
        <w:br/>
      </w:r>
      <w:r>
        <w:rPr>
          <w:rStyle w:val="VerbatimChar"/>
        </w:rPr>
        <w:t xml:space="preserve">Adj Close_TJX   0.012052  </w:t>
      </w:r>
      <w:r>
        <w:br/>
      </w:r>
      <w:r>
        <w:rPr>
          <w:rStyle w:val="VerbatimChar"/>
        </w:rPr>
        <w:t xml:space="preserve">Adj Close_MSFT  0.011966  </w:t>
      </w:r>
      <w:r>
        <w:br/>
      </w:r>
      <w:r>
        <w:rPr>
          <w:rStyle w:val="VerbatimChar"/>
        </w:rPr>
        <w:t xml:space="preserve">Adj Close_F     0.016940  </w:t>
      </w:r>
      <w:r>
        <w:br/>
      </w:r>
      <w:r>
        <w:rPr>
          <w:rStyle w:val="VerbatimChar"/>
        </w:rPr>
        <w:t xml:space="preserve">Adj Close_MDT   0.010424  </w:t>
      </w:r>
      <w:r>
        <w:br/>
      </w:r>
      <w:r>
        <w:rPr>
          <w:rStyle w:val="VerbatimChar"/>
        </w:rPr>
        <w:t xml:space="preserve">Adj Close_LUV   0.015559  </w:t>
      </w:r>
      <w:r>
        <w:br/>
      </w:r>
      <w:r>
        <w:rPr>
          <w:rStyle w:val="VerbatimChar"/>
        </w:rPr>
        <w:t xml:space="preserve">Adj Close_CMA   0.018100  </w:t>
      </w:r>
      <w:r>
        <w:br/>
      </w:r>
      <w:r>
        <w:rPr>
          <w:rStyle w:val="VerbatimChar"/>
        </w:rPr>
        <w:t xml:space="preserve">Adj Close_NVDA  0.020652  </w:t>
      </w:r>
      <w:r>
        <w:br/>
      </w:r>
      <w:r>
        <w:rPr>
          <w:rStyle w:val="VerbatimChar"/>
        </w:rPr>
        <w:t xml:space="preserve">Adj Close_SYY   0.010188  </w:t>
      </w:r>
      <w:r>
        <w:br/>
      </w:r>
      <w:r>
        <w:rPr>
          <w:rStyle w:val="VerbatimChar"/>
        </w:rPr>
        <w:t xml:space="preserve">Adj Close_HIG   0.019199  </w:t>
      </w:r>
    </w:p>
    <w:bookmarkStart w:id="44" w:name="X06340c26b5ecf96e57755808f597466f2b15106"/>
    <w:p>
      <w:pPr>
        <w:pStyle w:val="Heading2"/>
      </w:pPr>
      <w:r>
        <w:t xml:space="preserve">3. Returns Forecast Model</w:t>
      </w:r>
    </w:p>
    <w:p>
      <w:pPr>
        <w:pStyle w:val="FirstParagraph"/>
      </w:pPr>
      <w:r>
        <w:t xml:space="preserve">Now that I have the data of prices and returns for the assets that will compose my toy portfolio, the next step is to make a model that forecasts the returns of each of the assets. This forecast will guide the possitions the portfolio should have with respect to each asset, to maximize the Sharpe Ratio.</w:t>
      </w:r>
    </w:p>
    <w:p>
      <w:pPr>
        <w:pStyle w:val="BodyText"/>
      </w:pPr>
      <w:r>
        <w:t xml:space="preserve">To do this, due to the time series nature of the data, I'll use a</w:t>
      </w:r>
      <w:r>
        <w:t xml:space="preserve"> </w:t>
      </w:r>
      <w:r>
        <w:rPr>
          <w:iCs/>
          <w:i/>
        </w:rPr>
        <w:t xml:space="preserve">recurrent neural network</w:t>
      </w:r>
      <w:r>
        <w:t xml:space="preserve"> </w:t>
      </w:r>
      <w:r>
        <w:t xml:space="preserve">to forecast the returns of each asset. For this, we need first to define which other variables we'll use as predictive variables of the returns, beyond the past returns of the assets.</w:t>
      </w:r>
    </w:p>
    <w:p>
      <w:pPr>
        <w:pStyle w:val="BodyText"/>
      </w:pPr>
      <w:r>
        <w:t xml:space="preserve">Using the</w:t>
      </w:r>
      <w:r>
        <w:t xml:space="preserve"> </w:t>
      </w:r>
      <w:hyperlink r:id="rId24">
        <w:r>
          <w:rPr>
            <w:rStyle w:val="VerbatimChar"/>
          </w:rPr>
          <w:t xml:space="preserve">quandl</w:t>
        </w:r>
        <w:r>
          <w:rPr>
            <w:rStyle w:val="Hyperlink"/>
          </w:rPr>
          <w:t xml:space="preserve"> </w:t>
        </w:r>
        <w:r>
          <w:rPr>
            <w:rStyle w:val="Hyperlink"/>
          </w:rPr>
          <w:t xml:space="preserve">API</w:t>
        </w:r>
      </w:hyperlink>
      <w:r>
        <w:t xml:space="preserve">, which uses multiple data sources to provide a great variety of financial information, I extract other relevant information, which comes in a daily periodicity. I take 6 additional factors, which are:</w:t>
      </w:r>
    </w:p>
    <w:p>
      <w:pPr>
        <w:numPr>
          <w:ilvl w:val="0"/>
          <w:numId w:val="1001"/>
        </w:numPr>
        <w:pStyle w:val="Compact"/>
      </w:pPr>
      <w:r>
        <w:t xml:space="preserve">Energy prices, represented by the WTI spot price, taken from the</w:t>
      </w:r>
      <w:r>
        <w:t xml:space="preserve"> </w:t>
      </w:r>
      <w:hyperlink r:id="rId43">
        <w:r>
          <w:rPr>
            <w:rStyle w:val="Hyperlink"/>
          </w:rPr>
          <w:t xml:space="preserve">US Energy Information Administration</w:t>
        </w:r>
      </w:hyperlink>
      <w:r>
        <w:t xml:space="preserve">.</w:t>
      </w:r>
    </w:p>
    <w:p>
      <w:pPr>
        <w:numPr>
          <w:ilvl w:val="0"/>
          <w:numId w:val="1001"/>
        </w:numPr>
        <w:pStyle w:val="Compact"/>
      </w:pPr>
      <w:r>
        <w:t xml:space="preserve">Spread between the 10-year Treasury Constant Maturity and the 2-year Treasury Constant Matiruty, taken from the</w:t>
      </w:r>
      <w:r>
        <w:t xml:space="preserve"> </w:t>
      </w:r>
      <w:hyperlink r:id="rId25">
        <w:r>
          <w:rPr>
            <w:rStyle w:val="Hyperlink"/>
          </w:rPr>
          <w:t xml:space="preserve">Federal Reserve of St. Louis</w:t>
        </w:r>
      </w:hyperlink>
    </w:p>
    <w:p>
      <w:pPr>
        <w:numPr>
          <w:ilvl w:val="0"/>
          <w:numId w:val="1001"/>
        </w:numPr>
        <w:pStyle w:val="Compact"/>
      </w:pPr>
      <w:r>
        <w:t xml:space="preserve">Spread between the 10-year Treasury and the 3-month Treasury, taken from the Fed.</w:t>
      </w:r>
    </w:p>
    <w:p>
      <w:pPr>
        <w:numPr>
          <w:ilvl w:val="0"/>
          <w:numId w:val="1001"/>
        </w:numPr>
        <w:pStyle w:val="Compact"/>
      </w:pPr>
      <w:r>
        <w:t xml:space="preserve">Secondary market rate of the 3-month Treasury, which is used also as the risk-free rate, taken from the Fed.</w:t>
      </w:r>
    </w:p>
    <w:p>
      <w:pPr>
        <w:numPr>
          <w:ilvl w:val="0"/>
          <w:numId w:val="1001"/>
        </w:numPr>
        <w:pStyle w:val="Compact"/>
      </w:pPr>
      <w:r>
        <w:t xml:space="preserve">The Treasury Inflation-Indexed Long-Term Average Yield, taken from the Fed.</w:t>
      </w:r>
    </w:p>
    <w:p>
      <w:pPr>
        <w:numPr>
          <w:ilvl w:val="0"/>
          <w:numId w:val="1001"/>
        </w:numPr>
        <w:pStyle w:val="Compact"/>
      </w:pPr>
      <w:r>
        <w:t xml:space="preserve">TED rate, which is the spread between the 3-month USD LIBOR and the 3-month Bill, taken from the Fed.</w:t>
      </w:r>
    </w:p>
    <w:p>
      <w:pPr>
        <w:pStyle w:val="FirstParagraph"/>
      </w:pPr>
      <w:r>
        <w:t xml:space="preserve">Additionally, using the</w:t>
      </w:r>
      <w:r>
        <w:t xml:space="preserve"> </w:t>
      </w:r>
      <w:r>
        <w:rPr>
          <w:rStyle w:val="VerbatimChar"/>
        </w:rPr>
        <w:t xml:space="preserve">FinancialData</w:t>
      </w:r>
      <w:r>
        <w:t xml:space="preserve"> </w:t>
      </w:r>
      <w:r>
        <w:t xml:space="preserve">class I compute the technical factors, with a window of 20 days (an approximation of the number of trading days in a month):</w:t>
      </w:r>
    </w:p>
    <w:p>
      <w:pPr>
        <w:numPr>
          <w:ilvl w:val="0"/>
          <w:numId w:val="1002"/>
        </w:numPr>
      </w:pPr>
      <w:r>
        <w:rPr>
          <w:iCs/>
          <w:i/>
        </w:rPr>
        <w:t xml:space="preserve">Momentum</w:t>
      </w:r>
      <w:r>
        <w:t xml:space="preserve">: measures how much the prices of assets changed in a time window</w:t>
      </w:r>
    </w:p>
    <w:p>
      <w:pPr>
        <w:pStyle w:val="BodyText"/>
      </w:pPr>
      <m:oMathPara>
        <m:oMathParaPr>
          <m:jc m:val="center"/>
        </m:oMathParaPr>
        <m:oMath>
          <m:r>
            <m:t>M</m:t>
          </m:r>
          <m:r>
            <m:t>o</m:t>
          </m:r>
          <m:r>
            <m:t>m</m:t>
          </m:r>
          <m:r>
            <m:t>e</m:t>
          </m:r>
          <m:r>
            <m:t>n</m:t>
          </m:r>
          <m:r>
            <m:t>t</m:t>
          </m:r>
          <m:r>
            <m:t>u</m:t>
          </m:r>
          <m:sSub>
            <m:e>
              <m:r>
                <m:t>m</m:t>
              </m:r>
            </m:e>
            <m:sub>
              <m:r>
                <m:t>t</m:t>
              </m:r>
            </m:sub>
          </m:sSub>
          <m:r>
            <m:rPr>
              <m:sty m:val="p"/>
            </m:rPr>
            <m:t>=</m:t>
          </m:r>
          <m:f>
            <m:fPr>
              <m:type m:val="bar"/>
            </m:fPr>
            <m:num>
              <m:r>
                <m:t>p</m:t>
              </m:r>
              <m:r>
                <m:t>r</m:t>
              </m:r>
              <m:r>
                <m:t>i</m:t>
              </m:r>
              <m:r>
                <m:t>c</m:t>
              </m:r>
              <m:sSub>
                <m:e>
                  <m:r>
                    <m:t>e</m:t>
                  </m:r>
                </m:e>
                <m:sub>
                  <m:r>
                    <m:t>t</m:t>
                  </m:r>
                </m:sub>
              </m:sSub>
            </m:num>
            <m:den>
              <m:r>
                <m:t>p</m:t>
              </m:r>
              <m:r>
                <m:t>r</m:t>
              </m:r>
              <m:r>
                <m:t>i</m:t>
              </m:r>
              <m:r>
                <m:t>c</m:t>
              </m:r>
              <m:sSub>
                <m:e>
                  <m:r>
                    <m:t>e</m:t>
                  </m:r>
                </m:e>
                <m:sub>
                  <m:r>
                    <m:t>t</m:t>
                  </m:r>
                  <m:r>
                    <m:rPr>
                      <m:sty m:val="p"/>
                    </m:rPr>
                    <m:t>−</m:t>
                  </m:r>
                  <m:r>
                    <m:t>w</m:t>
                  </m:r>
                  <m:r>
                    <m:t>i</m:t>
                  </m:r>
                  <m:r>
                    <m:t>n</m:t>
                  </m:r>
                  <m:r>
                    <m:t>d</m:t>
                  </m:r>
                  <m:r>
                    <m:t>o</m:t>
                  </m:r>
                  <m:r>
                    <m:t>w</m:t>
                  </m:r>
                </m:sub>
              </m:sSub>
            </m:den>
          </m:f>
          <m:r>
            <m:rPr>
              <m:sty m:val="p"/>
            </m:rPr>
            <m:t>−</m:t>
          </m:r>
          <m:r>
            <m:t>1</m:t>
          </m:r>
        </m:oMath>
      </m:oMathPara>
    </w:p>
    <w:p>
      <w:pPr>
        <w:numPr>
          <w:ilvl w:val="0"/>
          <w:numId w:val="1002"/>
        </w:numPr>
      </w:pPr>
      <w:r>
        <w:rPr>
          <w:iCs/>
          <w:i/>
        </w:rPr>
        <w:t xml:space="preserve">Simple moving average (SMA)</w:t>
      </w:r>
      <w:r>
        <w:t xml:space="preserve">:</w:t>
      </w:r>
    </w:p>
    <w:p>
      <w:pPr>
        <w:pStyle w:val="BodyText"/>
      </w:pPr>
      <m:oMathPara>
        <m:oMathParaPr>
          <m:jc m:val="center"/>
        </m:oMathParaPr>
        <m:oMath>
          <m:r>
            <m:t>S</m:t>
          </m:r>
          <m:r>
            <m:t>M</m:t>
          </m:r>
          <m:sSub>
            <m:e>
              <m:r>
                <m:t>A</m:t>
              </m:r>
            </m:e>
            <m:sub>
              <m:r>
                <m:t>t</m:t>
              </m:r>
            </m:sub>
          </m:sSub>
          <m:r>
            <m:rPr>
              <m:sty m:val="p"/>
            </m:rPr>
            <m:t>=</m:t>
          </m:r>
          <m:f>
            <m:fPr>
              <m:type m:val="bar"/>
            </m:fPr>
            <m:num>
              <m:r>
                <m:t>p</m:t>
              </m:r>
              <m:r>
                <m:t>r</m:t>
              </m:r>
              <m:r>
                <m:t>i</m:t>
              </m:r>
              <m:r>
                <m:t>c</m:t>
              </m:r>
              <m:sSub>
                <m:e>
                  <m:r>
                    <m:t>e</m:t>
                  </m:r>
                </m:e>
                <m:sub>
                  <m:r>
                    <m:t>t</m:t>
                  </m:r>
                </m:sub>
              </m:sSub>
            </m:num>
            <m:den>
              <m:f>
                <m:fPr>
                  <m:type m:val="bar"/>
                </m:fPr>
                <m:num>
                  <m:r>
                    <m:t>1</m:t>
                  </m:r>
                </m:num>
                <m:den>
                  <m:r>
                    <m:t>n</m:t>
                  </m:r>
                </m:den>
              </m:f>
              <m:nary>
                <m:naryPr>
                  <m:chr m:val="∑"/>
                  <m:limLoc m:val="undOvr"/>
                  <m:subHide m:val="0"/>
                  <m:supHide m:val="0"/>
                </m:naryPr>
                <m:sub>
                  <m:r>
                    <m:t>i</m:t>
                  </m:r>
                </m:sub>
                <m:sup>
                  <m:r>
                    <m:t>n</m:t>
                  </m:r>
                </m:sup>
                <m:e>
                  <m:r>
                    <m:t>p</m:t>
                  </m:r>
                </m:e>
              </m:nary>
              <m:r>
                <m:t>r</m:t>
              </m:r>
              <m:r>
                <m:t>i</m:t>
              </m:r>
              <m:r>
                <m:t>c</m:t>
              </m:r>
              <m:sSub>
                <m:e>
                  <m:r>
                    <m:t>e</m:t>
                  </m:r>
                </m:e>
                <m:sub>
                  <m:r>
                    <m:t>t</m:t>
                  </m:r>
                  <m:r>
                    <m:rPr>
                      <m:sty m:val="p"/>
                    </m:rPr>
                    <m:t>−</m:t>
                  </m:r>
                  <m:r>
                    <m:t>i</m:t>
                  </m:r>
                </m:sub>
              </m:sSub>
            </m:den>
          </m:f>
          <m:r>
            <m:rPr>
              <m:sty m:val="p"/>
            </m:rPr>
            <m:t>−</m:t>
          </m:r>
          <m:r>
            <m:t>1</m:t>
          </m:r>
        </m:oMath>
      </m:oMathPara>
    </w:p>
    <w:p>
      <w:pPr>
        <w:numPr>
          <w:ilvl w:val="0"/>
          <w:numId w:val="1002"/>
        </w:numPr>
      </w:pPr>
      <w:r>
        <w:rPr>
          <w:iCs/>
          <w:i/>
        </w:rPr>
        <w:t xml:space="preserve">Bollinger bands (BB)</w:t>
      </w:r>
      <w:r>
        <w:t xml:space="preserve">:</w:t>
      </w:r>
    </w:p>
    <w:p>
      <w:pPr>
        <w:pStyle w:val="BodyText"/>
      </w:pPr>
      <m:oMathPara>
        <m:oMathParaPr>
          <m:jc m:val="center"/>
        </m:oMathParaPr>
        <m:oMath>
          <m:r>
            <m:t>B</m:t>
          </m:r>
          <m:sSub>
            <m:e>
              <m:r>
                <m:t>B</m:t>
              </m:r>
            </m:e>
            <m:sub>
              <m:r>
                <m:t>t</m:t>
              </m:r>
            </m:sub>
          </m:sSub>
          <m:r>
            <m:rPr>
              <m:sty m:val="p"/>
            </m:rPr>
            <m:t>=</m:t>
          </m:r>
          <m:f>
            <m:fPr>
              <m:type m:val="bar"/>
            </m:fPr>
            <m:num>
              <m:r>
                <m:t>p</m:t>
              </m:r>
              <m:r>
                <m:t>r</m:t>
              </m:r>
              <m:r>
                <m:t>i</m:t>
              </m:r>
              <m:r>
                <m:t>c</m:t>
              </m:r>
              <m:sSub>
                <m:e>
                  <m:r>
                    <m:t>e</m:t>
                  </m:r>
                </m:e>
                <m:sub>
                  <m:r>
                    <m:t>t</m:t>
                  </m:r>
                </m:sub>
              </m:sSub>
              <m:r>
                <m:rPr>
                  <m:sty m:val="p"/>
                </m:rPr>
                <m:t>−</m:t>
              </m:r>
              <m:r>
                <m:t>S</m:t>
              </m:r>
              <m:r>
                <m:t>M</m:t>
              </m:r>
              <m:sSub>
                <m:e>
                  <m:r>
                    <m:t>A</m:t>
                  </m:r>
                </m:e>
                <m:sub>
                  <m:r>
                    <m:t>t</m:t>
                  </m:r>
                </m:sub>
              </m:sSub>
            </m:num>
            <m:den>
              <m:r>
                <m:t>2</m:t>
              </m:r>
              <m:r>
                <m:t>s</m:t>
              </m:r>
              <m:r>
                <m:t>t</m:t>
              </m:r>
              <m:sSub>
                <m:e>
                  <m:r>
                    <m:t>d</m:t>
                  </m:r>
                </m:e>
                <m:sub>
                  <m:r>
                    <m:t>t</m:t>
                  </m:r>
                </m:sub>
              </m:sSub>
            </m:den>
          </m:f>
        </m:oMath>
      </m:oMathPara>
    </w:p>
    <w:bookmarkEnd w:id="44"/>
    <w:p>
      <w:pPr>
        <w:pStyle w:val="SourceCode"/>
      </w:pPr>
      <w:r>
        <w:rPr>
          <w:rStyle w:val="CommentTok"/>
        </w:rPr>
        <w:t xml:space="preserve"># Extracting additional factors:</w:t>
      </w:r>
      <w:r>
        <w:br/>
      </w:r>
      <w:r>
        <w:rPr>
          <w:rStyle w:val="NormalTok"/>
        </w:rPr>
        <w:t xml:space="preserve">new_tickers </w:t>
      </w:r>
      <w:r>
        <w:rPr>
          <w:rStyle w:val="OperatorTok"/>
        </w:rPr>
        <w:t xml:space="preserve">=</w:t>
      </w:r>
      <w:r>
        <w:rPr>
          <w:rStyle w:val="NormalTok"/>
        </w:rPr>
        <w:t xml:space="preserve"> [</w:t>
      </w:r>
      <w:r>
        <w:rPr>
          <w:rStyle w:val="StringTok"/>
        </w:rPr>
        <w:t xml:space="preserve">'EIA/PET_RWTC_D'</w:t>
      </w:r>
      <w:r>
        <w:rPr>
          <w:rStyle w:val="NormalTok"/>
        </w:rPr>
        <w:t xml:space="preserve">,</w:t>
      </w:r>
      <w:r>
        <w:rPr>
          <w:rStyle w:val="StringTok"/>
        </w:rPr>
        <w:t xml:space="preserve">'FRED/T10Y2Y'</w:t>
      </w:r>
      <w:r>
        <w:rPr>
          <w:rStyle w:val="NormalTok"/>
        </w:rPr>
        <w:t xml:space="preserve">,</w:t>
      </w:r>
      <w:r>
        <w:rPr>
          <w:rStyle w:val="StringTok"/>
        </w:rPr>
        <w:t xml:space="preserve">'FRED/T10Y3M'</w:t>
      </w:r>
      <w:r>
        <w:rPr>
          <w:rStyle w:val="NormalTok"/>
        </w:rPr>
        <w:t xml:space="preserve">,</w:t>
      </w:r>
      <w:r>
        <w:rPr>
          <w:rStyle w:val="StringTok"/>
        </w:rPr>
        <w:t xml:space="preserve">'FRED/DTB3'</w:t>
      </w:r>
      <w:r>
        <w:rPr>
          <w:rStyle w:val="NormalTok"/>
        </w:rPr>
        <w:t xml:space="preserve">,</w:t>
      </w:r>
      <w:r>
        <w:rPr>
          <w:rStyle w:val="StringTok"/>
        </w:rPr>
        <w:t xml:space="preserve">'FRED/DLTIIT'</w:t>
      </w:r>
      <w:r>
        <w:rPr>
          <w:rStyle w:val="NormalTok"/>
        </w:rPr>
        <w:t xml:space="preserve">,</w:t>
      </w:r>
      <w:r>
        <w:br/>
      </w:r>
      <w:r>
        <w:rPr>
          <w:rStyle w:val="NormalTok"/>
        </w:rPr>
        <w:t xml:space="preserve">               </w:t>
      </w:r>
      <w:r>
        <w:rPr>
          <w:rStyle w:val="StringTok"/>
        </w:rPr>
        <w:t xml:space="preserve">'FRED/TEDRATE'</w:t>
      </w:r>
      <w:r>
        <w:rPr>
          <w:rStyle w:val="NormalTok"/>
        </w:rPr>
        <w:t xml:space="preserve">]</w:t>
      </w:r>
      <w:r>
        <w:br/>
      </w:r>
      <w:r>
        <w:rPr>
          <w:rStyle w:val="NormalTok"/>
        </w:rPr>
        <w:t xml:space="preserve">names </w:t>
      </w:r>
      <w:r>
        <w:rPr>
          <w:rStyle w:val="OperatorTok"/>
        </w:rPr>
        <w:t xml:space="preserve">=</w:t>
      </w:r>
      <w:r>
        <w:rPr>
          <w:rStyle w:val="NormalTok"/>
        </w:rPr>
        <w:t xml:space="preserve"> [</w:t>
      </w:r>
      <w:r>
        <w:rPr>
          <w:rStyle w:val="StringTok"/>
        </w:rPr>
        <w:t xml:space="preserve">'wti_spot'</w:t>
      </w:r>
      <w:r>
        <w:rPr>
          <w:rStyle w:val="NormalTok"/>
        </w:rPr>
        <w:t xml:space="preserve">,</w:t>
      </w:r>
      <w:r>
        <w:rPr>
          <w:rStyle w:val="StringTok"/>
        </w:rPr>
        <w:t xml:space="preserve">'10y2y_spread'</w:t>
      </w:r>
      <w:r>
        <w:rPr>
          <w:rStyle w:val="NormalTok"/>
        </w:rPr>
        <w:t xml:space="preserve">,</w:t>
      </w:r>
      <w:r>
        <w:rPr>
          <w:rStyle w:val="StringTok"/>
        </w:rPr>
        <w:t xml:space="preserve">'10y3m_spread'</w:t>
      </w:r>
      <w:r>
        <w:rPr>
          <w:rStyle w:val="NormalTok"/>
        </w:rPr>
        <w:t xml:space="preserve">,</w:t>
      </w:r>
      <w:r>
        <w:rPr>
          <w:rStyle w:val="StringTok"/>
        </w:rPr>
        <w:t xml:space="preserve">'3m_rate'</w:t>
      </w:r>
      <w:r>
        <w:rPr>
          <w:rStyle w:val="NormalTok"/>
        </w:rPr>
        <w:t xml:space="preserve">,</w:t>
      </w:r>
      <w:r>
        <w:rPr>
          <w:rStyle w:val="StringTok"/>
        </w:rPr>
        <w:t xml:space="preserve">'ltiit'</w:t>
      </w:r>
      <w:r>
        <w:rPr>
          <w:rStyle w:val="NormalTok"/>
        </w:rPr>
        <w:t xml:space="preserve">,</w:t>
      </w:r>
      <w:r>
        <w:rPr>
          <w:rStyle w:val="StringTok"/>
        </w:rPr>
        <w:t xml:space="preserve">'ted_spread'</w:t>
      </w:r>
      <w:r>
        <w:rPr>
          <w:rStyle w:val="NormalTok"/>
        </w:rPr>
        <w:t xml:space="preserve">]</w:t>
      </w:r>
      <w:r>
        <w:br/>
      </w:r>
      <w:r>
        <w:rPr>
          <w:rStyle w:val="NormalTok"/>
        </w:rPr>
        <w:t xml:space="preserve">add_factors </w:t>
      </w:r>
      <w:r>
        <w:rPr>
          <w:rStyle w:val="OperatorTok"/>
        </w:rPr>
        <w:t xml:space="preserve">=</w:t>
      </w:r>
      <w:r>
        <w:rPr>
          <w:rStyle w:val="NormalTok"/>
        </w:rPr>
        <w:t xml:space="preserve"> quandl.get(new_tickers, start_date</w:t>
      </w:r>
      <w:r>
        <w:rPr>
          <w:rStyle w:val="OperatorTok"/>
        </w:rPr>
        <w:t xml:space="preserve">=</w:t>
      </w:r>
      <w:r>
        <w:rPr>
          <w:rStyle w:val="NormalTok"/>
        </w:rPr>
        <w:t xml:space="preserve">start_date, end_date</w:t>
      </w:r>
      <w:r>
        <w:rPr>
          <w:rStyle w:val="OperatorTok"/>
        </w:rPr>
        <w:t xml:space="preserve">=</w:t>
      </w:r>
      <w:r>
        <w:rPr>
          <w:rStyle w:val="NormalTok"/>
        </w:rPr>
        <w:t xml:space="preserve">end_date,</w:t>
      </w:r>
      <w:r>
        <w:br/>
      </w:r>
      <w:r>
        <w:rPr>
          <w:rStyle w:val="NormalTok"/>
        </w:rPr>
        <w:t xml:space="preserve">                       api_key</w:t>
      </w:r>
      <w:r>
        <w:rPr>
          <w:rStyle w:val="OperatorTok"/>
        </w:rPr>
        <w:t xml:space="preserve">=</w:t>
      </w:r>
      <w:r>
        <w:rPr>
          <w:rStyle w:val="NormalTok"/>
        </w:rPr>
        <w:t xml:space="preserve">quandl.ApiConfig.api_key)</w:t>
      </w:r>
      <w:r>
        <w:br/>
      </w:r>
      <w:r>
        <w:rPr>
          <w:rStyle w:val="NormalTok"/>
        </w:rPr>
        <w:t xml:space="preserve">add_factors.columns </w:t>
      </w:r>
      <w:r>
        <w:rPr>
          <w:rStyle w:val="OperatorTok"/>
        </w:rPr>
        <w:t xml:space="preserve">=</w:t>
      </w:r>
      <w:r>
        <w:rPr>
          <w:rStyle w:val="NormalTok"/>
        </w:rPr>
        <w:t xml:space="preserve"> names</w:t>
      </w:r>
      <w:r>
        <w:br/>
      </w:r>
      <w:r>
        <w:rPr>
          <w:rStyle w:val="NormalTok"/>
        </w:rPr>
        <w:t xml:space="preserve">add_factors[</w:t>
      </w:r>
      <w:r>
        <w:rPr>
          <w:rStyle w:val="StringTok"/>
        </w:rPr>
        <w:t xml:space="preserve">'var_wti'</w:t>
      </w:r>
      <w:r>
        <w:rPr>
          <w:rStyle w:val="NormalTok"/>
        </w:rPr>
        <w:t xml:space="preserve">] </w:t>
      </w:r>
      <w:r>
        <w:rPr>
          <w:rStyle w:val="OperatorTok"/>
        </w:rPr>
        <w:t xml:space="preserve">=</w:t>
      </w:r>
      <w:r>
        <w:rPr>
          <w:rStyle w:val="NormalTok"/>
        </w:rPr>
        <w:t xml:space="preserve"> add_factors[</w:t>
      </w:r>
      <w:r>
        <w:rPr>
          <w:rStyle w:val="StringTok"/>
        </w:rPr>
        <w:t xml:space="preserve">'wti_spot'</w:t>
      </w:r>
      <w:r>
        <w:rPr>
          <w:rStyle w:val="NormalTok"/>
        </w:rPr>
        <w:t xml:space="preserve">].pct_change()</w:t>
      </w:r>
      <w:r>
        <w:br/>
      </w:r>
      <w:r>
        <w:br/>
      </w:r>
      <w:r>
        <w:rPr>
          <w:rStyle w:val="CommentTok"/>
        </w:rPr>
        <w:t xml:space="preserve"># Fill NaN values:</w:t>
      </w:r>
      <w:r>
        <w:br/>
      </w:r>
      <w:r>
        <w:rPr>
          <w:rStyle w:val="NormalTok"/>
        </w:rPr>
        <w:t xml:space="preserve">add_factors.fillna(method</w:t>
      </w:r>
      <w:r>
        <w:rPr>
          <w:rStyle w:val="OperatorTok"/>
        </w:rPr>
        <w:t xml:space="preserve">=</w:t>
      </w:r>
      <w:r>
        <w:rPr>
          <w:rStyle w:val="StringTok"/>
        </w:rPr>
        <w:t xml:space="preserve">'ffill'</w:t>
      </w:r>
      <w:r>
        <w:rPr>
          <w:rStyle w:val="NormalTok"/>
        </w:rPr>
        <w:t xml:space="preserve">,inplace</w:t>
      </w:r>
      <w:r>
        <w:rPr>
          <w:rStyle w:val="OperatorTok"/>
        </w:rPr>
        <w:t xml:space="preserve">=</w:t>
      </w:r>
      <w:r>
        <w:rPr>
          <w:rStyle w:val="VariableTok"/>
        </w:rPr>
        <w:t xml:space="preserve">True</w:t>
      </w:r>
      <w:r>
        <w:rPr>
          <w:rStyle w:val="NormalTok"/>
        </w:rPr>
        <w:t xml:space="preserve">)</w:t>
      </w:r>
      <w:r>
        <w:br/>
      </w:r>
      <w:r>
        <w:rPr>
          <w:rStyle w:val="NormalTok"/>
        </w:rPr>
        <w:t xml:space="preserve">add_factors.fillna(method</w:t>
      </w:r>
      <w:r>
        <w:rPr>
          <w:rStyle w:val="OperatorTok"/>
        </w:rPr>
        <w:t xml:space="preserve">=</w:t>
      </w:r>
      <w:r>
        <w:rPr>
          <w:rStyle w:val="StringTok"/>
        </w:rPr>
        <w:t xml:space="preserve">'bfill'</w:t>
      </w:r>
      <w:r>
        <w:rPr>
          <w:rStyle w:val="NormalTok"/>
        </w:rPr>
        <w:t xml:space="preserve">,inplace</w:t>
      </w:r>
      <w:r>
        <w:rPr>
          <w:rStyle w:val="OperatorTok"/>
        </w:rPr>
        <w:t xml:space="preserve">=</w:t>
      </w:r>
      <w:r>
        <w:rPr>
          <w:rStyle w:val="VariableTok"/>
        </w:rPr>
        <w:t xml:space="preserve">True</w:t>
      </w:r>
      <w:r>
        <w:rPr>
          <w:rStyle w:val="NormalTok"/>
        </w:rPr>
        <w:t xml:space="preserve">)</w:t>
      </w:r>
      <w:r>
        <w:br/>
      </w:r>
      <w:r>
        <w:br/>
      </w:r>
      <w:r>
        <w:rPr>
          <w:rStyle w:val="CommentTok"/>
        </w:rPr>
        <w:t xml:space="preserve"># Factors: momentum, simple moving average and bollinger bands:</w:t>
      </w:r>
      <w:r>
        <w:br/>
      </w:r>
      <w:r>
        <w:rPr>
          <w:rStyle w:val="NormalTok"/>
        </w:rPr>
        <w:t xml:space="preserve">factors </w:t>
      </w:r>
      <w:r>
        <w:rPr>
          <w:rStyle w:val="OperatorTok"/>
        </w:rPr>
        <w:t xml:space="preserve">=</w:t>
      </w:r>
      <w:r>
        <w:rPr>
          <w:rStyle w:val="NormalTok"/>
        </w:rPr>
        <w:t xml:space="preserve"> my_portfolio.rolling_statistics()</w:t>
      </w:r>
    </w:p>
    <w:p>
      <w:pPr>
        <w:pStyle w:val="FirstParagraph"/>
      </w:pPr>
      <w:r>
        <w:t xml:space="preserve">Now that we have all the additional factors we want for the model, let's merge all the data into a unique dataframe</w:t>
      </w:r>
      <w:r>
        <w:t xml:space="preserve"> </w:t>
      </w:r>
      <w:r>
        <w:rPr>
          <w:rStyle w:val="VerbatimChar"/>
        </w:rPr>
        <w:t xml:space="preserve">total_df</w:t>
      </w:r>
      <w:r>
        <w:t xml:space="preserve">, clean that dataframe and split the data into a train, validation and test subsets. The ordering of the split will follow chornological order, so that our validation and test subsets are at after the train subset. This is to see how well the model performs in more recent data.</w:t>
      </w:r>
    </w:p>
    <w:p>
      <w:pPr>
        <w:pStyle w:val="SourceCode"/>
      </w:pPr>
      <w:r>
        <w:rPr>
          <w:rStyle w:val="CommentTok"/>
        </w:rPr>
        <w:t xml:space="preserve"># Merge dataframes to get the full data for modeling:</w:t>
      </w:r>
      <w:r>
        <w:br/>
      </w:r>
      <w:r>
        <w:rPr>
          <w:rStyle w:val="NormalTok"/>
        </w:rPr>
        <w:t xml:space="preserve">total_df </w:t>
      </w:r>
      <w:r>
        <w:rPr>
          <w:rStyle w:val="OperatorTok"/>
        </w:rPr>
        <w:t xml:space="preserve">=</w:t>
      </w:r>
      <w:r>
        <w:rPr>
          <w:rStyle w:val="NormalTok"/>
        </w:rPr>
        <w:t xml:space="preserve"> port_returns.merge(factors,right_index</w:t>
      </w:r>
      <w:r>
        <w:rPr>
          <w:rStyle w:val="OperatorTok"/>
        </w:rPr>
        <w:t xml:space="preserve">=</w:t>
      </w:r>
      <w:r>
        <w:rPr>
          <w:rStyle w:val="VariableTok"/>
        </w:rPr>
        <w:t xml:space="preserve">True</w:t>
      </w:r>
      <w:r>
        <w:rPr>
          <w:rStyle w:val="NormalTok"/>
        </w:rPr>
        <w:t xml:space="preserve">,left_index</w:t>
      </w:r>
      <w:r>
        <w:rPr>
          <w:rStyle w:val="OperatorTok"/>
        </w:rPr>
        <w:t xml:space="preserve">=</w:t>
      </w:r>
      <w:r>
        <w:rPr>
          <w:rStyle w:val="VariableTok"/>
        </w:rPr>
        <w:t xml:space="preserve">True</w:t>
      </w:r>
      <w:r>
        <w:rPr>
          <w:rStyle w:val="NormalTok"/>
        </w:rPr>
        <w:t xml:space="preserve">,how</w:t>
      </w:r>
      <w:r>
        <w:rPr>
          <w:rStyle w:val="OperatorTok"/>
        </w:rPr>
        <w:t xml:space="preserve">=</w:t>
      </w:r>
      <w:r>
        <w:rPr>
          <w:rStyle w:val="StringTok"/>
        </w:rPr>
        <w:t xml:space="preserve">'left'</w:t>
      </w:r>
      <w:r>
        <w:rPr>
          <w:rStyle w:val="NormalTok"/>
        </w:rPr>
        <w:t xml:space="preserve">)</w:t>
      </w:r>
      <w:r>
        <w:br/>
      </w:r>
      <w:r>
        <w:rPr>
          <w:rStyle w:val="NormalTok"/>
        </w:rPr>
        <w:t xml:space="preserve">total_df </w:t>
      </w:r>
      <w:r>
        <w:rPr>
          <w:rStyle w:val="OperatorTok"/>
        </w:rPr>
        <w:t xml:space="preserve">=</w:t>
      </w:r>
      <w:r>
        <w:rPr>
          <w:rStyle w:val="NormalTok"/>
        </w:rPr>
        <w:t xml:space="preserve"> total_df.merge(add_factors,right_index</w:t>
      </w:r>
      <w:r>
        <w:rPr>
          <w:rStyle w:val="OperatorTok"/>
        </w:rPr>
        <w:t xml:space="preserve">=</w:t>
      </w:r>
      <w:r>
        <w:rPr>
          <w:rStyle w:val="VariableTok"/>
        </w:rPr>
        <w:t xml:space="preserve">True</w:t>
      </w:r>
      <w:r>
        <w:rPr>
          <w:rStyle w:val="NormalTok"/>
        </w:rPr>
        <w:t xml:space="preserve">,left_index</w:t>
      </w:r>
      <w:r>
        <w:rPr>
          <w:rStyle w:val="OperatorTok"/>
        </w:rPr>
        <w:t xml:space="preserve">=</w:t>
      </w:r>
      <w:r>
        <w:rPr>
          <w:rStyle w:val="VariableTok"/>
        </w:rPr>
        <w:t xml:space="preserve">True</w:t>
      </w:r>
      <w:r>
        <w:rPr>
          <w:rStyle w:val="NormalTok"/>
        </w:rPr>
        <w:t xml:space="preserve">,how</w:t>
      </w:r>
      <w:r>
        <w:rPr>
          <w:rStyle w:val="OperatorTok"/>
        </w:rPr>
        <w:t xml:space="preserve">=</w:t>
      </w:r>
      <w:r>
        <w:rPr>
          <w:rStyle w:val="StringTok"/>
        </w:rPr>
        <w:t xml:space="preserve">'left'</w:t>
      </w:r>
      <w:r>
        <w:rPr>
          <w:rStyle w:val="NormalTok"/>
        </w:rPr>
        <w:t xml:space="preserve">)</w:t>
      </w:r>
      <w:r>
        <w:br/>
      </w:r>
      <w:r>
        <w:br/>
      </w:r>
      <w:r>
        <w:rPr>
          <w:rStyle w:val="CommentTok"/>
        </w:rPr>
        <w:t xml:space="preserve"># Drop NaN that result from rolling functions:</w:t>
      </w:r>
      <w:r>
        <w:br/>
      </w:r>
      <w:r>
        <w:rPr>
          <w:rStyle w:val="NormalTok"/>
        </w:rPr>
        <w:t xml:space="preserve">total_df.dropna(subset</w:t>
      </w:r>
      <w:r>
        <w:rPr>
          <w:rStyle w:val="OperatorTok"/>
        </w:rPr>
        <w:t xml:space="preserve">=</w:t>
      </w:r>
      <w:r>
        <w:rPr>
          <w:rStyle w:val="NormalTok"/>
        </w:rPr>
        <w:t xml:space="preserve">factors.columns,inplace</w:t>
      </w:r>
      <w:r>
        <w:rPr>
          <w:rStyle w:val="OperatorTok"/>
        </w:rPr>
        <w:t xml:space="preserve">=</w:t>
      </w:r>
      <w:r>
        <w:rPr>
          <w:rStyle w:val="VariableTok"/>
        </w:rPr>
        <w:t xml:space="preserve">True</w:t>
      </w:r>
      <w:r>
        <w:rPr>
          <w:rStyle w:val="NormalTok"/>
        </w:rPr>
        <w:t xml:space="preserve">)</w:t>
      </w:r>
      <w:r>
        <w:br/>
      </w:r>
      <w:r>
        <w:br/>
      </w:r>
      <w:r>
        <w:rPr>
          <w:rStyle w:val="CommentTok"/>
        </w:rPr>
        <w:t xml:space="preserve"># Define the label columns:</w:t>
      </w:r>
      <w:r>
        <w:br/>
      </w:r>
      <w:r>
        <w:rPr>
          <w:rStyle w:val="NormalTok"/>
        </w:rPr>
        <w:t xml:space="preserve">label_cols </w:t>
      </w:r>
      <w:r>
        <w:rPr>
          <w:rStyle w:val="OperatorTok"/>
        </w:rPr>
        <w:t xml:space="preserve">=</w:t>
      </w:r>
      <w:r>
        <w:rPr>
          <w:rStyle w:val="NormalTok"/>
        </w:rPr>
        <w:t xml:space="preserve"> total_df.columns[:n_stocks]</w:t>
      </w:r>
      <w:r>
        <w:br/>
      </w:r>
      <w:r>
        <w:br/>
      </w:r>
      <w:r>
        <w:rPr>
          <w:rStyle w:val="CommentTok"/>
        </w:rPr>
        <w:t xml:space="preserve"># Define train (70%), val (20%) and test (10%) dataframes: </w:t>
      </w:r>
      <w:r>
        <w:br/>
      </w:r>
      <w:r>
        <w:rPr>
          <w:rStyle w:val="NormalTok"/>
        </w:rPr>
        <w:t xml:space="preserve">train_p, val_p, test_p </w:t>
      </w:r>
      <w:r>
        <w:rPr>
          <w:rStyle w:val="OperatorTok"/>
        </w:rPr>
        <w:t xml:space="preserve">=</w:t>
      </w:r>
      <w:r>
        <w:rPr>
          <w:rStyle w:val="NormalTok"/>
        </w:rPr>
        <w:t xml:space="preserve"> </w:t>
      </w:r>
      <w:r>
        <w:rPr>
          <w:rStyle w:val="FloatTok"/>
        </w:rPr>
        <w:t xml:space="preserve">0.7</w:t>
      </w:r>
      <w:r>
        <w:rPr>
          <w:rStyle w:val="NormalTok"/>
        </w:rPr>
        <w:t xml:space="preserve">,</w:t>
      </w:r>
      <w:r>
        <w:rPr>
          <w:rStyle w:val="FloatTok"/>
        </w:rPr>
        <w:t xml:space="preserve">0.2</w:t>
      </w:r>
      <w:r>
        <w:rPr>
          <w:rStyle w:val="NormalTok"/>
        </w:rPr>
        <w:t xml:space="preserve">,</w:t>
      </w:r>
      <w:r>
        <w:rPr>
          <w:rStyle w:val="FloatTok"/>
        </w:rPr>
        <w:t xml:space="preserve">0.1</w:t>
      </w:r>
      <w:r>
        <w:br/>
      </w:r>
      <w:r>
        <w:rPr>
          <w:rStyle w:val="NormalTok"/>
        </w:rPr>
        <w:t xml:space="preserve">window_size </w:t>
      </w:r>
      <w:r>
        <w:rPr>
          <w:rStyle w:val="OperatorTok"/>
        </w:rPr>
        <w:t xml:space="preserve">=</w:t>
      </w:r>
      <w:r>
        <w:rPr>
          <w:rStyle w:val="NormalTok"/>
        </w:rPr>
        <w:t xml:space="preserve"> </w:t>
      </w:r>
      <w:r>
        <w:rPr>
          <w:rStyle w:val="DecValTok"/>
        </w:rPr>
        <w:t xml:space="preserve">5</w:t>
      </w:r>
      <w:r>
        <w:br/>
      </w:r>
      <w:r>
        <w:rPr>
          <w:rStyle w:val="NormalTok"/>
        </w:rPr>
        <w:t xml:space="preserve">num_features </w:t>
      </w:r>
      <w:r>
        <w:rPr>
          <w:rStyle w:val="OperatorTok"/>
        </w:rPr>
        <w:t xml:space="preserve">=</w:t>
      </w:r>
      <w:r>
        <w:rPr>
          <w:rStyle w:val="NormalTok"/>
        </w:rPr>
        <w:t xml:space="preserve"> total_df.shape[</w:t>
      </w:r>
      <w:r>
        <w:rPr>
          <w:rStyle w:val="DecValTok"/>
        </w:rPr>
        <w:t xml:space="preserve">1</w:t>
      </w:r>
      <w:r>
        <w:rPr>
          <w:rStyle w:val="NormalTok"/>
        </w:rPr>
        <w:t xml:space="preserve">]</w:t>
      </w:r>
      <w:r>
        <w:br/>
      </w:r>
      <w:r>
        <w:rPr>
          <w:rStyle w:val="NormalTok"/>
        </w:rPr>
        <w:t xml:space="preserve">total_size </w:t>
      </w:r>
      <w:r>
        <w:rPr>
          <w:rStyle w:val="OperatorTok"/>
        </w:rPr>
        <w:t xml:space="preserve">=</w:t>
      </w:r>
      <w:r>
        <w:rPr>
          <w:rStyle w:val="NormalTok"/>
        </w:rPr>
        <w:t xml:space="preserve"> </w:t>
      </w:r>
      <w:r>
        <w:rPr>
          <w:rStyle w:val="BuiltInTok"/>
        </w:rPr>
        <w:t xml:space="preserve">len</w:t>
      </w:r>
      <w:r>
        <w:rPr>
          <w:rStyle w:val="NormalTok"/>
        </w:rPr>
        <w:t xml:space="preserve">(total_df)</w:t>
      </w:r>
      <w:r>
        <w:br/>
      </w:r>
      <w:r>
        <w:rPr>
          <w:rStyle w:val="NormalTok"/>
        </w:rPr>
        <w:t xml:space="preserve">train_size </w:t>
      </w:r>
      <w:r>
        <w:rPr>
          <w:rStyle w:val="OperatorTok"/>
        </w:rPr>
        <w:t xml:space="preserve">=</w:t>
      </w:r>
      <w:r>
        <w:rPr>
          <w:rStyle w:val="NormalTok"/>
        </w:rPr>
        <w:t xml:space="preserve"> </w:t>
      </w:r>
      <w:r>
        <w:rPr>
          <w:rStyle w:val="BuiltInTok"/>
        </w:rPr>
        <w:t xml:space="preserve">int</w:t>
      </w:r>
      <w:r>
        <w:rPr>
          <w:rStyle w:val="NormalTok"/>
        </w:rPr>
        <w:t xml:space="preserve">(total_size</w:t>
      </w:r>
      <w:r>
        <w:rPr>
          <w:rStyle w:val="OperatorTok"/>
        </w:rPr>
        <w:t xml:space="preserve">*</w:t>
      </w:r>
      <w:r>
        <w:rPr>
          <w:rStyle w:val="NormalTok"/>
        </w:rPr>
        <w:t xml:space="preserve">train_p)</w:t>
      </w:r>
      <w:r>
        <w:br/>
      </w:r>
      <w:r>
        <w:rPr>
          <w:rStyle w:val="NormalTok"/>
        </w:rPr>
        <w:t xml:space="preserve">val_size </w:t>
      </w:r>
      <w:r>
        <w:rPr>
          <w:rStyle w:val="OperatorTok"/>
        </w:rPr>
        <w:t xml:space="preserve">=</w:t>
      </w:r>
      <w:r>
        <w:rPr>
          <w:rStyle w:val="NormalTok"/>
        </w:rPr>
        <w:t xml:space="preserve"> </w:t>
      </w:r>
      <w:r>
        <w:rPr>
          <w:rStyle w:val="BuiltInTok"/>
        </w:rPr>
        <w:t xml:space="preserve">int</w:t>
      </w:r>
      <w:r>
        <w:rPr>
          <w:rStyle w:val="NormalTok"/>
        </w:rPr>
        <w:t xml:space="preserve">(total_size</w:t>
      </w:r>
      <w:r>
        <w:rPr>
          <w:rStyle w:val="OperatorTok"/>
        </w:rPr>
        <w:t xml:space="preserve">*</w:t>
      </w:r>
      <w:r>
        <w:rPr>
          <w:rStyle w:val="NormalTok"/>
        </w:rPr>
        <w:t xml:space="preserve">val_p)</w:t>
      </w:r>
      <w:r>
        <w:br/>
      </w:r>
      <w:r>
        <w:rPr>
          <w:rStyle w:val="NormalTok"/>
        </w:rPr>
        <w:t xml:space="preserve">test_size </w:t>
      </w:r>
      <w:r>
        <w:rPr>
          <w:rStyle w:val="OperatorTok"/>
        </w:rPr>
        <w:t xml:space="preserve">=</w:t>
      </w:r>
      <w:r>
        <w:rPr>
          <w:rStyle w:val="NormalTok"/>
        </w:rPr>
        <w:t xml:space="preserve"> </w:t>
      </w:r>
      <w:r>
        <w:rPr>
          <w:rStyle w:val="BuiltInTok"/>
        </w:rPr>
        <w:t xml:space="preserve">int</w:t>
      </w:r>
      <w:r>
        <w:rPr>
          <w:rStyle w:val="NormalTok"/>
        </w:rPr>
        <w:t xml:space="preserve">(total_size</w:t>
      </w:r>
      <w:r>
        <w:rPr>
          <w:rStyle w:val="OperatorTok"/>
        </w:rPr>
        <w:t xml:space="preserve">*</w:t>
      </w:r>
      <w:r>
        <w:rPr>
          <w:rStyle w:val="NormalTok"/>
        </w:rPr>
        <w:t xml:space="preserve">test_p)</w:t>
      </w:r>
      <w:r>
        <w:br/>
      </w:r>
      <w:r>
        <w:rPr>
          <w:rStyle w:val="NormalTok"/>
        </w:rPr>
        <w:t xml:space="preserve">train_df </w:t>
      </w:r>
      <w:r>
        <w:rPr>
          <w:rStyle w:val="OperatorTok"/>
        </w:rPr>
        <w:t xml:space="preserve">=</w:t>
      </w:r>
      <w:r>
        <w:rPr>
          <w:rStyle w:val="NormalTok"/>
        </w:rPr>
        <w:t xml:space="preserve"> total_df.iloc[:train_size,:]</w:t>
      </w:r>
      <w:r>
        <w:br/>
      </w:r>
      <w:r>
        <w:rPr>
          <w:rStyle w:val="NormalTok"/>
        </w:rPr>
        <w:t xml:space="preserve">val_df </w:t>
      </w:r>
      <w:r>
        <w:rPr>
          <w:rStyle w:val="OperatorTok"/>
        </w:rPr>
        <w:t xml:space="preserve">=</w:t>
      </w:r>
      <w:r>
        <w:rPr>
          <w:rStyle w:val="NormalTok"/>
        </w:rPr>
        <w:t xml:space="preserve"> total_df.iloc[train_size</w:t>
      </w:r>
      <w:r>
        <w:rPr>
          <w:rStyle w:val="OperatorTok"/>
        </w:rPr>
        <w:t xml:space="preserve">-</w:t>
      </w:r>
      <w:r>
        <w:rPr>
          <w:rStyle w:val="NormalTok"/>
        </w:rPr>
        <w:t xml:space="preserve">window_size:train_size</w:t>
      </w:r>
      <w:r>
        <w:rPr>
          <w:rStyle w:val="OperatorTok"/>
        </w:rPr>
        <w:t xml:space="preserve">+</w:t>
      </w:r>
      <w:r>
        <w:rPr>
          <w:rStyle w:val="NormalTok"/>
        </w:rPr>
        <w:t xml:space="preserve">val_size,:]</w:t>
      </w:r>
      <w:r>
        <w:br/>
      </w:r>
      <w:r>
        <w:rPr>
          <w:rStyle w:val="NormalTok"/>
        </w:rPr>
        <w:t xml:space="preserve">test_df </w:t>
      </w:r>
      <w:r>
        <w:rPr>
          <w:rStyle w:val="OperatorTok"/>
        </w:rPr>
        <w:t xml:space="preserve">=</w:t>
      </w:r>
      <w:r>
        <w:rPr>
          <w:rStyle w:val="NormalTok"/>
        </w:rPr>
        <w:t xml:space="preserve"> total_df.iloc[train_size</w:t>
      </w:r>
      <w:r>
        <w:rPr>
          <w:rStyle w:val="OperatorTok"/>
        </w:rPr>
        <w:t xml:space="preserve">+</w:t>
      </w:r>
      <w:r>
        <w:rPr>
          <w:rStyle w:val="NormalTok"/>
        </w:rPr>
        <w:t xml:space="preserve">val_size</w:t>
      </w:r>
      <w:r>
        <w:rPr>
          <w:rStyle w:val="OperatorTok"/>
        </w:rPr>
        <w:t xml:space="preserve">-</w:t>
      </w:r>
      <w:r>
        <w:rPr>
          <w:rStyle w:val="NormalTok"/>
        </w:rPr>
        <w:t xml:space="preserve">window_size:,:]</w:t>
      </w:r>
    </w:p>
    <w:p>
      <w:pPr>
        <w:pStyle w:val="FirstParagraph"/>
      </w:pPr>
      <w:r>
        <w:t xml:space="preserve">Now that I have all the information needed for this exercise, I use the</w:t>
      </w:r>
      <w:r>
        <w:t xml:space="preserve"> </w:t>
      </w:r>
      <w:r>
        <w:rPr>
          <w:rStyle w:val="VerbatimChar"/>
        </w:rPr>
        <w:t xml:space="preserve">WindowGenerator</w:t>
      </w:r>
      <w:r>
        <w:t xml:space="preserve"> </w:t>
      </w:r>
      <w:r>
        <w:t xml:space="preserve">object that can be found in the auxiliary module</w:t>
      </w:r>
      <w:r>
        <w:t xml:space="preserve"> </w:t>
      </w:r>
      <w:r>
        <w:rPr>
          <w:rStyle w:val="VerbatimChar"/>
        </w:rPr>
        <w:t xml:space="preserve">financial_data</w:t>
      </w:r>
      <w:r>
        <w:t xml:space="preserve">. This object transforms the time series data into</w:t>
      </w:r>
      <w:r>
        <w:t xml:space="preserve"> </w:t>
      </w:r>
      <w:r>
        <w:rPr>
          <w:rStyle w:val="VerbatimChar"/>
        </w:rPr>
        <w:t xml:space="preserve">tensorflow.data.Dataset</w:t>
      </w:r>
      <w:r>
        <w:t xml:space="preserve"> </w:t>
      </w:r>
      <w:r>
        <w:t xml:space="preserve">objects with the addecuate shape for the models. whose dimensions are:</w:t>
      </w:r>
    </w:p>
    <w:p>
      <w:pPr>
        <w:pStyle w:val="BodyText"/>
      </w:pPr>
      <m:oMathPara>
        <m:oMathParaPr>
          <m:jc m:val="center"/>
        </m:oMathParaPr>
        <m:oMath>
          <m:r>
            <m:rPr>
              <m:nor/>
              <m:sty m:val="p"/>
            </m:rPr>
            <m:t>batch size</m:t>
          </m:r>
          <m:r>
            <m:rPr>
              <m:sty m:val="p"/>
            </m:rPr>
            <m:t>×</m:t>
          </m:r>
          <m:r>
            <m:rPr>
              <m:nor/>
              <m:sty m:val="p"/>
            </m:rPr>
            <m:t>time window</m:t>
          </m:r>
          <m:r>
            <m:rPr>
              <m:sty m:val="p"/>
            </m:rPr>
            <m:t>×</m:t>
          </m:r>
          <m:r>
            <m:rPr>
              <m:nor/>
              <m:sty m:val="p"/>
            </m:rPr>
            <m:t># predictive variables</m:t>
          </m:r>
        </m:oMath>
      </m:oMathPara>
    </w:p>
    <w:p>
      <w:pPr>
        <w:pStyle w:val="FirstParagraph"/>
      </w:pPr>
      <m:oMathPara>
        <m:oMathParaPr>
          <m:jc m:val="center"/>
        </m:oMathParaPr>
        <m:oMath>
          <m:r>
            <m:rPr>
              <m:nor/>
              <m:sty m:val="p"/>
            </m:rPr>
            <m:t>batch size</m:t>
          </m:r>
          <m:r>
            <m:rPr>
              <m:sty m:val="p"/>
            </m:rPr>
            <m:t>×</m:t>
          </m:r>
          <m:r>
            <m:rPr>
              <m:nor/>
              <m:sty m:val="p"/>
            </m:rPr>
            <m:t>forecasting window</m:t>
          </m:r>
          <m:r>
            <m:rPr>
              <m:sty m:val="p"/>
            </m:rPr>
            <m:t>×</m:t>
          </m:r>
          <m:r>
            <m:rPr>
              <m:nor/>
              <m:sty m:val="p"/>
            </m:rPr>
            <m:t># target variables</m:t>
          </m:r>
        </m:oMath>
      </m:oMathPara>
    </w:p>
    <w:p>
      <w:pPr>
        <w:pStyle w:val="FirstParagraph"/>
      </w:pPr>
      <w:r>
        <w:t xml:space="preserve">Because the portfolio is formed by 10 stocks we expect to see 10 returns to be forcasted, as can be seen in the last dimension of the target shape. Another important thing to notice is that, to avoid sequence bias, inside the</w:t>
      </w:r>
      <w:r>
        <w:t xml:space="preserve"> </w:t>
      </w:r>
      <w:r>
        <w:rPr>
          <w:rStyle w:val="VerbatimChar"/>
        </w:rPr>
        <w:t xml:space="preserve">WindowGenerator</w:t>
      </w:r>
      <w:r>
        <w:t xml:space="preserve"> </w:t>
      </w:r>
      <w:r>
        <w:t xml:space="preserve">object there is a</w:t>
      </w:r>
      <w:r>
        <w:t xml:space="preserve"> </w:t>
      </w:r>
      <w:r>
        <w:rPr>
          <w:rStyle w:val="VerbatimChar"/>
        </w:rPr>
        <w:t xml:space="preserve">shuffle=True</w:t>
      </w:r>
      <w:r>
        <w:t xml:space="preserve"> </w:t>
      </w:r>
      <w:r>
        <w:t xml:space="preserve">attribute, which shuffles the data:</w:t>
      </w:r>
    </w:p>
    <w:p>
      <w:pPr>
        <w:pStyle w:val="SourceCode"/>
      </w:pPr>
      <w:r>
        <w:rPr>
          <w:rStyle w:val="CommentTok"/>
        </w:rPr>
        <w:t xml:space="preserve"># Define the batch size:</w:t>
      </w:r>
      <w:r>
        <w:br/>
      </w:r>
      <w:r>
        <w:rPr>
          <w:rStyle w:val="NormalTok"/>
        </w:rPr>
        <w:t xml:space="preserve">batch_size </w:t>
      </w:r>
      <w:r>
        <w:rPr>
          <w:rStyle w:val="OperatorTok"/>
        </w:rPr>
        <w:t xml:space="preserve">=</w:t>
      </w:r>
      <w:r>
        <w:rPr>
          <w:rStyle w:val="NormalTok"/>
        </w:rPr>
        <w:t xml:space="preserve"> </w:t>
      </w:r>
      <w:r>
        <w:rPr>
          <w:rStyle w:val="DecValTok"/>
        </w:rPr>
        <w:t xml:space="preserve">512</w:t>
      </w:r>
      <w:r>
        <w:br/>
      </w:r>
      <w:r>
        <w:br/>
      </w:r>
      <w:r>
        <w:rPr>
          <w:rStyle w:val="CommentTok"/>
        </w:rPr>
        <w:t xml:space="preserve"># Create an instance of the WindowGenerator object:</w:t>
      </w:r>
      <w:r>
        <w:br/>
      </w:r>
      <w:r>
        <w:rPr>
          <w:rStyle w:val="NormalTok"/>
        </w:rPr>
        <w:t xml:space="preserve">my_window </w:t>
      </w:r>
      <w:r>
        <w:rPr>
          <w:rStyle w:val="OperatorTok"/>
        </w:rPr>
        <w:t xml:space="preserve">=</w:t>
      </w:r>
      <w:r>
        <w:rPr>
          <w:rStyle w:val="NormalTok"/>
        </w:rPr>
        <w:t xml:space="preserve"> WindowGenerator(input_width</w:t>
      </w:r>
      <w:r>
        <w:rPr>
          <w:rStyle w:val="OperatorTok"/>
        </w:rPr>
        <w:t xml:space="preserve">=</w:t>
      </w:r>
      <w:r>
        <w:rPr>
          <w:rStyle w:val="NormalTok"/>
        </w:rPr>
        <w:t xml:space="preserve">window_size,label_width</w:t>
      </w:r>
      <w:r>
        <w:rPr>
          <w:rStyle w:val="OperatorTok"/>
        </w:rPr>
        <w:t xml:space="preserve">=</w:t>
      </w:r>
      <w:r>
        <w:rPr>
          <w:rStyle w:val="DecValTok"/>
        </w:rPr>
        <w:t xml:space="preserve">1</w:t>
      </w:r>
      <w:r>
        <w:rPr>
          <w:rStyle w:val="NormalTok"/>
        </w:rPr>
        <w:t xml:space="preserve">,shift</w:t>
      </w:r>
      <w:r>
        <w:rPr>
          <w:rStyle w:val="OperatorTok"/>
        </w:rPr>
        <w:t xml:space="preserve">=</w:t>
      </w:r>
      <w:r>
        <w:rPr>
          <w:rStyle w:val="DecValTok"/>
        </w:rPr>
        <w:t xml:space="preserve">1</w:t>
      </w:r>
      <w:r>
        <w:rPr>
          <w:rStyle w:val="NormalTok"/>
        </w:rPr>
        <w:t xml:space="preserve">,train_df</w:t>
      </w:r>
      <w:r>
        <w:rPr>
          <w:rStyle w:val="OperatorTok"/>
        </w:rPr>
        <w:t xml:space="preserve">=</w:t>
      </w:r>
      <w:r>
        <w:rPr>
          <w:rStyle w:val="NormalTok"/>
        </w:rPr>
        <w:t xml:space="preserve">train_df,val_df</w:t>
      </w:r>
      <w:r>
        <w:rPr>
          <w:rStyle w:val="OperatorTok"/>
        </w:rPr>
        <w:t xml:space="preserve">=</w:t>
      </w:r>
      <w:r>
        <w:rPr>
          <w:rStyle w:val="NormalTok"/>
        </w:rPr>
        <w:t xml:space="preserve">val_df,</w:t>
      </w:r>
      <w:r>
        <w:br/>
      </w:r>
      <w:r>
        <w:rPr>
          <w:rStyle w:val="NormalTok"/>
        </w:rPr>
        <w:t xml:space="preserve">                            test_df</w:t>
      </w:r>
      <w:r>
        <w:rPr>
          <w:rStyle w:val="OperatorTok"/>
        </w:rPr>
        <w:t xml:space="preserve">=</w:t>
      </w:r>
      <w:r>
        <w:rPr>
          <w:rStyle w:val="NormalTok"/>
        </w:rPr>
        <w:t xml:space="preserve">test_df,label_columns</w:t>
      </w:r>
      <w:r>
        <w:rPr>
          <w:rStyle w:val="OperatorTok"/>
        </w:rPr>
        <w:t xml:space="preserve">=</w:t>
      </w:r>
      <w:r>
        <w:rPr>
          <w:rStyle w:val="NormalTok"/>
        </w:rPr>
        <w:t xml:space="preserve">label_cols,</w:t>
      </w:r>
      <w:r>
        <w:br/>
      </w:r>
      <w:r>
        <w:rPr>
          <w:rStyle w:val="NormalTok"/>
        </w:rPr>
        <w:t xml:space="preserve">                            batch_size</w:t>
      </w:r>
      <w:r>
        <w:rPr>
          <w:rStyle w:val="OperatorTok"/>
        </w:rPr>
        <w:t xml:space="preserve">=</w:t>
      </w:r>
      <w:r>
        <w:rPr>
          <w:rStyle w:val="NormalTok"/>
        </w:rPr>
        <w:t xml:space="preserve">batch_size,shuffle</w:t>
      </w:r>
      <w:r>
        <w:rPr>
          <w:rStyle w:val="OperatorTok"/>
        </w:rPr>
        <w:t xml:space="preserve">=</w:t>
      </w:r>
      <w:r>
        <w:rPr>
          <w:rStyle w:val="VariableTok"/>
        </w:rPr>
        <w:t xml:space="preserve">True</w:t>
      </w:r>
      <w:r>
        <w:rPr>
          <w:rStyle w:val="NormalTok"/>
        </w:rPr>
        <w:t xml:space="preserve">)</w:t>
      </w:r>
      <w:r>
        <w:br/>
      </w:r>
      <w:r>
        <w:br/>
      </w:r>
      <w:r>
        <w:rPr>
          <w:rStyle w:val="CommentTok"/>
        </w:rPr>
        <w:t xml:space="preserve"># Print the shapes for one batch of each sub dataset:</w:t>
      </w:r>
      <w:r>
        <w:br/>
      </w:r>
      <w:r>
        <w:rPr>
          <w:rStyle w:val="ControlFlowTok"/>
        </w:rPr>
        <w:t xml:space="preserve">for</w:t>
      </w:r>
      <w:r>
        <w:rPr>
          <w:rStyle w:val="NormalTok"/>
        </w:rPr>
        <w:t xml:space="preserve"> example_inputs, example_labels </w:t>
      </w:r>
      <w:r>
        <w:rPr>
          <w:rStyle w:val="KeywordTok"/>
        </w:rPr>
        <w:t xml:space="preserve">in</w:t>
      </w:r>
      <w:r>
        <w:rPr>
          <w:rStyle w:val="NormalTok"/>
        </w:rPr>
        <w:t xml:space="preserve"> my_window.train.take(</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"Train input shape:"</w:t>
      </w:r>
      <w:r>
        <w:rPr>
          <w:rStyle w:val="NormalTok"/>
        </w:rPr>
        <w:t xml:space="preserve">,example_inputs.shape)</w:t>
      </w:r>
      <w:r>
        <w:br/>
      </w:r>
      <w:r>
        <w:rPr>
          <w:rStyle w:val="NormalTok"/>
        </w:rPr>
        <w:t xml:space="preserve">    </w:t>
      </w:r>
      <w:r>
        <w:rPr>
          <w:rStyle w:val="BuiltInTok"/>
        </w:rPr>
        <w:t xml:space="preserve">print</w:t>
      </w:r>
      <w:r>
        <w:rPr>
          <w:rStyle w:val="NormalTok"/>
        </w:rPr>
        <w:t xml:space="preserve">(</w:t>
      </w:r>
      <w:r>
        <w:rPr>
          <w:rStyle w:val="StringTok"/>
        </w:rPr>
        <w:t xml:space="preserve">"Train target shape:"</w:t>
      </w:r>
      <w:r>
        <w:rPr>
          <w:rStyle w:val="NormalTok"/>
        </w:rPr>
        <w:t xml:space="preserve">,example_labels.shape)</w:t>
      </w:r>
      <w:r>
        <w:br/>
      </w:r>
      <w:r>
        <w:rPr>
          <w:rStyle w:val="ControlFlowTok"/>
        </w:rPr>
        <w:t xml:space="preserve">for</w:t>
      </w:r>
      <w:r>
        <w:rPr>
          <w:rStyle w:val="NormalTok"/>
        </w:rPr>
        <w:t xml:space="preserve"> example_inputs, example_labels </w:t>
      </w:r>
      <w:r>
        <w:rPr>
          <w:rStyle w:val="KeywordTok"/>
        </w:rPr>
        <w:t xml:space="preserve">in</w:t>
      </w:r>
      <w:r>
        <w:rPr>
          <w:rStyle w:val="NormalTok"/>
        </w:rPr>
        <w:t xml:space="preserve"> my_window.val.take(</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"Validation input shape:"</w:t>
      </w:r>
      <w:r>
        <w:rPr>
          <w:rStyle w:val="NormalTok"/>
        </w:rPr>
        <w:t xml:space="preserve">,example_inputs.shape)</w:t>
      </w:r>
      <w:r>
        <w:br/>
      </w:r>
      <w:r>
        <w:rPr>
          <w:rStyle w:val="NormalTok"/>
        </w:rPr>
        <w:t xml:space="preserve">    </w:t>
      </w:r>
      <w:r>
        <w:rPr>
          <w:rStyle w:val="BuiltInTok"/>
        </w:rPr>
        <w:t xml:space="preserve">print</w:t>
      </w:r>
      <w:r>
        <w:rPr>
          <w:rStyle w:val="NormalTok"/>
        </w:rPr>
        <w:t xml:space="preserve">(</w:t>
      </w:r>
      <w:r>
        <w:rPr>
          <w:rStyle w:val="StringTok"/>
        </w:rPr>
        <w:t xml:space="preserve">"Validation target shape:"</w:t>
      </w:r>
      <w:r>
        <w:rPr>
          <w:rStyle w:val="NormalTok"/>
        </w:rPr>
        <w:t xml:space="preserve">,example_labels.shape)</w:t>
      </w:r>
      <w:r>
        <w:br/>
      </w:r>
      <w:r>
        <w:rPr>
          <w:rStyle w:val="ControlFlowTok"/>
        </w:rPr>
        <w:t xml:space="preserve">for</w:t>
      </w:r>
      <w:r>
        <w:rPr>
          <w:rStyle w:val="NormalTok"/>
        </w:rPr>
        <w:t xml:space="preserve"> example_inputs, example_labels </w:t>
      </w:r>
      <w:r>
        <w:rPr>
          <w:rStyle w:val="KeywordTok"/>
        </w:rPr>
        <w:t xml:space="preserve">in</w:t>
      </w:r>
      <w:r>
        <w:rPr>
          <w:rStyle w:val="NormalTok"/>
        </w:rPr>
        <w:t xml:space="preserve"> my_window.test.take(</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"Test input shape:"</w:t>
      </w:r>
      <w:r>
        <w:rPr>
          <w:rStyle w:val="NormalTok"/>
        </w:rPr>
        <w:t xml:space="preserve">,example_inputs.shape)</w:t>
      </w:r>
      <w:r>
        <w:br/>
      </w:r>
      <w:r>
        <w:rPr>
          <w:rStyle w:val="NormalTok"/>
        </w:rPr>
        <w:t xml:space="preserve">    </w:t>
      </w:r>
      <w:r>
        <w:rPr>
          <w:rStyle w:val="BuiltInTok"/>
        </w:rPr>
        <w:t xml:space="preserve">print</w:t>
      </w:r>
      <w:r>
        <w:rPr>
          <w:rStyle w:val="NormalTok"/>
        </w:rPr>
        <w:t xml:space="preserve">(</w:t>
      </w:r>
      <w:r>
        <w:rPr>
          <w:rStyle w:val="StringTok"/>
        </w:rPr>
        <w:t xml:space="preserve">"Test target shape:"</w:t>
      </w:r>
      <w:r>
        <w:rPr>
          <w:rStyle w:val="NormalTok"/>
        </w:rPr>
        <w:t xml:space="preserve">,example_labels.shape)</w:t>
      </w:r>
    </w:p>
    <w:p>
      <w:pPr>
        <w:pStyle w:val="SourceCode"/>
      </w:pPr>
      <w:r>
        <w:rPr>
          <w:rStyle w:val="VerbatimChar"/>
        </w:rPr>
        <w:t xml:space="preserve">Train input shape: (512, 5, 47)</w:t>
      </w:r>
      <w:r>
        <w:br/>
      </w:r>
      <w:r>
        <w:rPr>
          <w:rStyle w:val="VerbatimChar"/>
        </w:rPr>
        <w:t xml:space="preserve">Train target shape: (512, 1, 10)</w:t>
      </w:r>
      <w:r>
        <w:br/>
      </w:r>
      <w:r>
        <w:rPr>
          <w:rStyle w:val="VerbatimChar"/>
        </w:rPr>
        <w:t xml:space="preserve">Validation input shape: (512, 5, 47)</w:t>
      </w:r>
      <w:r>
        <w:br/>
      </w:r>
      <w:r>
        <w:rPr>
          <w:rStyle w:val="VerbatimChar"/>
        </w:rPr>
        <w:t xml:space="preserve">Validation target shape: (512, 1, 10)</w:t>
      </w:r>
      <w:r>
        <w:br/>
      </w:r>
      <w:r>
        <w:rPr>
          <w:rStyle w:val="VerbatimChar"/>
        </w:rPr>
        <w:t xml:space="preserve">Test input shape: (351, 5, 47)</w:t>
      </w:r>
      <w:r>
        <w:br/>
      </w:r>
      <w:r>
        <w:rPr>
          <w:rStyle w:val="VerbatimChar"/>
        </w:rPr>
        <w:t xml:space="preserve">Test target shape: (351, 1, 10)</w:t>
      </w:r>
    </w:p>
    <w:p>
      <w:pPr>
        <w:pStyle w:val="FirstParagraph"/>
      </w:pPr>
      <w:r>
        <w:t xml:space="preserve">The next step is to create the model. For this I'll use the</w:t>
      </w:r>
      <w:r>
        <w:t xml:space="preserve"> </w:t>
      </w:r>
      <w:hyperlink r:id="rId45">
        <w:r>
          <w:rPr>
            <w:rStyle w:val="Hyperlink"/>
          </w:rPr>
          <w:t xml:space="preserve">TensorFlow python API</w:t>
        </w:r>
      </w:hyperlink>
      <w:r>
        <w:t xml:space="preserve"> </w:t>
      </w:r>
      <w:r>
        <w:t xml:space="preserve">to create the</w:t>
      </w:r>
      <w:r>
        <w:t xml:space="preserve"> </w:t>
      </w:r>
      <w:r>
        <w:rPr>
          <w:iCs/>
          <w:i/>
        </w:rPr>
        <w:t xml:space="preserve">Recurrent Neural Networks'</w:t>
      </w:r>
      <w:r>
        <w:t xml:space="preserve"> </w:t>
      </w:r>
      <w:r>
        <w:t xml:space="preserve">architecture.</w:t>
      </w:r>
    </w:p>
    <w:p>
      <w:pPr>
        <w:pStyle w:val="SourceCode"/>
      </w:pPr>
      <w:r>
        <w:rPr>
          <w:rStyle w:val="ImportTok"/>
        </w:rPr>
        <w:t xml:space="preserve">from</w:t>
      </w:r>
      <w:r>
        <w:rPr>
          <w:rStyle w:val="NormalTok"/>
        </w:rPr>
        <w:t xml:space="preserve"> tensorflow.keras.layers </w:t>
      </w:r>
      <w:r>
        <w:rPr>
          <w:rStyle w:val="ImportTok"/>
        </w:rPr>
        <w:t xml:space="preserve">import</w:t>
      </w:r>
      <w:r>
        <w:rPr>
          <w:rStyle w:val="NormalTok"/>
        </w:rPr>
        <w:t xml:space="preserve"> Dense, Conv1D, LSTM, GRU, Input, BatchNormalization</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Model, Sequential</w:t>
      </w:r>
      <w:r>
        <w:br/>
      </w:r>
      <w:r>
        <w:rPr>
          <w:rStyle w:val="ImportTok"/>
        </w:rPr>
        <w:t xml:space="preserve">from</w:t>
      </w:r>
      <w:r>
        <w:rPr>
          <w:rStyle w:val="NormalTok"/>
        </w:rPr>
        <w:t xml:space="preserve"> tensorflow.keras.callbacks </w:t>
      </w:r>
      <w:r>
        <w:rPr>
          <w:rStyle w:val="ImportTok"/>
        </w:rPr>
        <w:t xml:space="preserve">import</w:t>
      </w:r>
      <w:r>
        <w:rPr>
          <w:rStyle w:val="NormalTok"/>
        </w:rPr>
        <w:t xml:space="preserve"> ModelCheckpoint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load_model</w:t>
      </w:r>
      <w:r>
        <w:br/>
      </w:r>
      <w:r>
        <w:br/>
      </w:r>
      <w:r>
        <w:rPr>
          <w:rStyle w:val="CommentTok"/>
        </w:rPr>
        <w:t xml:space="preserve"># # Model architecture creation:</w:t>
      </w:r>
      <w:r>
        <w:br/>
      </w:r>
      <w:r>
        <w:rPr>
          <w:rStyle w:val="CommentTok"/>
        </w:rPr>
        <w:t xml:space="preserve"># model_1 = Sequential([</w:t>
      </w:r>
      <w:r>
        <w:br/>
      </w:r>
      <w:r>
        <w:rPr>
          <w:rStyle w:val="CommentTok"/>
        </w:rPr>
        <w:t xml:space="preserve">#     BatchNormalization(</w:t>
      </w:r>
      <w:r>
        <w:br/>
      </w:r>
      <w:r>
        <w:rPr>
          <w:rStyle w:val="CommentTok"/>
        </w:rPr>
        <w:t xml:space="preserve">#         input_shape = (window_size,num_features),</w:t>
      </w:r>
      <w:r>
        <w:br/>
      </w:r>
      <w:r>
        <w:rPr>
          <w:rStyle w:val="CommentTok"/>
        </w:rPr>
        <w:t xml:space="preserve">#         name = 'Batch_Norm_1'),</w:t>
      </w:r>
      <w:r>
        <w:br/>
      </w:r>
      <w:r>
        <w:rPr>
          <w:rStyle w:val="CommentTok"/>
        </w:rPr>
        <w:t xml:space="preserve">#     LSTM(512,return_sequences=True,name='LSTM_1'),</w:t>
      </w:r>
      <w:r>
        <w:br/>
      </w:r>
      <w:r>
        <w:rPr>
          <w:rStyle w:val="CommentTok"/>
        </w:rPr>
        <w:t xml:space="preserve"># #    BatchNormalization(),</w:t>
      </w:r>
      <w:r>
        <w:br/>
      </w:r>
      <w:r>
        <w:rPr>
          <w:rStyle w:val="CommentTok"/>
        </w:rPr>
        <w:t xml:space="preserve">#     LSTM(512,name='LSTM_2'),</w:t>
      </w:r>
      <w:r>
        <w:br/>
      </w:r>
      <w:r>
        <w:rPr>
          <w:rStyle w:val="CommentTok"/>
        </w:rPr>
        <w:t xml:space="preserve"># #    BatchNormalization(momentum=0.8),</w:t>
      </w:r>
      <w:r>
        <w:br/>
      </w:r>
      <w:r>
        <w:rPr>
          <w:rStyle w:val="CommentTok"/>
        </w:rPr>
        <w:t xml:space="preserve">#     Dense(256,activation='relu',name='Dense_1'),</w:t>
      </w:r>
      <w:r>
        <w:br/>
      </w:r>
      <w:r>
        <w:rPr>
          <w:rStyle w:val="CommentTok"/>
        </w:rPr>
        <w:t xml:space="preserve">#     Dense(n_stocks,name='Returns')</w:t>
      </w:r>
      <w:r>
        <w:br/>
      </w:r>
      <w:r>
        <w:rPr>
          <w:rStyle w:val="CommentTok"/>
        </w:rPr>
        <w:t xml:space="preserve"># ])</w:t>
      </w:r>
      <w:r>
        <w:br/>
      </w:r>
      <w:r>
        <w:br/>
      </w:r>
      <w:r>
        <w:rPr>
          <w:rStyle w:val="CommentTok"/>
        </w:rPr>
        <w:t xml:space="preserve"># Learning Rate Schedule: used to decide the learning rate:</w:t>
      </w:r>
      <w:r>
        <w:br/>
      </w:r>
      <w:r>
        <w:rPr>
          <w:rStyle w:val="CommentTok"/>
        </w:rPr>
        <w:t xml:space="preserve"># # lr_schedule = tf.keras.callbacks.LearningRateScheduler(</w:t>
      </w:r>
      <w:r>
        <w:br/>
      </w:r>
      <w:r>
        <w:rPr>
          <w:rStyle w:val="CommentTok"/>
        </w:rPr>
        <w:t xml:space="preserve"># #                 lambda epoch: 1e-8*10**(epoch/20))</w:t>
      </w:r>
      <w:r>
        <w:br/>
      </w:r>
      <w:r>
        <w:br/>
      </w:r>
      <w:r>
        <w:rPr>
          <w:rStyle w:val="CommentTok"/>
        </w:rPr>
        <w:t xml:space="preserve"># Checkpoint callback to save the model:</w:t>
      </w:r>
      <w:r>
        <w:br/>
      </w:r>
      <w:r>
        <w:rPr>
          <w:rStyle w:val="CommentTok"/>
        </w:rPr>
        <w:t xml:space="preserve"># checkpont_rnn = ModelCheckpoint(</w:t>
      </w:r>
      <w:r>
        <w:br/>
      </w:r>
      <w:r>
        <w:rPr>
          <w:rStyle w:val="CommentTok"/>
        </w:rPr>
        <w:t xml:space="preserve">#     filepath='model_1_rnn',</w:t>
      </w:r>
      <w:r>
        <w:br/>
      </w:r>
      <w:r>
        <w:rPr>
          <w:rStyle w:val="CommentTok"/>
        </w:rPr>
        <w:t xml:space="preserve">#     save_weights_only=False,</w:t>
      </w:r>
      <w:r>
        <w:br/>
      </w:r>
      <w:r>
        <w:rPr>
          <w:rStyle w:val="CommentTok"/>
        </w:rPr>
        <w:t xml:space="preserve">#     save_freq = 'epoch',</w:t>
      </w:r>
      <w:r>
        <w:br/>
      </w:r>
      <w:r>
        <w:rPr>
          <w:rStyle w:val="CommentTok"/>
        </w:rPr>
        <w:t xml:space="preserve">#     monitor = 'val_loss',</w:t>
      </w:r>
      <w:r>
        <w:br/>
      </w:r>
      <w:r>
        <w:rPr>
          <w:rStyle w:val="CommentTok"/>
        </w:rPr>
        <w:t xml:space="preserve">#     save_best_only = True,</w:t>
      </w:r>
      <w:r>
        <w:br/>
      </w:r>
      <w:r>
        <w:rPr>
          <w:rStyle w:val="CommentTok"/>
        </w:rPr>
        <w:t xml:space="preserve">#     verbose = 0)</w:t>
      </w:r>
      <w:r>
        <w:br/>
      </w:r>
      <w:r>
        <w:br/>
      </w:r>
      <w:r>
        <w:rPr>
          <w:rStyle w:val="CommentTok"/>
        </w:rPr>
        <w:t xml:space="preserve"># # Define optimizer</w:t>
      </w:r>
      <w:r>
        <w:br/>
      </w:r>
      <w:r>
        <w:rPr>
          <w:rStyle w:val="CommentTok"/>
        </w:rPr>
        <w:t xml:space="preserve"># optimizer = tf.keras.optimizers.Adam(lr=1e-3)</w:t>
      </w:r>
      <w:r>
        <w:br/>
      </w:r>
      <w:r>
        <w:br/>
      </w:r>
      <w:r>
        <w:rPr>
          <w:rStyle w:val="CommentTok"/>
        </w:rPr>
        <w:t xml:space="preserve"># # Compile Model</w:t>
      </w:r>
      <w:r>
        <w:br/>
      </w:r>
      <w:r>
        <w:rPr>
          <w:rStyle w:val="CommentTok"/>
        </w:rPr>
        <w:t xml:space="preserve"># model_1.compile(</w:t>
      </w:r>
      <w:r>
        <w:br/>
      </w:r>
      <w:r>
        <w:rPr>
          <w:rStyle w:val="CommentTok"/>
        </w:rPr>
        <w:t xml:space="preserve">#     loss=tf.keras.losses.Huber(),</w:t>
      </w:r>
      <w:r>
        <w:br/>
      </w:r>
      <w:r>
        <w:rPr>
          <w:rStyle w:val="CommentTok"/>
        </w:rPr>
        <w:t xml:space="preserve">#     metrics=[tf.metrics.RootMeanSquaredError(),'mae'],</w:t>
      </w:r>
      <w:r>
        <w:br/>
      </w:r>
      <w:r>
        <w:rPr>
          <w:rStyle w:val="CommentTok"/>
        </w:rPr>
        <w:t xml:space="preserve">#     optimizer=optimizer)</w:t>
      </w:r>
      <w:r>
        <w:br/>
      </w:r>
      <w:r>
        <w:br/>
      </w:r>
      <w:r>
        <w:rPr>
          <w:rStyle w:val="CommentTok"/>
        </w:rPr>
        <w:t xml:space="preserve"># # Train model</w:t>
      </w:r>
      <w:r>
        <w:br/>
      </w:r>
      <w:r>
        <w:rPr>
          <w:rStyle w:val="CommentTok"/>
        </w:rPr>
        <w:t xml:space="preserve"># history = model_1.fit(</w:t>
      </w:r>
      <w:r>
        <w:br/>
      </w:r>
      <w:r>
        <w:rPr>
          <w:rStyle w:val="CommentTok"/>
        </w:rPr>
        <w:t xml:space="preserve">#     my_window.train,</w:t>
      </w:r>
      <w:r>
        <w:br/>
      </w:r>
      <w:r>
        <w:rPr>
          <w:rStyle w:val="CommentTok"/>
        </w:rPr>
        <w:t xml:space="preserve">#     validation_data=my_window.val,</w:t>
      </w:r>
      <w:r>
        <w:br/>
      </w:r>
      <w:r>
        <w:rPr>
          <w:rStyle w:val="CommentTok"/>
        </w:rPr>
        <w:t xml:space="preserve">#     epochs=100)</w:t>
      </w:r>
      <w:r>
        <w:br/>
      </w:r>
      <w:r>
        <w:rPr>
          <w:rStyle w:val="CommentTok"/>
        </w:rPr>
        <w:t xml:space="preserve"># model_1.summary()</w:t>
      </w:r>
    </w:p>
    <w:p>
      <w:pPr>
        <w:pStyle w:val="FirstParagraph"/>
      </w:pPr>
      <w:r>
        <w:t xml:space="preserve">Because of the computation required for the training of a neural net, I used</w:t>
      </w:r>
      <w:r>
        <w:t xml:space="preserve"> </w:t>
      </w:r>
      <w:hyperlink r:id="rId46">
        <w:r>
          <w:rPr>
            <w:rStyle w:val="Hyperlink"/>
          </w:rPr>
          <w:t xml:space="preserve">Google Colab</w:t>
        </w:r>
      </w:hyperlink>
      <w:r>
        <w:t xml:space="preserve">, in particular the GPU hardware accelerator capability. Thus, I trained and saved the model above, and loaded here to continue with the exercise</w:t>
      </w:r>
    </w:p>
    <w:p>
      <w:pPr>
        <w:pStyle w:val="BodyText"/>
      </w:pPr>
      <w:r>
        <w:drawing>
          <wp:inline>
            <wp:extent cx="5334000" cy="6443965"/>
            <wp:effectExtent b="0" l="0" r="0" t="0"/>
            <wp:docPr descr="" title="" id="48" name="Picture"/>
            <a:graphic>
              <a:graphicData uri="http://schemas.openxmlformats.org/drawingml/2006/picture">
                <pic:pic>
                  <pic:nvPicPr>
                    <pic:cNvPr descr="i/21.png" id="49" name="Picture"/>
                    <pic:cNvPicPr>
                      <a:picLocks noChangeArrowheads="1" noChangeAspect="1"/>
                    </pic:cNvPicPr>
                  </pic:nvPicPr>
                  <pic:blipFill>
                    <a:blip r:embed="rId47"/>
                    <a:stretch>
                      <a:fillRect/>
                    </a:stretch>
                  </pic:blipFill>
                  <pic:spPr bwMode="auto">
                    <a:xfrm>
                      <a:off x="0" y="0"/>
                      <a:ext cx="5334000" cy="6443965"/>
                    </a:xfrm>
                    <a:prstGeom prst="rect">
                      <a:avLst/>
                    </a:prstGeom>
                    <a:noFill/>
                    <a:ln w="9525">
                      <a:noFill/>
                      <a:headEnd/>
                      <a:tailEnd/>
                    </a:ln>
                  </pic:spPr>
                </pic:pic>
              </a:graphicData>
            </a:graphic>
          </wp:inline>
        </w:drawing>
      </w:r>
    </w:p>
    <w:p>
      <w:pPr>
        <w:pStyle w:val="BodyText"/>
      </w:pPr>
      <w:r>
        <w:t xml:space="preserve">To decide which learning rate to use, I used a learning rate schedule to see which produced a smooth and fast minimization of the loss function. The results of this exercise can be seen below:</w:t>
      </w:r>
      <w:r>
        <w:t xml:space="preserve"> </w:t>
      </w:r>
      <w:r>
        <w:drawing>
          <wp:inline>
            <wp:extent cx="5334000" cy="3702183"/>
            <wp:effectExtent b="0" l="0" r="0" t="0"/>
            <wp:docPr descr="" title="" id="51" name="Picture"/>
            <a:graphic>
              <a:graphicData uri="http://schemas.openxmlformats.org/drawingml/2006/picture">
                <pic:pic>
                  <pic:nvPicPr>
                    <pic:cNvPr descr="i/29.png" id="52" name="Picture"/>
                    <pic:cNvPicPr>
                      <a:picLocks noChangeArrowheads="1" noChangeAspect="1"/>
                    </pic:cNvPicPr>
                  </pic:nvPicPr>
                  <pic:blipFill>
                    <a:blip r:embed="rId50"/>
                    <a:stretch>
                      <a:fillRect/>
                    </a:stretch>
                  </pic:blipFill>
                  <pic:spPr bwMode="auto">
                    <a:xfrm>
                      <a:off x="0" y="0"/>
                      <a:ext cx="5334000" cy="3702183"/>
                    </a:xfrm>
                    <a:prstGeom prst="rect">
                      <a:avLst/>
                    </a:prstGeom>
                    <a:noFill/>
                    <a:ln w="9525">
                      <a:noFill/>
                      <a:headEnd/>
                      <a:tailEnd/>
                    </a:ln>
                  </pic:spPr>
                </pic:pic>
              </a:graphicData>
            </a:graphic>
          </wp:inline>
        </w:drawing>
      </w:r>
    </w:p>
    <w:p>
      <w:pPr>
        <w:pStyle w:val="BodyText"/>
      </w:pPr>
      <w:r>
        <w:t xml:space="preserve">I chose a learning rate of 0.001 as a result.</w:t>
      </w:r>
    </w:p>
    <w:p>
      <w:pPr>
        <w:pStyle w:val="SourceCode"/>
      </w:pPr>
      <w:r>
        <w:rPr>
          <w:rStyle w:val="NormalTok"/>
        </w:rPr>
        <w:t xml:space="preserve">model_1 </w:t>
      </w:r>
      <w:r>
        <w:rPr>
          <w:rStyle w:val="OperatorTok"/>
        </w:rPr>
        <w:t xml:space="preserve">=</w:t>
      </w:r>
      <w:r>
        <w:rPr>
          <w:rStyle w:val="NormalTok"/>
        </w:rPr>
        <w:t xml:space="preserve"> load_model(</w:t>
      </w:r>
      <w:r>
        <w:rPr>
          <w:rStyle w:val="StringTok"/>
        </w:rPr>
        <w:t xml:space="preserve">'rnn_model_1'</w:t>
      </w:r>
      <w:r>
        <w:rPr>
          <w:rStyle w:val="NormalTok"/>
        </w:rPr>
        <w:t xml:space="preserve">)</w:t>
      </w:r>
    </w:p>
    <w:p>
      <w:pPr>
        <w:pStyle w:val="FirstParagraph"/>
      </w:pPr>
      <w:r>
        <w:t xml:space="preserve">Below you can see the architecture I used for this model, that starts with a 1-dimension convolutional layer, followed by two recurrent layers with</w:t>
      </w:r>
      <w:r>
        <w:t xml:space="preserve"> </w:t>
      </w:r>
      <w:r>
        <w:rPr>
          <w:iCs/>
          <w:i/>
        </w:rPr>
        <w:t xml:space="preserve">Long Short Term Memory</w:t>
      </w:r>
      <w:r>
        <w:t xml:space="preserve"> </w:t>
      </w:r>
      <w:r>
        <w:t xml:space="preserve">cells, a normalization layer and ends with two dense layers, one with the a [ReLU (</w:t>
      </w:r>
      <w:r>
        <w:rPr>
          <w:iCs/>
          <w:i/>
        </w:rPr>
        <w:t xml:space="preserve">Rectified Linear Unit</w:t>
      </w:r>
      <w:r>
        <w:t xml:space="preserve">)](</w:t>
      </w:r>
      <w:hyperlink r:id="rId53">
        <w:r>
          <w:rPr>
            <w:rStyle w:val="Hyperlink"/>
          </w:rPr>
          <w:t xml:space="preserve">https://en.wikipedia.org/wiki/Rectifier_(neural_networks)</w:t>
        </w:r>
      </w:hyperlink>
      <w:r>
        <w:t xml:space="preserve"> </w:t>
      </w:r>
      <w:r>
        <w:t xml:space="preserve">and the output layer, which returns the 10 prediction of returns.</w:t>
      </w:r>
    </w:p>
    <w:p>
      <w:pPr>
        <w:pStyle w:val="SourceCode"/>
      </w:pPr>
      <w:r>
        <w:rPr>
          <w:rStyle w:val="NormalTok"/>
        </w:rPr>
        <w:t xml:space="preserve">model_1.summary()</w:t>
      </w:r>
    </w:p>
    <w:p>
      <w:pPr>
        <w:pStyle w:val="SourceCode"/>
      </w:pPr>
      <w:r>
        <w:rPr>
          <w:rStyle w:val="VerbatimChar"/>
        </w:rPr>
        <w:t xml:space="preserve">Model: "sequential_3"</w:t>
      </w:r>
      <w:r>
        <w:br/>
      </w:r>
      <w:r>
        <w:rPr>
          <w:rStyle w:val="VerbatimChar"/>
        </w:rPr>
        <w:t xml:space="preserve">_________________________________________________________________</w:t>
      </w:r>
      <w:r>
        <w:br/>
      </w:r>
      <w:r>
        <w:rPr>
          <w:rStyle w:val="VerbatimChar"/>
        </w:rPr>
        <w:t xml:space="preserve">Layer (type)                 Output Shape              Param #   </w:t>
      </w:r>
      <w:r>
        <w:br/>
      </w:r>
      <w:r>
        <w:rPr>
          <w:rStyle w:val="VerbatimChar"/>
        </w:rPr>
        <w:t xml:space="preserve">=================================================================</w:t>
      </w:r>
      <w:r>
        <w:br/>
      </w:r>
      <w:r>
        <w:rPr>
          <w:rStyle w:val="VerbatimChar"/>
        </w:rPr>
        <w:t xml:space="preserve">Batch_Norm_1 (BatchNormaliza (None, 5, 47)             188       </w:t>
      </w:r>
      <w:r>
        <w:br/>
      </w:r>
      <w:r>
        <w:rPr>
          <w:rStyle w:val="VerbatimChar"/>
        </w:rPr>
        <w:t xml:space="preserve">_________________________________________________________________</w:t>
      </w:r>
      <w:r>
        <w:br/>
      </w:r>
      <w:r>
        <w:rPr>
          <w:rStyle w:val="VerbatimChar"/>
        </w:rPr>
        <w:t xml:space="preserve">LSTM_1 (LSTM)                (None, 5, 512)            1146880   </w:t>
      </w:r>
      <w:r>
        <w:br/>
      </w:r>
      <w:r>
        <w:rPr>
          <w:rStyle w:val="VerbatimChar"/>
        </w:rPr>
        <w:t xml:space="preserve">_________________________________________________________________</w:t>
      </w:r>
      <w:r>
        <w:br/>
      </w:r>
      <w:r>
        <w:rPr>
          <w:rStyle w:val="VerbatimChar"/>
        </w:rPr>
        <w:t xml:space="preserve">LSTM_2 (LSTM)                (None, 512)               2099200   </w:t>
      </w:r>
      <w:r>
        <w:br/>
      </w:r>
      <w:r>
        <w:rPr>
          <w:rStyle w:val="VerbatimChar"/>
        </w:rPr>
        <w:t xml:space="preserve">_________________________________________________________________</w:t>
      </w:r>
      <w:r>
        <w:br/>
      </w:r>
      <w:r>
        <w:rPr>
          <w:rStyle w:val="VerbatimChar"/>
        </w:rPr>
        <w:t xml:space="preserve">Dense_1 (Dense)              (None, 256)               131328    </w:t>
      </w:r>
      <w:r>
        <w:br/>
      </w:r>
      <w:r>
        <w:rPr>
          <w:rStyle w:val="VerbatimChar"/>
        </w:rPr>
        <w:t xml:space="preserve">_________________________________________________________________</w:t>
      </w:r>
      <w:r>
        <w:br/>
      </w:r>
      <w:r>
        <w:rPr>
          <w:rStyle w:val="VerbatimChar"/>
        </w:rPr>
        <w:t xml:space="preserve">Returns (Dense)              (None, 10)                2570      </w:t>
      </w:r>
      <w:r>
        <w:br/>
      </w:r>
      <w:r>
        <w:rPr>
          <w:rStyle w:val="VerbatimChar"/>
        </w:rPr>
        <w:t xml:space="preserve">=================================================================</w:t>
      </w:r>
      <w:r>
        <w:br/>
      </w:r>
      <w:r>
        <w:rPr>
          <w:rStyle w:val="VerbatimChar"/>
        </w:rPr>
        <w:t xml:space="preserve">Total params: 3,380,166</w:t>
      </w:r>
      <w:r>
        <w:br/>
      </w:r>
      <w:r>
        <w:rPr>
          <w:rStyle w:val="VerbatimChar"/>
        </w:rPr>
        <w:t xml:space="preserve">Trainable params: 3,380,072</w:t>
      </w:r>
      <w:r>
        <w:br/>
      </w:r>
      <w:r>
        <w:rPr>
          <w:rStyle w:val="VerbatimChar"/>
        </w:rPr>
        <w:t xml:space="preserve">Non-trainable params: 94</w:t>
      </w:r>
      <w:r>
        <w:br/>
      </w:r>
      <w:r>
        <w:rPr>
          <w:rStyle w:val="VerbatimChar"/>
        </w:rPr>
        <w:t xml:space="preserve">_________________________________________________________________</w:t>
      </w:r>
    </w:p>
    <w:p>
      <w:pPr>
        <w:pStyle w:val="FirstParagraph"/>
      </w:pPr>
      <w:r>
        <w:t xml:space="preserve">In the graphs below you can see the training loss (in this case I used the</w:t>
      </w:r>
      <w:r>
        <w:t xml:space="preserve"> </w:t>
      </w:r>
      <w:hyperlink r:id="rId54">
        <w:r>
          <w:rPr>
            <w:rStyle w:val="Hyperlink"/>
          </w:rPr>
          <w:t xml:space="preserve">Huber loss</w:t>
        </w:r>
      </w:hyperlink>
      <w:r>
        <w:t xml:space="preserve">, which is less sensitive to outliers). I used also the common metric</w:t>
      </w:r>
      <w:r>
        <w:t xml:space="preserve"> </w:t>
      </w:r>
      <w:r>
        <w:rPr>
          <w:iCs/>
          <w:i/>
        </w:rPr>
        <w:t xml:space="preserve">Root Mean Squared Errors (RMSE)</w:t>
      </w:r>
      <w:r>
        <w:t xml:space="preserve">, which is in the right plot.</w:t>
      </w:r>
    </w:p>
    <w:p>
      <w:pPr>
        <w:pStyle w:val="BodyText"/>
      </w:pPr>
      <w:r>
        <w:drawing>
          <wp:inline>
            <wp:extent cx="5334000" cy="1460244"/>
            <wp:effectExtent b="0" l="0" r="0" t="0"/>
            <wp:docPr descr="" title="" id="56" name="Picture"/>
            <a:graphic>
              <a:graphicData uri="http://schemas.openxmlformats.org/drawingml/2006/picture">
                <pic:pic>
                  <pic:nvPicPr>
                    <pic:cNvPr descr="i/31.png" id="57" name="Picture"/>
                    <pic:cNvPicPr>
                      <a:picLocks noChangeArrowheads="1" noChangeAspect="1"/>
                    </pic:cNvPicPr>
                  </pic:nvPicPr>
                  <pic:blipFill>
                    <a:blip r:embed="rId55"/>
                    <a:stretch>
                      <a:fillRect/>
                    </a:stretch>
                  </pic:blipFill>
                  <pic:spPr bwMode="auto">
                    <a:xfrm>
                      <a:off x="0" y="0"/>
                      <a:ext cx="5334000" cy="1460244"/>
                    </a:xfrm>
                    <a:prstGeom prst="rect">
                      <a:avLst/>
                    </a:prstGeom>
                    <a:noFill/>
                    <a:ln w="9525">
                      <a:noFill/>
                      <a:headEnd/>
                      <a:tailEnd/>
                    </a:ln>
                  </pic:spPr>
                </pic:pic>
              </a:graphicData>
            </a:graphic>
          </wp:inline>
        </w:drawing>
      </w:r>
    </w:p>
    <w:p>
      <w:pPr>
        <w:pStyle w:val="SourceCode"/>
      </w:pPr>
      <w:r>
        <w:rPr>
          <w:rStyle w:val="CommentTok"/>
        </w:rPr>
        <w:t xml:space="preserve"># plt.figure(figsize=(20,5))</w:t>
      </w:r>
      <w:r>
        <w:br/>
      </w:r>
      <w:r>
        <w:rPr>
          <w:rStyle w:val="CommentTok"/>
        </w:rPr>
        <w:t xml:space="preserve"># plt.subplot(1,2,1)</w:t>
      </w:r>
      <w:r>
        <w:br/>
      </w:r>
      <w:r>
        <w:rPr>
          <w:rStyle w:val="CommentTok"/>
        </w:rPr>
        <w:t xml:space="preserve"># plt.plot(history.history['loss'])</w:t>
      </w:r>
      <w:r>
        <w:br/>
      </w:r>
      <w:r>
        <w:rPr>
          <w:rStyle w:val="CommentTok"/>
        </w:rPr>
        <w:t xml:space="preserve"># plt.plot(history.history['val_loss'])</w:t>
      </w:r>
      <w:r>
        <w:br/>
      </w:r>
      <w:r>
        <w:rPr>
          <w:rStyle w:val="CommentTok"/>
        </w:rPr>
        <w:t xml:space="preserve"># plt.xlabel('Epoch')</w:t>
      </w:r>
      <w:r>
        <w:br/>
      </w:r>
      <w:r>
        <w:rPr>
          <w:rStyle w:val="CommentTok"/>
        </w:rPr>
        <w:t xml:space="preserve"># plt.ylabel('Loss')</w:t>
      </w:r>
      <w:r>
        <w:br/>
      </w:r>
      <w:r>
        <w:rPr>
          <w:rStyle w:val="CommentTok"/>
        </w:rPr>
        <w:t xml:space="preserve"># plt.legend(['Training','Validation'])</w:t>
      </w:r>
      <w:r>
        <w:br/>
      </w:r>
      <w:r>
        <w:rPr>
          <w:rStyle w:val="CommentTok"/>
        </w:rPr>
        <w:t xml:space="preserve"># plt.title('Huber Loss: Training and Validation')</w:t>
      </w:r>
      <w:r>
        <w:br/>
      </w:r>
      <w:r>
        <w:rPr>
          <w:rStyle w:val="CommentTok"/>
        </w:rPr>
        <w:t xml:space="preserve"># plt.subplot(1,2,2)</w:t>
      </w:r>
      <w:r>
        <w:br/>
      </w:r>
      <w:r>
        <w:rPr>
          <w:rStyle w:val="CommentTok"/>
        </w:rPr>
        <w:t xml:space="preserve"># plt.plot(history.history['root_mean_squared_error'])</w:t>
      </w:r>
      <w:r>
        <w:br/>
      </w:r>
      <w:r>
        <w:rPr>
          <w:rStyle w:val="CommentTok"/>
        </w:rPr>
        <w:t xml:space="preserve"># plt.plot(history.history['val_root_mean_squared_error'])</w:t>
      </w:r>
      <w:r>
        <w:br/>
      </w:r>
      <w:r>
        <w:rPr>
          <w:rStyle w:val="CommentTok"/>
        </w:rPr>
        <w:t xml:space="preserve"># plt.xlabel('Epoch')</w:t>
      </w:r>
      <w:r>
        <w:br/>
      </w:r>
      <w:r>
        <w:rPr>
          <w:rStyle w:val="CommentTok"/>
        </w:rPr>
        <w:t xml:space="preserve"># plt.ylabel('Loss')</w:t>
      </w:r>
      <w:r>
        <w:br/>
      </w:r>
      <w:r>
        <w:rPr>
          <w:rStyle w:val="CommentTok"/>
        </w:rPr>
        <w:t xml:space="preserve"># plt.legend(['Training','Validation'])</w:t>
      </w:r>
      <w:r>
        <w:br/>
      </w:r>
      <w:r>
        <w:rPr>
          <w:rStyle w:val="CommentTok"/>
        </w:rPr>
        <w:t xml:space="preserve"># plt.title('RMSE Loss: Training and Validation')</w:t>
      </w:r>
    </w:p>
    <w:p>
      <w:pPr>
        <w:pStyle w:val="FirstParagraph"/>
      </w:pPr>
      <w:r>
        <w:t xml:space="preserve">Finally, I evaluate the model for the lattest data, which is in the test set:</w:t>
      </w:r>
    </w:p>
    <w:p>
      <w:pPr>
        <w:pStyle w:val="SourceCode"/>
      </w:pPr>
      <w:r>
        <w:rPr>
          <w:rStyle w:val="NormalTok"/>
        </w:rPr>
        <w:t xml:space="preserve">model_1.evaluate(my_window.test)</w:t>
      </w:r>
    </w:p>
    <w:p>
      <w:pPr>
        <w:pStyle w:val="SourceCode"/>
      </w:pPr>
      <w:r>
        <w:rPr>
          <w:rStyle w:val="VerbatimChar"/>
        </w:rPr>
        <w:t xml:space="preserve">1/1 [==============================] - 2s 2s/step - loss: 0.0010 - root_mean_squared_error: 0.0319 - mae: 0.0204</w:t>
      </w:r>
    </w:p>
    <w:p>
      <w:pPr>
        <w:pStyle w:val="SourceCode"/>
      </w:pPr>
      <w:r>
        <w:rPr>
          <w:rStyle w:val="VerbatimChar"/>
        </w:rPr>
        <w:t xml:space="preserve">[0.0010197722585871816, 0.031933870166540146, 0.02037873864173889]</w:t>
      </w:r>
    </w:p>
    <w:p>
      <w:pPr>
        <w:pStyle w:val="FirstParagraph"/>
      </w:pPr>
      <w:r>
        <w:t xml:space="preserve">Now that I have the model let's see it's results compared with the real returns for each dataset (train, val, test):</w:t>
      </w:r>
    </w:p>
    <w:bookmarkStart w:id="58" w:name="training-results"/>
    <w:p>
      <w:pPr>
        <w:pStyle w:val="Heading3"/>
      </w:pPr>
      <w:r>
        <w:rPr>
          <w:iCs/>
          <w:i/>
          <w:bCs/>
          <w:b/>
        </w:rPr>
        <w:t xml:space="preserve">Training Results</w:t>
      </w:r>
    </w:p>
    <w:bookmarkEnd w:id="58"/>
    <w:p>
      <w:pPr>
        <w:pStyle w:val="SourceCode"/>
      </w:pPr>
      <w:r>
        <w:rPr>
          <w:rStyle w:val="CommentTok"/>
        </w:rPr>
        <w:t xml:space="preserve"># Create new WindowGenerator with the data not shuffled:</w:t>
      </w:r>
      <w:r>
        <w:br/>
      </w:r>
      <w:r>
        <w:rPr>
          <w:rStyle w:val="NormalTok"/>
        </w:rPr>
        <w:t xml:space="preserve">my_window_2 </w:t>
      </w:r>
      <w:r>
        <w:rPr>
          <w:rStyle w:val="OperatorTok"/>
        </w:rPr>
        <w:t xml:space="preserve">=</w:t>
      </w:r>
      <w:r>
        <w:rPr>
          <w:rStyle w:val="NormalTok"/>
        </w:rPr>
        <w:t xml:space="preserve"> WindowGenerator(</w:t>
      </w:r>
      <w:r>
        <w:br/>
      </w:r>
      <w:r>
        <w:rPr>
          <w:rStyle w:val="NormalTok"/>
        </w:rPr>
        <w:t xml:space="preserve">    input_width</w:t>
      </w:r>
      <w:r>
        <w:rPr>
          <w:rStyle w:val="OperatorTok"/>
        </w:rPr>
        <w:t xml:space="preserve">=</w:t>
      </w:r>
      <w:r>
        <w:rPr>
          <w:rStyle w:val="NormalTok"/>
        </w:rPr>
        <w:t xml:space="preserve">window_size,</w:t>
      </w:r>
      <w:r>
        <w:br/>
      </w:r>
      <w:r>
        <w:rPr>
          <w:rStyle w:val="NormalTok"/>
        </w:rPr>
        <w:t xml:space="preserve">    label_width</w:t>
      </w:r>
      <w:r>
        <w:rPr>
          <w:rStyle w:val="OperatorTok"/>
        </w:rPr>
        <w:t xml:space="preserve">=</w:t>
      </w:r>
      <w:r>
        <w:rPr>
          <w:rStyle w:val="DecValTok"/>
        </w:rPr>
        <w:t xml:space="preserve">1</w:t>
      </w:r>
      <w:r>
        <w:rPr>
          <w:rStyle w:val="NormalTok"/>
        </w:rPr>
        <w:t xml:space="preserve">,</w:t>
      </w:r>
      <w:r>
        <w:br/>
      </w:r>
      <w:r>
        <w:rPr>
          <w:rStyle w:val="NormalTok"/>
        </w:rPr>
        <w:t xml:space="preserve">    shift</w:t>
      </w:r>
      <w:r>
        <w:rPr>
          <w:rStyle w:val="OperatorTok"/>
        </w:rPr>
        <w:t xml:space="preserve">=</w:t>
      </w:r>
      <w:r>
        <w:rPr>
          <w:rStyle w:val="DecValTok"/>
        </w:rPr>
        <w:t xml:space="preserve">1</w:t>
      </w:r>
      <w:r>
        <w:rPr>
          <w:rStyle w:val="NormalTok"/>
        </w:rPr>
        <w:t xml:space="preserve">,</w:t>
      </w:r>
      <w:r>
        <w:br/>
      </w:r>
      <w:r>
        <w:rPr>
          <w:rStyle w:val="NormalTok"/>
        </w:rPr>
        <w:t xml:space="preserve">    train_df</w:t>
      </w:r>
      <w:r>
        <w:rPr>
          <w:rStyle w:val="OperatorTok"/>
        </w:rPr>
        <w:t xml:space="preserve">=</w:t>
      </w:r>
      <w:r>
        <w:rPr>
          <w:rStyle w:val="NormalTok"/>
        </w:rPr>
        <w:t xml:space="preserve">train_df,</w:t>
      </w:r>
      <w:r>
        <w:br/>
      </w:r>
      <w:r>
        <w:rPr>
          <w:rStyle w:val="NormalTok"/>
        </w:rPr>
        <w:t xml:space="preserve">    val_df</w:t>
      </w:r>
      <w:r>
        <w:rPr>
          <w:rStyle w:val="OperatorTok"/>
        </w:rPr>
        <w:t xml:space="preserve">=</w:t>
      </w:r>
      <w:r>
        <w:rPr>
          <w:rStyle w:val="NormalTok"/>
        </w:rPr>
        <w:t xml:space="preserve">val_df,</w:t>
      </w:r>
      <w:r>
        <w:br/>
      </w:r>
      <w:r>
        <w:rPr>
          <w:rStyle w:val="NormalTok"/>
        </w:rPr>
        <w:t xml:space="preserve">    test_df</w:t>
      </w:r>
      <w:r>
        <w:rPr>
          <w:rStyle w:val="OperatorTok"/>
        </w:rPr>
        <w:t xml:space="preserve">=</w:t>
      </w:r>
      <w:r>
        <w:rPr>
          <w:rStyle w:val="NormalTok"/>
        </w:rPr>
        <w:t xml:space="preserve">test_df,</w:t>
      </w:r>
      <w:r>
        <w:br/>
      </w:r>
      <w:r>
        <w:rPr>
          <w:rStyle w:val="NormalTok"/>
        </w:rPr>
        <w:t xml:space="preserve">    label_columns</w:t>
      </w:r>
      <w:r>
        <w:rPr>
          <w:rStyle w:val="OperatorTok"/>
        </w:rPr>
        <w:t xml:space="preserve">=</w:t>
      </w:r>
      <w:r>
        <w:rPr>
          <w:rStyle w:val="NormalTok"/>
        </w:rPr>
        <w:t xml:space="preserve">label_cols,</w:t>
      </w:r>
      <w:r>
        <w:br/>
      </w:r>
      <w:r>
        <w:rPr>
          <w:rStyle w:val="NormalTok"/>
        </w:rPr>
        <w:t xml:space="preserve">    batch_size</w:t>
      </w:r>
      <w:r>
        <w:rPr>
          <w:rStyle w:val="OperatorTok"/>
        </w:rPr>
        <w:t xml:space="preserve">=</w:t>
      </w:r>
      <w:r>
        <w:rPr>
          <w:rStyle w:val="NormalTok"/>
        </w:rPr>
        <w:t xml:space="preserve">batch_size,</w:t>
      </w:r>
      <w:r>
        <w:br/>
      </w:r>
      <w:r>
        <w:rPr>
          <w:rStyle w:val="NormalTok"/>
        </w:rPr>
        <w:t xml:space="preserve">    shuffle</w:t>
      </w:r>
      <w:r>
        <w:rPr>
          <w:rStyle w:val="OperatorTok"/>
        </w:rPr>
        <w:t xml:space="preserve">=</w:t>
      </w:r>
      <w:r>
        <w:rPr>
          <w:rStyle w:val="VariableTok"/>
        </w:rPr>
        <w:t xml:space="preserve">False</w:t>
      </w:r>
      <w:r>
        <w:rPr>
          <w:rStyle w:val="NormalTok"/>
        </w:rPr>
        <w:t xml:space="preserve">)</w:t>
      </w:r>
      <w:r>
        <w:br/>
      </w:r>
      <w:r>
        <w:br/>
      </w:r>
      <w:r>
        <w:rPr>
          <w:rStyle w:val="NormalTok"/>
        </w:rPr>
        <w:t xml:space="preserve">plot_window(my_window_2.train,train_df,window_size,model_1)</w:t>
      </w:r>
    </w:p>
    <w:p>
      <w:pPr>
        <w:pStyle w:val="FirstParagraph"/>
      </w:pPr>
      <w:r>
        <w:drawing>
          <wp:inline>
            <wp:extent cx="5334000" cy="39613646"/>
            <wp:effectExtent b="0" l="0" r="0" t="0"/>
            <wp:docPr descr="" title="" id="60" name="Picture"/>
            <a:graphic>
              <a:graphicData uri="http://schemas.openxmlformats.org/drawingml/2006/picture">
                <pic:pic>
                  <pic:nvPicPr>
                    <pic:cNvPr descr="62a8c2263db3de0dd6a292299dfc99f34e36bfd0.png" id="61" name="Picture"/>
                    <pic:cNvPicPr>
                      <a:picLocks noChangeArrowheads="1" noChangeAspect="1"/>
                    </pic:cNvPicPr>
                  </pic:nvPicPr>
                  <pic:blipFill>
                    <a:blip r:embed="rId59"/>
                    <a:stretch>
                      <a:fillRect/>
                    </a:stretch>
                  </pic:blipFill>
                  <pic:spPr bwMode="auto">
                    <a:xfrm>
                      <a:off x="0" y="0"/>
                      <a:ext cx="5334000" cy="39613646"/>
                    </a:xfrm>
                    <a:prstGeom prst="rect">
                      <a:avLst/>
                    </a:prstGeom>
                    <a:noFill/>
                    <a:ln w="9525">
                      <a:noFill/>
                      <a:headEnd/>
                      <a:tailEnd/>
                    </a:ln>
                  </pic:spPr>
                </pic:pic>
              </a:graphicData>
            </a:graphic>
          </wp:inline>
        </w:drawing>
      </w:r>
    </w:p>
    <w:bookmarkStart w:id="62" w:name="validation-results"/>
    <w:p>
      <w:pPr>
        <w:pStyle w:val="Heading3"/>
      </w:pPr>
      <w:r>
        <w:rPr>
          <w:iCs/>
          <w:i/>
          <w:bCs/>
          <w:b/>
        </w:rPr>
        <w:t xml:space="preserve">Validation Results</w:t>
      </w:r>
    </w:p>
    <w:bookmarkEnd w:id="62"/>
    <w:p>
      <w:pPr>
        <w:pStyle w:val="SourceCode"/>
      </w:pPr>
      <w:r>
        <w:rPr>
          <w:rStyle w:val="NormalTok"/>
        </w:rPr>
        <w:t xml:space="preserve">plot_window(my_window_2.val,val_df,window_size,model_1)</w:t>
      </w:r>
    </w:p>
    <w:p>
      <w:pPr>
        <w:pStyle w:val="FirstParagraph"/>
      </w:pPr>
      <w:r>
        <w:drawing>
          <wp:inline>
            <wp:extent cx="5334000" cy="39613646"/>
            <wp:effectExtent b="0" l="0" r="0" t="0"/>
            <wp:docPr descr="" title="" id="64" name="Picture"/>
            <a:graphic>
              <a:graphicData uri="http://schemas.openxmlformats.org/drawingml/2006/picture">
                <pic:pic>
                  <pic:nvPicPr>
                    <pic:cNvPr descr="fb0b7a4a6f7a0f2c930b64fac85ce6822256c2e3.png" id="65" name="Picture"/>
                    <pic:cNvPicPr>
                      <a:picLocks noChangeArrowheads="1" noChangeAspect="1"/>
                    </pic:cNvPicPr>
                  </pic:nvPicPr>
                  <pic:blipFill>
                    <a:blip r:embed="rId63"/>
                    <a:stretch>
                      <a:fillRect/>
                    </a:stretch>
                  </pic:blipFill>
                  <pic:spPr bwMode="auto">
                    <a:xfrm>
                      <a:off x="0" y="0"/>
                      <a:ext cx="5334000" cy="39613646"/>
                    </a:xfrm>
                    <a:prstGeom prst="rect">
                      <a:avLst/>
                    </a:prstGeom>
                    <a:noFill/>
                    <a:ln w="9525">
                      <a:noFill/>
                      <a:headEnd/>
                      <a:tailEnd/>
                    </a:ln>
                  </pic:spPr>
                </pic:pic>
              </a:graphicData>
            </a:graphic>
          </wp:inline>
        </w:drawing>
      </w:r>
    </w:p>
    <w:bookmarkStart w:id="66" w:name="test-results"/>
    <w:p>
      <w:pPr>
        <w:pStyle w:val="Heading3"/>
      </w:pPr>
      <w:r>
        <w:rPr>
          <w:iCs/>
          <w:i/>
          <w:bCs/>
          <w:b/>
        </w:rPr>
        <w:t xml:space="preserve">Test Results</w:t>
      </w:r>
    </w:p>
    <w:bookmarkEnd w:id="66"/>
    <w:p>
      <w:pPr>
        <w:pStyle w:val="SourceCode"/>
      </w:pPr>
      <w:r>
        <w:rPr>
          <w:rStyle w:val="NormalTok"/>
        </w:rPr>
        <w:t xml:space="preserve">plot_window(my_window_2.test,test_df,window_size,model_1)</w:t>
      </w:r>
    </w:p>
    <w:p>
      <w:pPr>
        <w:pStyle w:val="FirstParagraph"/>
      </w:pPr>
      <w:r>
        <w:drawing>
          <wp:inline>
            <wp:extent cx="5334000" cy="39939238"/>
            <wp:effectExtent b="0" l="0" r="0" t="0"/>
            <wp:docPr descr="" title="" id="68" name="Picture"/>
            <a:graphic>
              <a:graphicData uri="http://schemas.openxmlformats.org/drawingml/2006/picture">
                <pic:pic>
                  <pic:nvPicPr>
                    <pic:cNvPr descr="0075c4488285dc01d41ab03bcac4a7fc91b52f8b.png" id="69" name="Picture"/>
                    <pic:cNvPicPr>
                      <a:picLocks noChangeArrowheads="1" noChangeAspect="1"/>
                    </pic:cNvPicPr>
                  </pic:nvPicPr>
                  <pic:blipFill>
                    <a:blip r:embed="rId67"/>
                    <a:stretch>
                      <a:fillRect/>
                    </a:stretch>
                  </pic:blipFill>
                  <pic:spPr bwMode="auto">
                    <a:xfrm>
                      <a:off x="0" y="0"/>
                      <a:ext cx="5334000" cy="39939238"/>
                    </a:xfrm>
                    <a:prstGeom prst="rect">
                      <a:avLst/>
                    </a:prstGeom>
                    <a:noFill/>
                    <a:ln w="9525">
                      <a:noFill/>
                      <a:headEnd/>
                      <a:tailEnd/>
                    </a:ln>
                  </pic:spPr>
                </pic:pic>
              </a:graphicData>
            </a:graphic>
          </wp:inline>
        </w:drawing>
      </w:r>
    </w:p>
    <w:bookmarkStart w:id="70" w:name="X0c86da6c6e661e338cb75d5c36537c55113f3eb"/>
    <w:p>
      <w:pPr>
        <w:pStyle w:val="Heading2"/>
      </w:pPr>
      <w:r>
        <w:t xml:space="preserve">4. Portfolio Optimization</w:t>
      </w:r>
    </w:p>
    <w:p>
      <w:pPr>
        <w:pStyle w:val="FirstParagraph"/>
      </w:pPr>
      <w:r>
        <w:t xml:space="preserve">Now that we have a way returns forecast model, we could use the forecasted returns to take possitions on the different assets that compose our portfolio, by allocating weights to the assets such that the Sharpe Ratio is maximized:</w:t>
      </w:r>
    </w:p>
    <w:p>
      <w:pPr>
        <w:pStyle w:val="BodyText"/>
      </w:pPr>
      <m:oMathPara>
        <m:oMathParaPr>
          <m:jc m:val="center"/>
        </m:oMathParaPr>
        <m:oMath>
          <m:r>
            <m:rPr>
              <m:nor/>
              <m:sty m:val="p"/>
            </m:rPr>
            <m:t>Sharpe Ratio</m:t>
          </m:r>
          <m:r>
            <m:rPr>
              <m:sty m:val="p"/>
            </m:rPr>
            <m:t>=</m:t>
          </m:r>
          <m:f>
            <m:fPr>
              <m:type m:val="bar"/>
            </m:fPr>
            <m:num>
              <m:sSub>
                <m:e>
                  <m:r>
                    <m:t>R</m:t>
                  </m:r>
                </m:e>
                <m:sub>
                  <m:r>
                    <m:t>p</m:t>
                  </m:r>
                </m:sub>
              </m:sSub>
              <m:r>
                <m:rPr>
                  <m:sty m:val="p"/>
                </m:rPr>
                <m:t>−</m:t>
              </m:r>
              <m:sSub>
                <m:e>
                  <m:r>
                    <m:t>R</m:t>
                  </m:r>
                </m:e>
                <m:sub>
                  <m:r>
                    <m:t>f</m:t>
                  </m:r>
                </m:sub>
              </m:sSub>
            </m:num>
            <m:den>
              <m:sSub>
                <m:e>
                  <m:r>
                    <m:t>σ</m:t>
                  </m:r>
                </m:e>
                <m:sub>
                  <m:r>
                    <m:t>p</m:t>
                  </m:r>
                </m:sub>
              </m:sSub>
            </m:den>
          </m:f>
        </m:oMath>
      </m:oMathPara>
    </w:p>
    <w:p>
      <w:pPr>
        <w:pStyle w:val="FirstParagraph"/>
      </w:pPr>
      <w:r>
        <w:t xml:space="preserve">where</w:t>
      </w:r>
      <w:r>
        <w:t xml:space="preserve"> </w:t>
      </w:r>
      <m:oMath>
        <m:sSub>
          <m:e>
            <m:r>
              <m:t>R</m:t>
            </m:r>
          </m:e>
          <m:sub>
            <m:r>
              <m:t>p</m:t>
            </m:r>
          </m:sub>
        </m:sSub>
      </m:oMath>
      <w:r>
        <w:t xml:space="preserve"> </w:t>
      </w:r>
      <w:r>
        <w:t xml:space="preserve">is the return of the portfolio,</w:t>
      </w:r>
      <w:r>
        <w:t xml:space="preserve"> </w:t>
      </w:r>
      <m:oMath>
        <m:sSub>
          <m:e>
            <m:r>
              <m:t>R</m:t>
            </m:r>
          </m:e>
          <m:sub>
            <m:r>
              <m:t>f</m:t>
            </m:r>
          </m:sub>
        </m:sSub>
      </m:oMath>
      <w:r>
        <w:t xml:space="preserve"> </w:t>
      </w:r>
      <w:r>
        <w:t xml:space="preserve">is the risk-free rate (I used the 3-month Treasury bill daily rate as the risk-free rate).</w:t>
      </w:r>
    </w:p>
    <w:bookmarkEnd w:id="70"/>
    <w:p>
      <w:pPr>
        <w:pStyle w:val="SourceCode"/>
      </w:pPr>
      <w:r>
        <w:rPr>
          <w:rStyle w:val="NormalTok"/>
        </w:rPr>
        <w:t xml:space="preserve">columns </w:t>
      </w:r>
      <w:r>
        <w:rPr>
          <w:rStyle w:val="OperatorTok"/>
        </w:rPr>
        <w:t xml:space="preserve">=</w:t>
      </w:r>
      <w:r>
        <w:rPr>
          <w:rStyle w:val="NormalTok"/>
        </w:rPr>
        <w:t xml:space="preserve"> [</w:t>
      </w:r>
      <w:r>
        <w:rPr>
          <w:rStyle w:val="StringTok"/>
        </w:rPr>
        <w:t xml:space="preserve">'FR_'</w:t>
      </w:r>
      <w:r>
        <w:rPr>
          <w:rStyle w:val="OperatorTok"/>
        </w:rPr>
        <w:t xml:space="preserve">+</w:t>
      </w:r>
      <w:r>
        <w:rPr>
          <w:rStyle w:val="NormalTok"/>
        </w:rPr>
        <w:t xml:space="preserve">ticker </w:t>
      </w:r>
      <w:r>
        <w:rPr>
          <w:rStyle w:val="ControlFlowTok"/>
        </w:rPr>
        <w:t xml:space="preserve">for</w:t>
      </w:r>
      <w:r>
        <w:rPr>
          <w:rStyle w:val="NormalTok"/>
        </w:rPr>
        <w:t xml:space="preserve"> ticker </w:t>
      </w:r>
      <w:r>
        <w:rPr>
          <w:rStyle w:val="KeywordTok"/>
        </w:rPr>
        <w:t xml:space="preserve">in</w:t>
      </w:r>
      <w:r>
        <w:rPr>
          <w:rStyle w:val="NormalTok"/>
        </w:rPr>
        <w:t xml:space="preserve"> portfolio_tickers]</w:t>
      </w:r>
      <w:r>
        <w:br/>
      </w:r>
      <w:r>
        <w:rPr>
          <w:rStyle w:val="NormalTok"/>
        </w:rPr>
        <w:t xml:space="preserve">y_train </w:t>
      </w:r>
      <w:r>
        <w:rPr>
          <w:rStyle w:val="OperatorTok"/>
        </w:rPr>
        <w:t xml:space="preserve">=</w:t>
      </w:r>
      <w:r>
        <w:rPr>
          <w:rStyle w:val="NormalTok"/>
        </w:rPr>
        <w:t xml:space="preserve"> model_1.predict(my_window_2.train)</w:t>
      </w:r>
      <w:r>
        <w:br/>
      </w:r>
      <w:r>
        <w:rPr>
          <w:rStyle w:val="NormalTok"/>
        </w:rPr>
        <w:t xml:space="preserve">y_val </w:t>
      </w:r>
      <w:r>
        <w:rPr>
          <w:rStyle w:val="OperatorTok"/>
        </w:rPr>
        <w:t xml:space="preserve">=</w:t>
      </w:r>
      <w:r>
        <w:rPr>
          <w:rStyle w:val="NormalTok"/>
        </w:rPr>
        <w:t xml:space="preserve"> model_1.predict(my_window_2.val)</w:t>
      </w:r>
      <w:r>
        <w:br/>
      </w:r>
      <w:r>
        <w:rPr>
          <w:rStyle w:val="NormalTok"/>
        </w:rPr>
        <w:t xml:space="preserve">y_test </w:t>
      </w:r>
      <w:r>
        <w:rPr>
          <w:rStyle w:val="OperatorTok"/>
        </w:rPr>
        <w:t xml:space="preserve">=</w:t>
      </w:r>
      <w:r>
        <w:rPr>
          <w:rStyle w:val="NormalTok"/>
        </w:rPr>
        <w:t xml:space="preserve"> model_1.predict(my_window_2.test)</w:t>
      </w:r>
      <w:r>
        <w:br/>
      </w:r>
      <w:r>
        <w:rPr>
          <w:rStyle w:val="NormalTok"/>
        </w:rPr>
        <w:t xml:space="preserve">y_hat_total </w:t>
      </w:r>
      <w:r>
        <w:rPr>
          <w:rStyle w:val="OperatorTok"/>
        </w:rPr>
        <w:t xml:space="preserve">=</w:t>
      </w:r>
      <w:r>
        <w:rPr>
          <w:rStyle w:val="NormalTok"/>
        </w:rPr>
        <w:t xml:space="preserve"> np.concatenate([y_train,y_val,y_test],axis</w:t>
      </w:r>
      <w:r>
        <w:rPr>
          <w:rStyle w:val="OperatorTok"/>
        </w:rPr>
        <w:t xml:space="preserve">=</w:t>
      </w:r>
      <w:r>
        <w:rPr>
          <w:rStyle w:val="DecValTok"/>
        </w:rPr>
        <w:t xml:space="preserve">0</w:t>
      </w:r>
      <w:r>
        <w:rPr>
          <w:rStyle w:val="NormalTok"/>
        </w:rPr>
        <w:t xml:space="preserve">)</w:t>
      </w:r>
      <w:r>
        <w:br/>
      </w:r>
      <w:r>
        <w:rPr>
          <w:rStyle w:val="NormalTok"/>
        </w:rPr>
        <w:t xml:space="preserve">ret_hat_df </w:t>
      </w:r>
      <w:r>
        <w:rPr>
          <w:rStyle w:val="OperatorTok"/>
        </w:rPr>
        <w:t xml:space="preserve">=</w:t>
      </w:r>
      <w:r>
        <w:rPr>
          <w:rStyle w:val="NormalTok"/>
        </w:rPr>
        <w:t xml:space="preserve"> pd.DataFrame(data</w:t>
      </w:r>
      <w:r>
        <w:rPr>
          <w:rStyle w:val="OperatorTok"/>
        </w:rPr>
        <w:t xml:space="preserve">=</w:t>
      </w:r>
      <w:r>
        <w:rPr>
          <w:rStyle w:val="NormalTok"/>
        </w:rPr>
        <w:t xml:space="preserve">y_hat_total,index</w:t>
      </w:r>
      <w:r>
        <w:rPr>
          <w:rStyle w:val="OperatorTok"/>
        </w:rPr>
        <w:t xml:space="preserve">=</w:t>
      </w:r>
      <w:r>
        <w:rPr>
          <w:rStyle w:val="NormalTok"/>
        </w:rPr>
        <w:t xml:space="preserve">total_df.index[</w:t>
      </w:r>
      <w:r>
        <w:rPr>
          <w:rStyle w:val="DecValTok"/>
        </w:rPr>
        <w:t xml:space="preserve">5</w:t>
      </w:r>
      <w:r>
        <w:rPr>
          <w:rStyle w:val="NormalTok"/>
        </w:rPr>
        <w:t xml:space="preserve">:],columns</w:t>
      </w:r>
      <w:r>
        <w:rPr>
          <w:rStyle w:val="OperatorTok"/>
        </w:rPr>
        <w:t xml:space="preserve">=</w:t>
      </w:r>
      <w:r>
        <w:rPr>
          <w:rStyle w:val="NormalTok"/>
        </w:rPr>
        <w:t xml:space="preserve">columns)</w:t>
      </w:r>
      <w:r>
        <w:br/>
      </w:r>
      <w:r>
        <w:rPr>
          <w:rStyle w:val="NormalTok"/>
        </w:rPr>
        <w:t xml:space="preserve">rfr </w:t>
      </w:r>
      <w:r>
        <w:rPr>
          <w:rStyle w:val="OperatorTok"/>
        </w:rPr>
        <w:t xml:space="preserve">=</w:t>
      </w:r>
      <w:r>
        <w:rPr>
          <w:rStyle w:val="NormalTok"/>
        </w:rPr>
        <w:t xml:space="preserve"> add_factors[</w:t>
      </w:r>
      <w:r>
        <w:rPr>
          <w:rStyle w:val="StringTok"/>
        </w:rPr>
        <w:t xml:space="preserve">'3m_rate'</w:t>
      </w:r>
      <w:r>
        <w:rPr>
          <w:rStyle w:val="NormalTok"/>
        </w:rPr>
        <w:t xml:space="preserve">].agg(daily_rate)</w:t>
      </w:r>
      <w:r>
        <w:br/>
      </w:r>
      <w:r>
        <w:rPr>
          <w:rStyle w:val="NormalTok"/>
        </w:rPr>
        <w:t xml:space="preserve">ret_hat_df </w:t>
      </w:r>
      <w:r>
        <w:rPr>
          <w:rStyle w:val="OperatorTok"/>
        </w:rPr>
        <w:t xml:space="preserve">=</w:t>
      </w:r>
      <w:r>
        <w:rPr>
          <w:rStyle w:val="NormalTok"/>
        </w:rPr>
        <w:t xml:space="preserve"> ret_hat_df.merge(rfr.rename(</w:t>
      </w:r>
      <w:r>
        <w:rPr>
          <w:rStyle w:val="StringTok"/>
        </w:rPr>
        <w:t xml:space="preserve">'rfr'</w:t>
      </w:r>
      <w:r>
        <w:rPr>
          <w:rStyle w:val="NormalTok"/>
        </w:rPr>
        <w:t xml:space="preserve">),left_index</w:t>
      </w:r>
      <w:r>
        <w:rPr>
          <w:rStyle w:val="OperatorTok"/>
        </w:rPr>
        <w:t xml:space="preserve">=</w:t>
      </w:r>
      <w:r>
        <w:rPr>
          <w:rStyle w:val="VariableTok"/>
        </w:rPr>
        <w:t xml:space="preserve">True</w:t>
      </w:r>
      <w:r>
        <w:rPr>
          <w:rStyle w:val="NormalTok"/>
        </w:rPr>
        <w:t xml:space="preserve">,right_index</w:t>
      </w:r>
      <w:r>
        <w:rPr>
          <w:rStyle w:val="OperatorTok"/>
        </w:rPr>
        <w:t xml:space="preserve">=</w:t>
      </w:r>
      <w:r>
        <w:rPr>
          <w:rStyle w:val="VariableTok"/>
        </w:rPr>
        <w:t xml:space="preserve">True</w:t>
      </w:r>
      <w:r>
        <w:rPr>
          <w:rStyle w:val="NormalTok"/>
        </w:rPr>
        <w:t xml:space="preserve">,</w:t>
      </w:r>
      <w:r>
        <w:br/>
      </w:r>
      <w:r>
        <w:rPr>
          <w:rStyle w:val="NormalTok"/>
        </w:rPr>
        <w:t xml:space="preserve">                             how</w:t>
      </w:r>
      <w:r>
        <w:rPr>
          <w:rStyle w:val="OperatorTok"/>
        </w:rPr>
        <w:t xml:space="preserve">=</w:t>
      </w:r>
      <w:r>
        <w:rPr>
          <w:rStyle w:val="StringTok"/>
        </w:rPr>
        <w:t xml:space="preserve">'left'</w:t>
      </w:r>
      <w:r>
        <w:rPr>
          <w:rStyle w:val="NormalTok"/>
        </w:rPr>
        <w:t xml:space="preserve">)</w:t>
      </w:r>
      <w:r>
        <w:br/>
      </w:r>
      <w:r>
        <w:rPr>
          <w:rStyle w:val="CommentTok"/>
        </w:rPr>
        <w:t xml:space="preserve"># ret_hat_df.rolling(40).agg(lambda x: optimize_portfolio(</w:t>
      </w:r>
      <w:r>
        <w:br/>
      </w:r>
      <w:r>
        <w:rPr>
          <w:rStyle w:val="CommentTok"/>
        </w:rPr>
        <w:t xml:space="preserve">#     returns = ret_hat_df[ret_hat_df.columns[:-1]],</w:t>
      </w:r>
      <w:r>
        <w:br/>
      </w:r>
      <w:r>
        <w:rPr>
          <w:rStyle w:val="CommentTok"/>
        </w:rPr>
        <w:t xml:space="preserve">#     rfr = ret_hat_df[ret_hat_df.columns[-1]]))</w:t>
      </w:r>
      <w:r>
        <w:br/>
      </w:r>
      <w:r>
        <w:rPr>
          <w:rStyle w:val="NormalTok"/>
        </w:rPr>
        <w:t xml:space="preserve">opt_weights </w:t>
      </w:r>
      <w:r>
        <w:rPr>
          <w:rStyle w:val="OperatorTok"/>
        </w:rPr>
        <w:t xml:space="preserve">=</w:t>
      </w:r>
      <w:r>
        <w:rPr>
          <w:rStyle w:val="NormalTok"/>
        </w:rPr>
        <w:t xml:space="preserve"> np.array([optimize_portfolio(</w:t>
      </w:r>
      <w:r>
        <w:br/>
      </w:r>
      <w:r>
        <w:rPr>
          <w:rStyle w:val="NormalTok"/>
        </w:rPr>
        <w:t xml:space="preserve">    returns </w:t>
      </w:r>
      <w:r>
        <w:rPr>
          <w:rStyle w:val="OperatorTok"/>
        </w:rPr>
        <w:t xml:space="preserve">=</w:t>
      </w:r>
      <w:r>
        <w:rPr>
          <w:rStyle w:val="NormalTok"/>
        </w:rPr>
        <w:t xml:space="preserve"> window[ret_hat_df.columns[:</w:t>
      </w:r>
      <w:r>
        <w:rPr>
          <w:rStyle w:val="OperatorTok"/>
        </w:rPr>
        <w:t xml:space="preserve">-</w:t>
      </w:r>
      <w:r>
        <w:rPr>
          <w:rStyle w:val="DecValTok"/>
        </w:rPr>
        <w:t xml:space="preserve">1</w:t>
      </w:r>
      <w:r>
        <w:rPr>
          <w:rStyle w:val="NormalTok"/>
        </w:rPr>
        <w:t xml:space="preserve">]],</w:t>
      </w:r>
      <w:r>
        <w:br/>
      </w:r>
      <w:r>
        <w:rPr>
          <w:rStyle w:val="NormalTok"/>
        </w:rPr>
        <w:t xml:space="preserve">    rfr </w:t>
      </w:r>
      <w:r>
        <w:rPr>
          <w:rStyle w:val="OperatorTok"/>
        </w:rPr>
        <w:t xml:space="preserve">=</w:t>
      </w:r>
      <w:r>
        <w:rPr>
          <w:rStyle w:val="NormalTok"/>
        </w:rPr>
        <w:t xml:space="preserve"> window[ret_hat_df.columns[</w:t>
      </w:r>
      <w:r>
        <w:rPr>
          <w:rStyle w:val="OperatorTok"/>
        </w:rPr>
        <w:t xml:space="preserve">-</w:t>
      </w:r>
      <w:r>
        <w:rPr>
          <w:rStyle w:val="DecValTok"/>
        </w:rPr>
        <w:t xml:space="preserve">1</w:t>
      </w:r>
      <w:r>
        <w:rPr>
          <w:rStyle w:val="NormalTok"/>
        </w:rPr>
        <w:t xml:space="preserve">]]).x </w:t>
      </w:r>
      <w:r>
        <w:rPr>
          <w:rStyle w:val="ControlFlowTok"/>
        </w:rPr>
        <w:t xml:space="preserve">for</w:t>
      </w:r>
      <w:r>
        <w:rPr>
          <w:rStyle w:val="NormalTok"/>
        </w:rPr>
        <w:t xml:space="preserve"> window </w:t>
      </w:r>
      <w:r>
        <w:rPr>
          <w:rStyle w:val="KeywordTok"/>
        </w:rPr>
        <w:t xml:space="preserve">in</w:t>
      </w:r>
      <w:r>
        <w:rPr>
          <w:rStyle w:val="NormalTok"/>
        </w:rPr>
        <w:t xml:space="preserve"> ret_hat_df.rolling(</w:t>
      </w:r>
      <w:r>
        <w:rPr>
          <w:rStyle w:val="DecValTok"/>
        </w:rPr>
        <w:t xml:space="preserve">40</w:t>
      </w:r>
      <w:r>
        <w:rPr>
          <w:rStyle w:val="NormalTok"/>
        </w:rPr>
        <w:t xml:space="preserve">)])</w:t>
      </w:r>
      <w:r>
        <w:br/>
      </w:r>
      <w:r>
        <w:rPr>
          <w:rStyle w:val="NormalTok"/>
        </w:rPr>
        <w:t xml:space="preserve">opt_weights.shape</w:t>
      </w:r>
    </w:p>
    <w:p>
      <w:pPr>
        <w:pStyle w:val="SourceCode"/>
      </w:pPr>
      <w:r>
        <w:rPr>
          <w:rStyle w:val="VerbatimChar"/>
        </w:rPr>
        <w:t xml:space="preserve">(3501, 10)</w:t>
      </w:r>
    </w:p>
    <w:p>
      <w:pPr>
        <w:pStyle w:val="SourceCode"/>
      </w:pPr>
      <w:r>
        <w:rPr>
          <w:rStyle w:val="NormalTok"/>
        </w:rPr>
        <w:t xml:space="preserve">opt_weights.shape</w:t>
      </w:r>
    </w:p>
    <w:p>
      <w:pPr>
        <w:pStyle w:val="SourceCode"/>
      </w:pPr>
      <w:r>
        <w:rPr>
          <w:rStyle w:val="VerbatimChar"/>
        </w:rPr>
        <w:t xml:space="preserve">(3501, 10)</w:t>
      </w:r>
    </w:p>
    <w:p>
      <w:pPr>
        <w:pStyle w:val="FirstParagraph"/>
      </w:pPr>
      <w:r>
        <w:t xml:space="preserve">In the variable</w:t>
      </w:r>
      <w:r>
        <w:t xml:space="preserve"> </w:t>
      </w:r>
      <w:r>
        <w:rPr>
          <w:rStyle w:val="VerbatimChar"/>
        </w:rPr>
        <w:t xml:space="preserve">opt_weights</w:t>
      </w:r>
      <w:r>
        <w:t xml:space="preserve"> </w:t>
      </w:r>
      <w:r>
        <w:t xml:space="preserve">the optimal weights, given the predicted returns and the minimization function of the -Sharpe Ratio, are stored. This continual change assumes the investor is willing to reallocate daily the assets in the portfolio. This gives a demostration of how you could manage your portfolio by using Deep Learning to forecast returns, and based on those forecasts, manage your portfolio. Because of the demostration nature of this exercise, many available assets where leaved out, but with more computational power many more could be plugged in and analyzed and used in the management of the portfolio.</w:t>
      </w:r>
    </w:p>
    <w:p>
      <w:pPr>
        <w:pStyle w:val="BodyText"/>
      </w:pPr>
      <w:r>
        <w:t xml:space="preserve">Finally, as can be seen in the results, the forecasting of the returns is not an easy endevor, due to the stocastic nature of them, resulting in difficult to predict jumps and falls. However, all of the work presented could be automated and improved, using NLP to measure the market's sentiment taking advantage of the live news feed (or Twitter information). You could also add image recognition, to exploit satellite data, or enhance the algorithm adding Reinforcement Learning.</w:t>
      </w:r>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40" Target="media/rId40.png" /><Relationship Type="http://schemas.openxmlformats.org/officeDocument/2006/relationships/image" Id="rId59" Target="media/rId59.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46" Target="https://colab.research.google.com/notebooks/welcome.ipynb?hl=es" TargetMode="External" /><Relationship Type="http://schemas.openxmlformats.org/officeDocument/2006/relationships/hyperlink" Id="rId54" Target="https://en.wikipedia.org/wiki/Huber_loss" TargetMode="External" /><Relationship Type="http://schemas.openxmlformats.org/officeDocument/2006/relationships/hyperlink" Id="rId53" Target="https://en.wikipedia.org/wiki/Rectifier_(neural_networks)" TargetMode="External" /><Relationship Type="http://schemas.openxmlformats.org/officeDocument/2006/relationships/hyperlink" Id="rId22" Target="https://finance.yahoo.com" TargetMode="External" /><Relationship Type="http://schemas.openxmlformats.org/officeDocument/2006/relationships/hyperlink" Id="rId25" Target="https://fred.stlouisfed.org" TargetMode="External" /><Relationship Type="http://schemas.openxmlformats.org/officeDocument/2006/relationships/hyperlink" Id="rId24" Target="https://github.com/quandl/quandl-python" TargetMode="External" /><Relationship Type="http://schemas.openxmlformats.org/officeDocument/2006/relationships/hyperlink" Id="rId23" Target="https://pypi.org/project/yfinance/" TargetMode="External" /><Relationship Type="http://schemas.openxmlformats.org/officeDocument/2006/relationships/hyperlink" Id="rId43" Target="https://www.eia.gov" TargetMode="External" /><Relationship Type="http://schemas.openxmlformats.org/officeDocument/2006/relationships/hyperlink" Id="rId45" Target="https://www.tensorflow.org/api_docs/python/tf" TargetMode="External" /></Relationships>
</file>

<file path=word/_rels/footnotes.xml.rels><?xml version="1.0" encoding="UTF-8"?><Relationships xmlns="http://schemas.openxmlformats.org/package/2006/relationships"><Relationship Type="http://schemas.openxmlformats.org/officeDocument/2006/relationships/hyperlink" Id="rId46" Target="https://colab.research.google.com/notebooks/welcome.ipynb?hl=es" TargetMode="External" /><Relationship Type="http://schemas.openxmlformats.org/officeDocument/2006/relationships/hyperlink" Id="rId54" Target="https://en.wikipedia.org/wiki/Huber_loss" TargetMode="External" /><Relationship Type="http://schemas.openxmlformats.org/officeDocument/2006/relationships/hyperlink" Id="rId53" Target="https://en.wikipedia.org/wiki/Rectifier_(neural_networks)" TargetMode="External" /><Relationship Type="http://schemas.openxmlformats.org/officeDocument/2006/relationships/hyperlink" Id="rId22" Target="https://finance.yahoo.com" TargetMode="External" /><Relationship Type="http://schemas.openxmlformats.org/officeDocument/2006/relationships/hyperlink" Id="rId25" Target="https://fred.stlouisfed.org" TargetMode="External" /><Relationship Type="http://schemas.openxmlformats.org/officeDocument/2006/relationships/hyperlink" Id="rId24" Target="https://github.com/quandl/quandl-python" TargetMode="External" /><Relationship Type="http://schemas.openxmlformats.org/officeDocument/2006/relationships/hyperlink" Id="rId23" Target="https://pypi.org/project/yfinance/" TargetMode="External" /><Relationship Type="http://schemas.openxmlformats.org/officeDocument/2006/relationships/hyperlink" Id="rId43" Target="https://www.eia.gov" TargetMode="External" /><Relationship Type="http://schemas.openxmlformats.org/officeDocument/2006/relationships/hyperlink" Id="rId45" Target="https://www.tensorflow.org/api_docs/python/t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2022-08-31T16:09:51Z</dcterms:created>
  <dcterms:modified xsi:type="dcterms:W3CDTF">2022-08-31T16:09:51Z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