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F60C7" w14:textId="77777777" w:rsidR="00BD478F" w:rsidRPr="00A4185F" w:rsidRDefault="00BD478F" w:rsidP="0096147B">
      <w:pPr>
        <w:pStyle w:val="Title"/>
        <w:rPr>
          <w:rFonts w:asciiTheme="majorBidi" w:hAnsiTheme="majorBidi"/>
          <w:b/>
          <w:bCs/>
          <w:sz w:val="64"/>
          <w:szCs w:val="64"/>
        </w:rPr>
      </w:pPr>
      <w:r w:rsidRPr="00A4185F">
        <w:rPr>
          <w:rFonts w:asciiTheme="majorBidi" w:hAnsiTheme="majorBidi"/>
          <w:b/>
          <w:bCs/>
          <w:sz w:val="64"/>
          <w:szCs w:val="64"/>
        </w:rPr>
        <w:t>Capstone Project – Interim Report</w:t>
      </w:r>
    </w:p>
    <w:p w14:paraId="21311B22" w14:textId="77777777" w:rsidR="00C71226" w:rsidRDefault="00C71226" w:rsidP="00C71226"/>
    <w:sdt>
      <w:sdtPr>
        <w:id w:val="-203148085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7D3FBC" w14:textId="4A8DF824" w:rsidR="00C71226" w:rsidRDefault="00C71226">
          <w:pPr>
            <w:pStyle w:val="TOCHeading"/>
          </w:pPr>
          <w:r>
            <w:t>Contents</w:t>
          </w:r>
        </w:p>
        <w:p w14:paraId="490AF5F3" w14:textId="6A16429F" w:rsidR="00C71226" w:rsidRDefault="00C71226">
          <w:pPr>
            <w:pStyle w:val="TOC1"/>
            <w:tabs>
              <w:tab w:val="right" w:leader="dot" w:pos="9016"/>
            </w:tabs>
            <w:rPr>
              <w:rFonts w:cstheme="minorBidi"/>
              <w:noProof/>
              <w:kern w:val="2"/>
              <w:szCs w:val="20"/>
              <w:lang w:val="en-IN" w:eastAsia="en-IN" w:bidi="hi-IN"/>
              <w14:ligatures w14:val="standardContextual"/>
            </w:rPr>
          </w:pPr>
          <w:r>
            <w:fldChar w:fldCharType="begin"/>
          </w:r>
          <w:r>
            <w:instrText xml:space="preserve"> TOC \o "1-3" \h \z \u </w:instrText>
          </w:r>
          <w:r>
            <w:fldChar w:fldCharType="separate"/>
          </w:r>
          <w:hyperlink w:anchor="_Toc182583463" w:history="1">
            <w:r w:rsidRPr="0003431C">
              <w:rPr>
                <w:rStyle w:val="Hyperlink"/>
                <w:noProof/>
              </w:rPr>
              <w:t>Industry Review</w:t>
            </w:r>
            <w:r>
              <w:rPr>
                <w:noProof/>
                <w:webHidden/>
              </w:rPr>
              <w:tab/>
            </w:r>
            <w:r>
              <w:rPr>
                <w:noProof/>
                <w:webHidden/>
              </w:rPr>
              <w:fldChar w:fldCharType="begin"/>
            </w:r>
            <w:r>
              <w:rPr>
                <w:noProof/>
                <w:webHidden/>
              </w:rPr>
              <w:instrText xml:space="preserve"> PAGEREF _Toc182583463 \h </w:instrText>
            </w:r>
            <w:r>
              <w:rPr>
                <w:noProof/>
                <w:webHidden/>
              </w:rPr>
            </w:r>
            <w:r>
              <w:rPr>
                <w:noProof/>
                <w:webHidden/>
              </w:rPr>
              <w:fldChar w:fldCharType="separate"/>
            </w:r>
            <w:r>
              <w:rPr>
                <w:noProof/>
                <w:webHidden/>
              </w:rPr>
              <w:t>1</w:t>
            </w:r>
            <w:r>
              <w:rPr>
                <w:noProof/>
                <w:webHidden/>
              </w:rPr>
              <w:fldChar w:fldCharType="end"/>
            </w:r>
          </w:hyperlink>
        </w:p>
        <w:p w14:paraId="448A3A54" w14:textId="2F0D1594"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4" w:history="1">
            <w:r w:rsidRPr="0003431C">
              <w:rPr>
                <w:rStyle w:val="Hyperlink"/>
                <w:noProof/>
              </w:rPr>
              <w:t>Current Practices and Background Research</w:t>
            </w:r>
            <w:r>
              <w:rPr>
                <w:noProof/>
                <w:webHidden/>
              </w:rPr>
              <w:tab/>
            </w:r>
            <w:r>
              <w:rPr>
                <w:noProof/>
                <w:webHidden/>
              </w:rPr>
              <w:fldChar w:fldCharType="begin"/>
            </w:r>
            <w:r>
              <w:rPr>
                <w:noProof/>
                <w:webHidden/>
              </w:rPr>
              <w:instrText xml:space="preserve"> PAGEREF _Toc182583464 \h </w:instrText>
            </w:r>
            <w:r>
              <w:rPr>
                <w:noProof/>
                <w:webHidden/>
              </w:rPr>
            </w:r>
            <w:r>
              <w:rPr>
                <w:noProof/>
                <w:webHidden/>
              </w:rPr>
              <w:fldChar w:fldCharType="separate"/>
            </w:r>
            <w:r>
              <w:rPr>
                <w:noProof/>
                <w:webHidden/>
              </w:rPr>
              <w:t>1</w:t>
            </w:r>
            <w:r>
              <w:rPr>
                <w:noProof/>
                <w:webHidden/>
              </w:rPr>
              <w:fldChar w:fldCharType="end"/>
            </w:r>
          </w:hyperlink>
        </w:p>
        <w:p w14:paraId="05EC7432" w14:textId="1FC4EA6D"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5" w:history="1">
            <w:r w:rsidRPr="0003431C">
              <w:rPr>
                <w:rStyle w:val="Hyperlink"/>
                <w:noProof/>
              </w:rPr>
              <w:t>Literature Survey</w:t>
            </w:r>
            <w:r>
              <w:rPr>
                <w:noProof/>
                <w:webHidden/>
              </w:rPr>
              <w:tab/>
            </w:r>
            <w:r>
              <w:rPr>
                <w:noProof/>
                <w:webHidden/>
              </w:rPr>
              <w:fldChar w:fldCharType="begin"/>
            </w:r>
            <w:r>
              <w:rPr>
                <w:noProof/>
                <w:webHidden/>
              </w:rPr>
              <w:instrText xml:space="preserve"> PAGEREF _Toc182583465 \h </w:instrText>
            </w:r>
            <w:r>
              <w:rPr>
                <w:noProof/>
                <w:webHidden/>
              </w:rPr>
            </w:r>
            <w:r>
              <w:rPr>
                <w:noProof/>
                <w:webHidden/>
              </w:rPr>
              <w:fldChar w:fldCharType="separate"/>
            </w:r>
            <w:r>
              <w:rPr>
                <w:noProof/>
                <w:webHidden/>
              </w:rPr>
              <w:t>1</w:t>
            </w:r>
            <w:r>
              <w:rPr>
                <w:noProof/>
                <w:webHidden/>
              </w:rPr>
              <w:fldChar w:fldCharType="end"/>
            </w:r>
          </w:hyperlink>
        </w:p>
        <w:p w14:paraId="5B32672C" w14:textId="4394410E"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66" w:history="1">
            <w:r w:rsidRPr="0003431C">
              <w:rPr>
                <w:rStyle w:val="Hyperlink"/>
                <w:noProof/>
              </w:rPr>
              <w:t>Dataset and Domain</w:t>
            </w:r>
            <w:r>
              <w:rPr>
                <w:noProof/>
                <w:webHidden/>
              </w:rPr>
              <w:tab/>
            </w:r>
            <w:r>
              <w:rPr>
                <w:noProof/>
                <w:webHidden/>
              </w:rPr>
              <w:fldChar w:fldCharType="begin"/>
            </w:r>
            <w:r>
              <w:rPr>
                <w:noProof/>
                <w:webHidden/>
              </w:rPr>
              <w:instrText xml:space="preserve"> PAGEREF _Toc182583466 \h </w:instrText>
            </w:r>
            <w:r>
              <w:rPr>
                <w:noProof/>
                <w:webHidden/>
              </w:rPr>
            </w:r>
            <w:r>
              <w:rPr>
                <w:noProof/>
                <w:webHidden/>
              </w:rPr>
              <w:fldChar w:fldCharType="separate"/>
            </w:r>
            <w:r>
              <w:rPr>
                <w:noProof/>
                <w:webHidden/>
              </w:rPr>
              <w:t>2</w:t>
            </w:r>
            <w:r>
              <w:rPr>
                <w:noProof/>
                <w:webHidden/>
              </w:rPr>
              <w:fldChar w:fldCharType="end"/>
            </w:r>
          </w:hyperlink>
        </w:p>
        <w:p w14:paraId="37ACE7FD" w14:textId="7863FA28"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7" w:history="1">
            <w:r w:rsidRPr="0003431C">
              <w:rPr>
                <w:rStyle w:val="Hyperlink"/>
                <w:noProof/>
              </w:rPr>
              <w:t>Data Dictionary</w:t>
            </w:r>
            <w:r>
              <w:rPr>
                <w:noProof/>
                <w:webHidden/>
              </w:rPr>
              <w:tab/>
            </w:r>
            <w:r>
              <w:rPr>
                <w:noProof/>
                <w:webHidden/>
              </w:rPr>
              <w:fldChar w:fldCharType="begin"/>
            </w:r>
            <w:r>
              <w:rPr>
                <w:noProof/>
                <w:webHidden/>
              </w:rPr>
              <w:instrText xml:space="preserve"> PAGEREF _Toc182583467 \h </w:instrText>
            </w:r>
            <w:r>
              <w:rPr>
                <w:noProof/>
                <w:webHidden/>
              </w:rPr>
            </w:r>
            <w:r>
              <w:rPr>
                <w:noProof/>
                <w:webHidden/>
              </w:rPr>
              <w:fldChar w:fldCharType="separate"/>
            </w:r>
            <w:r>
              <w:rPr>
                <w:noProof/>
                <w:webHidden/>
              </w:rPr>
              <w:t>2</w:t>
            </w:r>
            <w:r>
              <w:rPr>
                <w:noProof/>
                <w:webHidden/>
              </w:rPr>
              <w:fldChar w:fldCharType="end"/>
            </w:r>
          </w:hyperlink>
        </w:p>
        <w:p w14:paraId="7F4CA90D" w14:textId="65973F50"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68" w:history="1">
            <w:r w:rsidRPr="0003431C">
              <w:rPr>
                <w:rStyle w:val="Hyperlink"/>
                <w:noProof/>
              </w:rPr>
              <w:t>Variable Categorization</w:t>
            </w:r>
            <w:r>
              <w:rPr>
                <w:noProof/>
                <w:webHidden/>
              </w:rPr>
              <w:tab/>
            </w:r>
            <w:r>
              <w:rPr>
                <w:noProof/>
                <w:webHidden/>
              </w:rPr>
              <w:fldChar w:fldCharType="begin"/>
            </w:r>
            <w:r>
              <w:rPr>
                <w:noProof/>
                <w:webHidden/>
              </w:rPr>
              <w:instrText xml:space="preserve"> PAGEREF _Toc182583468 \h </w:instrText>
            </w:r>
            <w:r>
              <w:rPr>
                <w:noProof/>
                <w:webHidden/>
              </w:rPr>
            </w:r>
            <w:r>
              <w:rPr>
                <w:noProof/>
                <w:webHidden/>
              </w:rPr>
              <w:fldChar w:fldCharType="separate"/>
            </w:r>
            <w:r>
              <w:rPr>
                <w:noProof/>
                <w:webHidden/>
              </w:rPr>
              <w:t>2</w:t>
            </w:r>
            <w:r>
              <w:rPr>
                <w:noProof/>
                <w:webHidden/>
              </w:rPr>
              <w:fldChar w:fldCharType="end"/>
            </w:r>
          </w:hyperlink>
        </w:p>
        <w:p w14:paraId="3AFE5740" w14:textId="426D3838"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69" w:history="1">
            <w:r w:rsidRPr="0003431C">
              <w:rPr>
                <w:rStyle w:val="Hyperlink"/>
                <w:noProof/>
              </w:rPr>
              <w:t>Numeric Variables:</w:t>
            </w:r>
            <w:r>
              <w:rPr>
                <w:noProof/>
                <w:webHidden/>
              </w:rPr>
              <w:tab/>
            </w:r>
            <w:r>
              <w:rPr>
                <w:noProof/>
                <w:webHidden/>
              </w:rPr>
              <w:fldChar w:fldCharType="begin"/>
            </w:r>
            <w:r>
              <w:rPr>
                <w:noProof/>
                <w:webHidden/>
              </w:rPr>
              <w:instrText xml:space="preserve"> PAGEREF _Toc182583469 \h </w:instrText>
            </w:r>
            <w:r>
              <w:rPr>
                <w:noProof/>
                <w:webHidden/>
              </w:rPr>
            </w:r>
            <w:r>
              <w:rPr>
                <w:noProof/>
                <w:webHidden/>
              </w:rPr>
              <w:fldChar w:fldCharType="separate"/>
            </w:r>
            <w:r>
              <w:rPr>
                <w:noProof/>
                <w:webHidden/>
              </w:rPr>
              <w:t>2</w:t>
            </w:r>
            <w:r>
              <w:rPr>
                <w:noProof/>
                <w:webHidden/>
              </w:rPr>
              <w:fldChar w:fldCharType="end"/>
            </w:r>
          </w:hyperlink>
        </w:p>
        <w:p w14:paraId="4A661215" w14:textId="07FC7686"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0" w:history="1">
            <w:r w:rsidRPr="0003431C">
              <w:rPr>
                <w:rStyle w:val="Hyperlink"/>
                <w:noProof/>
              </w:rPr>
              <w:t>Categorical Variables:</w:t>
            </w:r>
            <w:r>
              <w:rPr>
                <w:noProof/>
                <w:webHidden/>
              </w:rPr>
              <w:tab/>
            </w:r>
            <w:r>
              <w:rPr>
                <w:noProof/>
                <w:webHidden/>
              </w:rPr>
              <w:fldChar w:fldCharType="begin"/>
            </w:r>
            <w:r>
              <w:rPr>
                <w:noProof/>
                <w:webHidden/>
              </w:rPr>
              <w:instrText xml:space="preserve"> PAGEREF _Toc182583470 \h </w:instrText>
            </w:r>
            <w:r>
              <w:rPr>
                <w:noProof/>
                <w:webHidden/>
              </w:rPr>
            </w:r>
            <w:r>
              <w:rPr>
                <w:noProof/>
                <w:webHidden/>
              </w:rPr>
              <w:fldChar w:fldCharType="separate"/>
            </w:r>
            <w:r>
              <w:rPr>
                <w:noProof/>
                <w:webHidden/>
              </w:rPr>
              <w:t>2</w:t>
            </w:r>
            <w:r>
              <w:rPr>
                <w:noProof/>
                <w:webHidden/>
              </w:rPr>
              <w:fldChar w:fldCharType="end"/>
            </w:r>
          </w:hyperlink>
        </w:p>
        <w:p w14:paraId="48D095AE" w14:textId="382B277D"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1" w:history="1">
            <w:r w:rsidRPr="0003431C">
              <w:rPr>
                <w:rStyle w:val="Hyperlink"/>
                <w:noProof/>
              </w:rPr>
              <w:t>Data Pre-Processing</w:t>
            </w:r>
            <w:r>
              <w:rPr>
                <w:noProof/>
                <w:webHidden/>
              </w:rPr>
              <w:tab/>
            </w:r>
            <w:r>
              <w:rPr>
                <w:noProof/>
                <w:webHidden/>
              </w:rPr>
              <w:fldChar w:fldCharType="begin"/>
            </w:r>
            <w:r>
              <w:rPr>
                <w:noProof/>
                <w:webHidden/>
              </w:rPr>
              <w:instrText xml:space="preserve"> PAGEREF _Toc182583471 \h </w:instrText>
            </w:r>
            <w:r>
              <w:rPr>
                <w:noProof/>
                <w:webHidden/>
              </w:rPr>
            </w:r>
            <w:r>
              <w:rPr>
                <w:noProof/>
                <w:webHidden/>
              </w:rPr>
              <w:fldChar w:fldCharType="separate"/>
            </w:r>
            <w:r>
              <w:rPr>
                <w:noProof/>
                <w:webHidden/>
              </w:rPr>
              <w:t>2</w:t>
            </w:r>
            <w:r>
              <w:rPr>
                <w:noProof/>
                <w:webHidden/>
              </w:rPr>
              <w:fldChar w:fldCharType="end"/>
            </w:r>
          </w:hyperlink>
        </w:p>
        <w:p w14:paraId="050B1D30" w14:textId="7BCEBB9C"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2" w:history="1">
            <w:r w:rsidRPr="0003431C">
              <w:rPr>
                <w:rStyle w:val="Hyperlink"/>
                <w:noProof/>
              </w:rPr>
              <w:t>Project Justification</w:t>
            </w:r>
            <w:r>
              <w:rPr>
                <w:noProof/>
                <w:webHidden/>
              </w:rPr>
              <w:tab/>
            </w:r>
            <w:r>
              <w:rPr>
                <w:noProof/>
                <w:webHidden/>
              </w:rPr>
              <w:fldChar w:fldCharType="begin"/>
            </w:r>
            <w:r>
              <w:rPr>
                <w:noProof/>
                <w:webHidden/>
              </w:rPr>
              <w:instrText xml:space="preserve"> PAGEREF _Toc182583472 \h </w:instrText>
            </w:r>
            <w:r>
              <w:rPr>
                <w:noProof/>
                <w:webHidden/>
              </w:rPr>
            </w:r>
            <w:r>
              <w:rPr>
                <w:noProof/>
                <w:webHidden/>
              </w:rPr>
              <w:fldChar w:fldCharType="separate"/>
            </w:r>
            <w:r>
              <w:rPr>
                <w:noProof/>
                <w:webHidden/>
              </w:rPr>
              <w:t>3</w:t>
            </w:r>
            <w:r>
              <w:rPr>
                <w:noProof/>
                <w:webHidden/>
              </w:rPr>
              <w:fldChar w:fldCharType="end"/>
            </w:r>
          </w:hyperlink>
        </w:p>
        <w:p w14:paraId="166B8046" w14:textId="465E8CFC"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3" w:history="1">
            <w:r w:rsidRPr="0003431C">
              <w:rPr>
                <w:rStyle w:val="Hyperlink"/>
                <w:noProof/>
              </w:rPr>
              <w:t>Complexity Involved:</w:t>
            </w:r>
            <w:r>
              <w:rPr>
                <w:noProof/>
                <w:webHidden/>
              </w:rPr>
              <w:tab/>
            </w:r>
            <w:r>
              <w:rPr>
                <w:noProof/>
                <w:webHidden/>
              </w:rPr>
              <w:fldChar w:fldCharType="begin"/>
            </w:r>
            <w:r>
              <w:rPr>
                <w:noProof/>
                <w:webHidden/>
              </w:rPr>
              <w:instrText xml:space="preserve"> PAGEREF _Toc182583473 \h </w:instrText>
            </w:r>
            <w:r>
              <w:rPr>
                <w:noProof/>
                <w:webHidden/>
              </w:rPr>
            </w:r>
            <w:r>
              <w:rPr>
                <w:noProof/>
                <w:webHidden/>
              </w:rPr>
              <w:fldChar w:fldCharType="separate"/>
            </w:r>
            <w:r>
              <w:rPr>
                <w:noProof/>
                <w:webHidden/>
              </w:rPr>
              <w:t>3</w:t>
            </w:r>
            <w:r>
              <w:rPr>
                <w:noProof/>
                <w:webHidden/>
              </w:rPr>
              <w:fldChar w:fldCharType="end"/>
            </w:r>
          </w:hyperlink>
        </w:p>
        <w:p w14:paraId="3524BBFF" w14:textId="0D829C75" w:rsidR="00C71226" w:rsidRDefault="00C71226">
          <w:pPr>
            <w:pStyle w:val="TOC3"/>
            <w:tabs>
              <w:tab w:val="right" w:leader="dot" w:pos="9016"/>
            </w:tabs>
            <w:rPr>
              <w:rFonts w:cstheme="minorBidi"/>
              <w:noProof/>
              <w:kern w:val="2"/>
              <w:szCs w:val="20"/>
              <w:lang w:val="en-IN" w:eastAsia="en-IN" w:bidi="hi-IN"/>
              <w14:ligatures w14:val="standardContextual"/>
            </w:rPr>
          </w:pPr>
          <w:hyperlink w:anchor="_Toc182583474" w:history="1">
            <w:r w:rsidRPr="0003431C">
              <w:rPr>
                <w:rStyle w:val="Hyperlink"/>
                <w:noProof/>
              </w:rPr>
              <w:t>Project Outcome:</w:t>
            </w:r>
            <w:r>
              <w:rPr>
                <w:noProof/>
                <w:webHidden/>
              </w:rPr>
              <w:tab/>
            </w:r>
            <w:r>
              <w:rPr>
                <w:noProof/>
                <w:webHidden/>
              </w:rPr>
              <w:fldChar w:fldCharType="begin"/>
            </w:r>
            <w:r>
              <w:rPr>
                <w:noProof/>
                <w:webHidden/>
              </w:rPr>
              <w:instrText xml:space="preserve"> PAGEREF _Toc182583474 \h </w:instrText>
            </w:r>
            <w:r>
              <w:rPr>
                <w:noProof/>
                <w:webHidden/>
              </w:rPr>
            </w:r>
            <w:r>
              <w:rPr>
                <w:noProof/>
                <w:webHidden/>
              </w:rPr>
              <w:fldChar w:fldCharType="separate"/>
            </w:r>
            <w:r>
              <w:rPr>
                <w:noProof/>
                <w:webHidden/>
              </w:rPr>
              <w:t>3</w:t>
            </w:r>
            <w:r>
              <w:rPr>
                <w:noProof/>
                <w:webHidden/>
              </w:rPr>
              <w:fldChar w:fldCharType="end"/>
            </w:r>
          </w:hyperlink>
        </w:p>
        <w:p w14:paraId="5D4CF2D0" w14:textId="35D3E46D"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75" w:history="1">
            <w:r w:rsidRPr="0003431C">
              <w:rPr>
                <w:rStyle w:val="Hyperlink"/>
                <w:noProof/>
              </w:rPr>
              <w:t>Data Exploration and Preprocessing</w:t>
            </w:r>
            <w:r>
              <w:rPr>
                <w:noProof/>
                <w:webHidden/>
              </w:rPr>
              <w:tab/>
            </w:r>
            <w:r>
              <w:rPr>
                <w:noProof/>
                <w:webHidden/>
              </w:rPr>
              <w:fldChar w:fldCharType="begin"/>
            </w:r>
            <w:r>
              <w:rPr>
                <w:noProof/>
                <w:webHidden/>
              </w:rPr>
              <w:instrText xml:space="preserve"> PAGEREF _Toc182583475 \h </w:instrText>
            </w:r>
            <w:r>
              <w:rPr>
                <w:noProof/>
                <w:webHidden/>
              </w:rPr>
            </w:r>
            <w:r>
              <w:rPr>
                <w:noProof/>
                <w:webHidden/>
              </w:rPr>
              <w:fldChar w:fldCharType="separate"/>
            </w:r>
            <w:r>
              <w:rPr>
                <w:noProof/>
                <w:webHidden/>
              </w:rPr>
              <w:t>3</w:t>
            </w:r>
            <w:r>
              <w:rPr>
                <w:noProof/>
                <w:webHidden/>
              </w:rPr>
              <w:fldChar w:fldCharType="end"/>
            </w:r>
          </w:hyperlink>
        </w:p>
        <w:p w14:paraId="6C0BF2D9" w14:textId="347FEC69"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76" w:history="1">
            <w:r w:rsidRPr="0003431C">
              <w:rPr>
                <w:rStyle w:val="Hyperlink"/>
                <w:noProof/>
              </w:rPr>
              <w:t>Feature Engineering</w:t>
            </w:r>
            <w:r>
              <w:rPr>
                <w:noProof/>
                <w:webHidden/>
              </w:rPr>
              <w:tab/>
            </w:r>
            <w:r>
              <w:rPr>
                <w:noProof/>
                <w:webHidden/>
              </w:rPr>
              <w:fldChar w:fldCharType="begin"/>
            </w:r>
            <w:r>
              <w:rPr>
                <w:noProof/>
                <w:webHidden/>
              </w:rPr>
              <w:instrText xml:space="preserve"> PAGEREF _Toc182583476 \h </w:instrText>
            </w:r>
            <w:r>
              <w:rPr>
                <w:noProof/>
                <w:webHidden/>
              </w:rPr>
            </w:r>
            <w:r>
              <w:rPr>
                <w:noProof/>
                <w:webHidden/>
              </w:rPr>
              <w:fldChar w:fldCharType="separate"/>
            </w:r>
            <w:r>
              <w:rPr>
                <w:noProof/>
                <w:webHidden/>
              </w:rPr>
              <w:t>5</w:t>
            </w:r>
            <w:r>
              <w:rPr>
                <w:noProof/>
                <w:webHidden/>
              </w:rPr>
              <w:fldChar w:fldCharType="end"/>
            </w:r>
          </w:hyperlink>
        </w:p>
        <w:p w14:paraId="21704E25" w14:textId="1E4621B9"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7" w:history="1">
            <w:r w:rsidRPr="0003431C">
              <w:rPr>
                <w:rStyle w:val="Hyperlink"/>
                <w:noProof/>
              </w:rPr>
              <w:t>Transformations:</w:t>
            </w:r>
            <w:r>
              <w:rPr>
                <w:noProof/>
                <w:webHidden/>
              </w:rPr>
              <w:tab/>
            </w:r>
            <w:r>
              <w:rPr>
                <w:noProof/>
                <w:webHidden/>
              </w:rPr>
              <w:fldChar w:fldCharType="begin"/>
            </w:r>
            <w:r>
              <w:rPr>
                <w:noProof/>
                <w:webHidden/>
              </w:rPr>
              <w:instrText xml:space="preserve"> PAGEREF _Toc182583477 \h </w:instrText>
            </w:r>
            <w:r>
              <w:rPr>
                <w:noProof/>
                <w:webHidden/>
              </w:rPr>
            </w:r>
            <w:r>
              <w:rPr>
                <w:noProof/>
                <w:webHidden/>
              </w:rPr>
              <w:fldChar w:fldCharType="separate"/>
            </w:r>
            <w:r>
              <w:rPr>
                <w:noProof/>
                <w:webHidden/>
              </w:rPr>
              <w:t>5</w:t>
            </w:r>
            <w:r>
              <w:rPr>
                <w:noProof/>
                <w:webHidden/>
              </w:rPr>
              <w:fldChar w:fldCharType="end"/>
            </w:r>
          </w:hyperlink>
        </w:p>
        <w:p w14:paraId="6C7296B7" w14:textId="635FF91E"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8" w:history="1">
            <w:r w:rsidRPr="0003431C">
              <w:rPr>
                <w:rStyle w:val="Hyperlink"/>
                <w:noProof/>
              </w:rPr>
              <w:t>Scaling the Data:</w:t>
            </w:r>
            <w:r>
              <w:rPr>
                <w:noProof/>
                <w:webHidden/>
              </w:rPr>
              <w:tab/>
            </w:r>
            <w:r>
              <w:rPr>
                <w:noProof/>
                <w:webHidden/>
              </w:rPr>
              <w:fldChar w:fldCharType="begin"/>
            </w:r>
            <w:r>
              <w:rPr>
                <w:noProof/>
                <w:webHidden/>
              </w:rPr>
              <w:instrText xml:space="preserve"> PAGEREF _Toc182583478 \h </w:instrText>
            </w:r>
            <w:r>
              <w:rPr>
                <w:noProof/>
                <w:webHidden/>
              </w:rPr>
            </w:r>
            <w:r>
              <w:rPr>
                <w:noProof/>
                <w:webHidden/>
              </w:rPr>
              <w:fldChar w:fldCharType="separate"/>
            </w:r>
            <w:r>
              <w:rPr>
                <w:noProof/>
                <w:webHidden/>
              </w:rPr>
              <w:t>5</w:t>
            </w:r>
            <w:r>
              <w:rPr>
                <w:noProof/>
                <w:webHidden/>
              </w:rPr>
              <w:fldChar w:fldCharType="end"/>
            </w:r>
          </w:hyperlink>
        </w:p>
        <w:p w14:paraId="030CC9F1" w14:textId="39D18486"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79" w:history="1">
            <w:r w:rsidRPr="0003431C">
              <w:rPr>
                <w:rStyle w:val="Hyperlink"/>
                <w:noProof/>
              </w:rPr>
              <w:t>Feature Selection:</w:t>
            </w:r>
            <w:r>
              <w:rPr>
                <w:noProof/>
                <w:webHidden/>
              </w:rPr>
              <w:tab/>
            </w:r>
            <w:r>
              <w:rPr>
                <w:noProof/>
                <w:webHidden/>
              </w:rPr>
              <w:fldChar w:fldCharType="begin"/>
            </w:r>
            <w:r>
              <w:rPr>
                <w:noProof/>
                <w:webHidden/>
              </w:rPr>
              <w:instrText xml:space="preserve"> PAGEREF _Toc182583479 \h </w:instrText>
            </w:r>
            <w:r>
              <w:rPr>
                <w:noProof/>
                <w:webHidden/>
              </w:rPr>
            </w:r>
            <w:r>
              <w:rPr>
                <w:noProof/>
                <w:webHidden/>
              </w:rPr>
              <w:fldChar w:fldCharType="separate"/>
            </w:r>
            <w:r>
              <w:rPr>
                <w:noProof/>
                <w:webHidden/>
              </w:rPr>
              <w:t>5</w:t>
            </w:r>
            <w:r>
              <w:rPr>
                <w:noProof/>
                <w:webHidden/>
              </w:rPr>
              <w:fldChar w:fldCharType="end"/>
            </w:r>
          </w:hyperlink>
        </w:p>
        <w:p w14:paraId="1CABE5EA" w14:textId="38B4DCF1"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0" w:history="1">
            <w:r w:rsidRPr="0003431C">
              <w:rPr>
                <w:rStyle w:val="Hyperlink"/>
                <w:noProof/>
              </w:rPr>
              <w:t>Dimensionality Reduction:</w:t>
            </w:r>
            <w:r>
              <w:rPr>
                <w:noProof/>
                <w:webHidden/>
              </w:rPr>
              <w:tab/>
            </w:r>
            <w:r>
              <w:rPr>
                <w:noProof/>
                <w:webHidden/>
              </w:rPr>
              <w:fldChar w:fldCharType="begin"/>
            </w:r>
            <w:r>
              <w:rPr>
                <w:noProof/>
                <w:webHidden/>
              </w:rPr>
              <w:instrText xml:space="preserve"> PAGEREF _Toc182583480 \h </w:instrText>
            </w:r>
            <w:r>
              <w:rPr>
                <w:noProof/>
                <w:webHidden/>
              </w:rPr>
            </w:r>
            <w:r>
              <w:rPr>
                <w:noProof/>
                <w:webHidden/>
              </w:rPr>
              <w:fldChar w:fldCharType="separate"/>
            </w:r>
            <w:r>
              <w:rPr>
                <w:noProof/>
                <w:webHidden/>
              </w:rPr>
              <w:t>6</w:t>
            </w:r>
            <w:r>
              <w:rPr>
                <w:noProof/>
                <w:webHidden/>
              </w:rPr>
              <w:fldChar w:fldCharType="end"/>
            </w:r>
          </w:hyperlink>
        </w:p>
        <w:p w14:paraId="09A000CE" w14:textId="5DB1248C" w:rsidR="00C71226" w:rsidRDefault="00C71226">
          <w:pPr>
            <w:pStyle w:val="TOC1"/>
            <w:tabs>
              <w:tab w:val="right" w:leader="dot" w:pos="9016"/>
            </w:tabs>
            <w:rPr>
              <w:rFonts w:cstheme="minorBidi"/>
              <w:noProof/>
              <w:kern w:val="2"/>
              <w:szCs w:val="20"/>
              <w:lang w:val="en-IN" w:eastAsia="en-IN" w:bidi="hi-IN"/>
              <w14:ligatures w14:val="standardContextual"/>
            </w:rPr>
          </w:pPr>
          <w:hyperlink w:anchor="_Toc182583481" w:history="1">
            <w:r w:rsidRPr="0003431C">
              <w:rPr>
                <w:rStyle w:val="Hyperlink"/>
                <w:noProof/>
              </w:rPr>
              <w:t>Clustering Assumptions:</w:t>
            </w:r>
            <w:r>
              <w:rPr>
                <w:noProof/>
                <w:webHidden/>
              </w:rPr>
              <w:tab/>
            </w:r>
            <w:r>
              <w:rPr>
                <w:noProof/>
                <w:webHidden/>
              </w:rPr>
              <w:fldChar w:fldCharType="begin"/>
            </w:r>
            <w:r>
              <w:rPr>
                <w:noProof/>
                <w:webHidden/>
              </w:rPr>
              <w:instrText xml:space="preserve"> PAGEREF _Toc182583481 \h </w:instrText>
            </w:r>
            <w:r>
              <w:rPr>
                <w:noProof/>
                <w:webHidden/>
              </w:rPr>
            </w:r>
            <w:r>
              <w:rPr>
                <w:noProof/>
                <w:webHidden/>
              </w:rPr>
              <w:fldChar w:fldCharType="separate"/>
            </w:r>
            <w:r>
              <w:rPr>
                <w:noProof/>
                <w:webHidden/>
              </w:rPr>
              <w:t>6</w:t>
            </w:r>
            <w:r>
              <w:rPr>
                <w:noProof/>
                <w:webHidden/>
              </w:rPr>
              <w:fldChar w:fldCharType="end"/>
            </w:r>
          </w:hyperlink>
        </w:p>
        <w:p w14:paraId="5A4B8B31" w14:textId="33F9D834"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2" w:history="1">
            <w:r w:rsidRPr="0003431C">
              <w:rPr>
                <w:rStyle w:val="Hyperlink"/>
                <w:noProof/>
              </w:rPr>
              <w:t>PCA (Principal Component Analysis):</w:t>
            </w:r>
            <w:r>
              <w:rPr>
                <w:noProof/>
                <w:webHidden/>
              </w:rPr>
              <w:tab/>
            </w:r>
            <w:r>
              <w:rPr>
                <w:noProof/>
                <w:webHidden/>
              </w:rPr>
              <w:fldChar w:fldCharType="begin"/>
            </w:r>
            <w:r>
              <w:rPr>
                <w:noProof/>
                <w:webHidden/>
              </w:rPr>
              <w:instrText xml:space="preserve"> PAGEREF _Toc182583482 \h </w:instrText>
            </w:r>
            <w:r>
              <w:rPr>
                <w:noProof/>
                <w:webHidden/>
              </w:rPr>
            </w:r>
            <w:r>
              <w:rPr>
                <w:noProof/>
                <w:webHidden/>
              </w:rPr>
              <w:fldChar w:fldCharType="separate"/>
            </w:r>
            <w:r>
              <w:rPr>
                <w:noProof/>
                <w:webHidden/>
              </w:rPr>
              <w:t>6</w:t>
            </w:r>
            <w:r>
              <w:rPr>
                <w:noProof/>
                <w:webHidden/>
              </w:rPr>
              <w:fldChar w:fldCharType="end"/>
            </w:r>
          </w:hyperlink>
        </w:p>
        <w:p w14:paraId="1F27C506" w14:textId="5CEDD36E" w:rsidR="00C71226" w:rsidRDefault="00C71226">
          <w:pPr>
            <w:pStyle w:val="TOC2"/>
            <w:tabs>
              <w:tab w:val="right" w:leader="dot" w:pos="9016"/>
            </w:tabs>
            <w:rPr>
              <w:rFonts w:cstheme="minorBidi"/>
              <w:noProof/>
              <w:kern w:val="2"/>
              <w:szCs w:val="20"/>
              <w:lang w:val="en-IN" w:eastAsia="en-IN" w:bidi="hi-IN"/>
              <w14:ligatures w14:val="standardContextual"/>
            </w:rPr>
          </w:pPr>
          <w:hyperlink w:anchor="_Toc182583483" w:history="1">
            <w:r w:rsidRPr="0003431C">
              <w:rPr>
                <w:rStyle w:val="Hyperlink"/>
                <w:noProof/>
              </w:rPr>
              <w:t>KMeans Clustering:</w:t>
            </w:r>
            <w:r>
              <w:rPr>
                <w:noProof/>
                <w:webHidden/>
              </w:rPr>
              <w:tab/>
            </w:r>
            <w:r>
              <w:rPr>
                <w:noProof/>
                <w:webHidden/>
              </w:rPr>
              <w:fldChar w:fldCharType="begin"/>
            </w:r>
            <w:r>
              <w:rPr>
                <w:noProof/>
                <w:webHidden/>
              </w:rPr>
              <w:instrText xml:space="preserve"> PAGEREF _Toc182583483 \h </w:instrText>
            </w:r>
            <w:r>
              <w:rPr>
                <w:noProof/>
                <w:webHidden/>
              </w:rPr>
            </w:r>
            <w:r>
              <w:rPr>
                <w:noProof/>
                <w:webHidden/>
              </w:rPr>
              <w:fldChar w:fldCharType="separate"/>
            </w:r>
            <w:r>
              <w:rPr>
                <w:noProof/>
                <w:webHidden/>
              </w:rPr>
              <w:t>6</w:t>
            </w:r>
            <w:r>
              <w:rPr>
                <w:noProof/>
                <w:webHidden/>
              </w:rPr>
              <w:fldChar w:fldCharType="end"/>
            </w:r>
          </w:hyperlink>
        </w:p>
        <w:p w14:paraId="6B02D14E" w14:textId="2AD50E2F" w:rsidR="00C71226" w:rsidRDefault="00C71226">
          <w:r>
            <w:rPr>
              <w:b/>
              <w:bCs/>
              <w:noProof/>
            </w:rPr>
            <w:fldChar w:fldCharType="end"/>
          </w:r>
        </w:p>
      </w:sdtContent>
    </w:sdt>
    <w:p w14:paraId="464BFEFA" w14:textId="77777777" w:rsidR="00C71226" w:rsidRDefault="00C71226" w:rsidP="0096147B"/>
    <w:p w14:paraId="6B332D15" w14:textId="77777777" w:rsidR="00C71226" w:rsidRDefault="00C71226" w:rsidP="0096147B"/>
    <w:p w14:paraId="3004A9F8" w14:textId="7C19681C" w:rsidR="00C71226" w:rsidRPr="0096147B" w:rsidRDefault="00C71226" w:rsidP="0096147B"/>
    <w:p w14:paraId="4810C028" w14:textId="77777777" w:rsidR="00C71226" w:rsidRDefault="00C71226">
      <w:pPr>
        <w:rPr>
          <w:rStyle w:val="Strong"/>
          <w:rFonts w:ascii="Times New Roman" w:eastAsia="Times New Roman" w:hAnsi="Times New Roman" w:cs="Times New Roman"/>
          <w:kern w:val="36"/>
          <w:sz w:val="48"/>
          <w:szCs w:val="48"/>
          <w:lang w:eastAsia="en-IN"/>
        </w:rPr>
      </w:pPr>
      <w:bookmarkStart w:id="0" w:name="_Toc182583463"/>
      <w:r>
        <w:rPr>
          <w:rStyle w:val="Strong"/>
          <w:b w:val="0"/>
          <w:bCs w:val="0"/>
        </w:rPr>
        <w:br w:type="page"/>
      </w:r>
    </w:p>
    <w:p w14:paraId="72DEEF4F" w14:textId="75BBFE1E" w:rsidR="0096147B" w:rsidRPr="0096147B" w:rsidRDefault="00BD478F" w:rsidP="0096147B">
      <w:pPr>
        <w:pStyle w:val="Heading1"/>
      </w:pPr>
      <w:r w:rsidRPr="0096147B">
        <w:rPr>
          <w:rStyle w:val="Strong"/>
          <w:b/>
          <w:bCs/>
        </w:rPr>
        <w:lastRenderedPageBreak/>
        <w:t>Industry Review</w:t>
      </w:r>
      <w:bookmarkEnd w:id="0"/>
    </w:p>
    <w:p w14:paraId="05D0D051" w14:textId="77777777" w:rsidR="00BD478F" w:rsidRPr="0096147B" w:rsidRDefault="00BD478F" w:rsidP="0096147B">
      <w:pPr>
        <w:pStyle w:val="Heading2"/>
      </w:pPr>
      <w:bookmarkStart w:id="1" w:name="_Toc182583464"/>
      <w:r w:rsidRPr="0096147B">
        <w:rPr>
          <w:rStyle w:val="Strong"/>
        </w:rPr>
        <w:t>Current Practices and Background Research</w:t>
      </w:r>
      <w:bookmarkEnd w:id="1"/>
    </w:p>
    <w:p w14:paraId="36D46B53" w14:textId="77777777" w:rsidR="00BD478F" w:rsidRPr="0096147B" w:rsidRDefault="00BD478F" w:rsidP="00BD478F">
      <w:pPr>
        <w:pStyle w:val="NormalWeb"/>
      </w:pPr>
      <w:r w:rsidRPr="0096147B">
        <w:rPr>
          <w:rStyle w:val="Strong"/>
        </w:rPr>
        <w:t>Overview of the Skincare Industry</w:t>
      </w:r>
      <w:r w:rsidRPr="0096147B">
        <w:t>:</w:t>
      </w:r>
      <w:r w:rsidRPr="0096147B">
        <w:br/>
        <w:t>The global skincare industry has seen significant growth in recent years, driven by an increasing awareness of skincare and a demand for products tailored to individual needs. Consumers are now more interested in personalized skincare solutions, focusing on products that cater specifically to their skin type, concerns, and lifestyle preferences. Trends such as clean beauty and the use of technology for skincare personalization have become highly prominent.</w:t>
      </w:r>
    </w:p>
    <w:p w14:paraId="0E2615F7" w14:textId="77777777" w:rsidR="00BD478F" w:rsidRPr="0096147B" w:rsidRDefault="00BD478F" w:rsidP="00BD478F">
      <w:pPr>
        <w:pStyle w:val="NormalWeb"/>
      </w:pPr>
      <w:r w:rsidRPr="0096147B">
        <w:rPr>
          <w:rStyle w:val="Strong"/>
        </w:rPr>
        <w:t>Current Practices in Skincare Recommendations</w:t>
      </w:r>
      <w:r w:rsidRPr="0096147B">
        <w:t>:</w:t>
      </w:r>
      <w:r w:rsidRPr="0096147B">
        <w:br/>
        <w:t xml:space="preserve">Currently, skincare recommendations are provided through various methods, including dermatology consultations, online quizzes, and machine learning algorithms used by e-commerce platforms. Companies leverage consumer data such as skin type, concerns (e.g., acne, dryness, or pigmentation), and even regional environmental factors to suggest products. Some brands use sophisticated AI-driven systems to </w:t>
      </w:r>
      <w:proofErr w:type="spellStart"/>
      <w:r w:rsidRPr="0096147B">
        <w:t>analyze</w:t>
      </w:r>
      <w:proofErr w:type="spellEnd"/>
      <w:r w:rsidRPr="0096147B">
        <w:t xml:space="preserve"> this data and offer tailored recommendations to enhance customer satisfaction and loyalty.</w:t>
      </w:r>
    </w:p>
    <w:p w14:paraId="66254ACB" w14:textId="77777777" w:rsidR="00BD478F" w:rsidRPr="0096147B" w:rsidRDefault="00BD478F" w:rsidP="00BD478F">
      <w:pPr>
        <w:pStyle w:val="NormalWeb"/>
      </w:pPr>
      <w:r w:rsidRPr="0096147B">
        <w:rPr>
          <w:rStyle w:val="Strong"/>
        </w:rPr>
        <w:t>Role of Technology</w:t>
      </w:r>
      <w:r w:rsidRPr="0096147B">
        <w:t>:</w:t>
      </w:r>
      <w:r w:rsidRPr="0096147B">
        <w:br/>
        <w:t>Technology plays a crucial role in modern skincare recommendations. AI and machine learning are utilized for skin analysis, personalized recommendations, and product suggestions. Examples include virtual skin analysis tools and mobile apps with skin scanning capabilities, which assess skin conditions through images and recommend products accordingly. Many platforms are also using ingredient-based recommendations by matching product ingredients to specific skin needs.</w:t>
      </w:r>
    </w:p>
    <w:p w14:paraId="3FB33213" w14:textId="5D73BB85" w:rsidR="00BD478F" w:rsidRPr="0096147B" w:rsidRDefault="00BD478F" w:rsidP="00BD478F">
      <w:pPr>
        <w:rPr>
          <w:rFonts w:ascii="Times New Roman" w:hAnsi="Times New Roman" w:cs="Times New Roman"/>
        </w:rPr>
      </w:pPr>
    </w:p>
    <w:p w14:paraId="5894E50F" w14:textId="77777777" w:rsidR="00BD478F" w:rsidRPr="0096147B" w:rsidRDefault="00BD478F" w:rsidP="0096147B">
      <w:pPr>
        <w:pStyle w:val="Heading2"/>
      </w:pPr>
      <w:bookmarkStart w:id="2" w:name="_Toc182583465"/>
      <w:r w:rsidRPr="0096147B">
        <w:rPr>
          <w:rStyle w:val="Strong"/>
        </w:rPr>
        <w:t>Literature Survey</w:t>
      </w:r>
      <w:bookmarkEnd w:id="2"/>
    </w:p>
    <w:p w14:paraId="63244857" w14:textId="77777777" w:rsidR="00BD478F" w:rsidRPr="00D34403" w:rsidRDefault="00BD478F" w:rsidP="00BD478F">
      <w:pPr>
        <w:pStyle w:val="NormalWeb"/>
      </w:pPr>
      <w:r w:rsidRPr="00D34403">
        <w:rPr>
          <w:rStyle w:val="Strong"/>
        </w:rPr>
        <w:t>1. Publications</w:t>
      </w:r>
    </w:p>
    <w:p w14:paraId="01F80DEC" w14:textId="77777777" w:rsidR="00BD478F" w:rsidRPr="00D34403" w:rsidRDefault="00BD478F" w:rsidP="00BD478F">
      <w:pPr>
        <w:pStyle w:val="NormalWeb"/>
        <w:numPr>
          <w:ilvl w:val="0"/>
          <w:numId w:val="7"/>
        </w:numPr>
      </w:pPr>
      <w:r w:rsidRPr="00D34403">
        <w:rPr>
          <w:rStyle w:val="Strong"/>
        </w:rPr>
        <w:t>Hu et al. (2018)</w:t>
      </w:r>
      <w:r w:rsidRPr="00D34403">
        <w:t>: Explored content-based recommendation systems for beauty products, focusing on utilizing user preferences, product types, and ingredients. The study showed how personalization could enhance recommendation relevance.</w:t>
      </w:r>
    </w:p>
    <w:p w14:paraId="243AC1D2" w14:textId="77777777" w:rsidR="00BD478F" w:rsidRPr="00D34403" w:rsidRDefault="00BD478F" w:rsidP="00BD478F">
      <w:pPr>
        <w:pStyle w:val="NormalWeb"/>
        <w:numPr>
          <w:ilvl w:val="0"/>
          <w:numId w:val="7"/>
        </w:numPr>
      </w:pPr>
      <w:r w:rsidRPr="00D34403">
        <w:rPr>
          <w:rStyle w:val="Strong"/>
        </w:rPr>
        <w:t>Kim and Lee (2019)</w:t>
      </w:r>
      <w:r w:rsidRPr="00D34403">
        <w:t>: Proposed a collaborative filtering model tailored to beauty products, addressing the sparsity issue by integrating social data to predict user preferences.</w:t>
      </w:r>
    </w:p>
    <w:p w14:paraId="7D2A59C6" w14:textId="77777777" w:rsidR="00BD478F" w:rsidRPr="00D34403" w:rsidRDefault="00BD478F" w:rsidP="00BD478F">
      <w:pPr>
        <w:pStyle w:val="NormalWeb"/>
        <w:numPr>
          <w:ilvl w:val="0"/>
          <w:numId w:val="7"/>
        </w:numPr>
      </w:pPr>
      <w:r w:rsidRPr="00D34403">
        <w:rPr>
          <w:rStyle w:val="Strong"/>
        </w:rPr>
        <w:t>Zhang et al. (2021)</w:t>
      </w:r>
      <w:r w:rsidRPr="00D34403">
        <w:t>: Developed a hybrid recommendation model that combines collaborative and content-based filtering, which improved cold start issues for new products and users by leveraging both user and product features.</w:t>
      </w:r>
    </w:p>
    <w:p w14:paraId="5CC2F285" w14:textId="3963E58A" w:rsidR="00BD478F" w:rsidRPr="0096147B" w:rsidRDefault="00BD478F" w:rsidP="00BD478F">
      <w:pPr>
        <w:rPr>
          <w:rFonts w:ascii="Times New Roman" w:hAnsi="Times New Roman" w:cs="Times New Roman"/>
        </w:rPr>
      </w:pPr>
    </w:p>
    <w:p w14:paraId="6EC5135F" w14:textId="77777777" w:rsidR="00C71226" w:rsidRDefault="00C71226">
      <w:pPr>
        <w:rPr>
          <w:rStyle w:val="Strong"/>
          <w:rFonts w:ascii="Times New Roman" w:eastAsia="Times New Roman" w:hAnsi="Times New Roman" w:cs="Times New Roman"/>
          <w:kern w:val="36"/>
          <w:sz w:val="48"/>
          <w:szCs w:val="48"/>
          <w:lang w:eastAsia="en-IN"/>
        </w:rPr>
      </w:pPr>
      <w:bookmarkStart w:id="3" w:name="_Toc182583466"/>
      <w:r>
        <w:rPr>
          <w:rStyle w:val="Strong"/>
          <w:b w:val="0"/>
          <w:bCs w:val="0"/>
        </w:rPr>
        <w:br w:type="page"/>
      </w:r>
    </w:p>
    <w:p w14:paraId="3DDEC03E" w14:textId="45A890BA" w:rsidR="00BD478F" w:rsidRPr="0096147B" w:rsidRDefault="00BD478F" w:rsidP="0096147B">
      <w:pPr>
        <w:pStyle w:val="Heading1"/>
        <w:rPr>
          <w:b w:val="0"/>
          <w:bCs w:val="0"/>
        </w:rPr>
      </w:pPr>
      <w:r w:rsidRPr="0096147B">
        <w:rPr>
          <w:rStyle w:val="Strong"/>
          <w:b/>
          <w:bCs/>
        </w:rPr>
        <w:lastRenderedPageBreak/>
        <w:t>Dataset and Domain</w:t>
      </w:r>
      <w:bookmarkEnd w:id="3"/>
    </w:p>
    <w:p w14:paraId="2581E1E4" w14:textId="77777777" w:rsidR="00BD478F" w:rsidRPr="0096147B" w:rsidRDefault="00BD478F" w:rsidP="0096147B">
      <w:pPr>
        <w:pStyle w:val="Heading2"/>
      </w:pPr>
      <w:bookmarkStart w:id="4" w:name="_Toc182583467"/>
      <w:r w:rsidRPr="0096147B">
        <w:rPr>
          <w:rStyle w:val="Strong"/>
        </w:rPr>
        <w:t>Data Dictionary</w:t>
      </w:r>
      <w:bookmarkEnd w:id="4"/>
    </w:p>
    <w:p w14:paraId="02C3B9B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w:t>
      </w:r>
      <w:r w:rsidRPr="00D34403">
        <w:rPr>
          <w:rFonts w:ascii="Times New Roman" w:hAnsi="Times New Roman" w:cs="Times New Roman"/>
          <w:sz w:val="24"/>
          <w:szCs w:val="24"/>
        </w:rPr>
        <w:t>: Full name and description of each skincare product.</w:t>
      </w:r>
    </w:p>
    <w:p w14:paraId="29B8DC81"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Price of the product in the specified currency, such as INR.</w:t>
      </w:r>
    </w:p>
    <w:p w14:paraId="33F002B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Customer rating of the product on a scale from 0 to 5.</w:t>
      </w:r>
    </w:p>
    <w:p w14:paraId="19A57D74"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Name of the brand that manufactures or distributes the product.</w:t>
      </w:r>
    </w:p>
    <w:p w14:paraId="7CCA837C"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 Type</w:t>
      </w:r>
      <w:r w:rsidRPr="00D34403">
        <w:rPr>
          <w:rFonts w:ascii="Times New Roman" w:hAnsi="Times New Roman" w:cs="Times New Roman"/>
          <w:sz w:val="24"/>
          <w:szCs w:val="24"/>
        </w:rPr>
        <w:t>: Category or type of the skincare product (e.g., Face Wash, Face Gel).</w:t>
      </w:r>
    </w:p>
    <w:p w14:paraId="00231CAB"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w:t>
      </w:r>
      <w:r w:rsidRPr="00D34403">
        <w:rPr>
          <w:rFonts w:ascii="Times New Roman" w:hAnsi="Times New Roman" w:cs="Times New Roman"/>
          <w:sz w:val="24"/>
          <w:szCs w:val="24"/>
        </w:rPr>
        <w:t>: Details about the packaging, indicating quantity and unit (e.g., 200 ml, 100 g).</w:t>
      </w:r>
    </w:p>
    <w:p w14:paraId="5E0F7FE5" w14:textId="77777777" w:rsidR="00BD478F" w:rsidRPr="00D34403" w:rsidRDefault="00BD478F" w:rsidP="00BD478F">
      <w:pPr>
        <w:numPr>
          <w:ilvl w:val="0"/>
          <w:numId w:val="8"/>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 (ml)</w:t>
      </w:r>
      <w:r w:rsidRPr="00D34403">
        <w:rPr>
          <w:rFonts w:ascii="Times New Roman" w:hAnsi="Times New Roman" w:cs="Times New Roman"/>
          <w:sz w:val="24"/>
          <w:szCs w:val="24"/>
        </w:rPr>
        <w:t>: Standardized quantity in millilitres to provide consistency across entries.</w:t>
      </w:r>
    </w:p>
    <w:p w14:paraId="13AA61BE" w14:textId="77777777" w:rsidR="00BD478F" w:rsidRPr="0096147B" w:rsidRDefault="00BD478F" w:rsidP="0096147B">
      <w:pPr>
        <w:pStyle w:val="Heading2"/>
      </w:pPr>
      <w:bookmarkStart w:id="5" w:name="_Toc182583468"/>
      <w:r w:rsidRPr="0096147B">
        <w:rPr>
          <w:rStyle w:val="Strong"/>
        </w:rPr>
        <w:t>Variable Categorization</w:t>
      </w:r>
      <w:bookmarkEnd w:id="5"/>
    </w:p>
    <w:p w14:paraId="0A7466F5" w14:textId="4F9D0B19" w:rsidR="00BD478F" w:rsidRPr="00D34403" w:rsidRDefault="00BD478F" w:rsidP="00BD478F">
      <w:pPr>
        <w:numPr>
          <w:ilvl w:val="0"/>
          <w:numId w:val="9"/>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Number of Rows</w:t>
      </w:r>
      <w:r w:rsidRPr="00D34403">
        <w:rPr>
          <w:rFonts w:ascii="Times New Roman" w:hAnsi="Times New Roman" w:cs="Times New Roman"/>
          <w:sz w:val="24"/>
          <w:szCs w:val="24"/>
        </w:rPr>
        <w:t>: 13,752</w:t>
      </w:r>
    </w:p>
    <w:p w14:paraId="2E9E6992" w14:textId="77777777" w:rsidR="00BD478F" w:rsidRPr="00D34403" w:rsidRDefault="00BD478F" w:rsidP="00BD478F">
      <w:pPr>
        <w:numPr>
          <w:ilvl w:val="0"/>
          <w:numId w:val="9"/>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Number of Columns</w:t>
      </w:r>
      <w:r w:rsidRPr="00D34403">
        <w:rPr>
          <w:rFonts w:ascii="Times New Roman" w:hAnsi="Times New Roman" w:cs="Times New Roman"/>
          <w:sz w:val="24"/>
          <w:szCs w:val="24"/>
        </w:rPr>
        <w:t>: 7</w:t>
      </w:r>
    </w:p>
    <w:p w14:paraId="0E44D218" w14:textId="77777777" w:rsidR="00BD478F" w:rsidRPr="0096147B" w:rsidRDefault="00BD478F" w:rsidP="0096147B">
      <w:pPr>
        <w:pStyle w:val="Heading3"/>
      </w:pPr>
      <w:bookmarkStart w:id="6" w:name="_Toc182583469"/>
      <w:r w:rsidRPr="0096147B">
        <w:rPr>
          <w:rStyle w:val="Strong"/>
        </w:rPr>
        <w:t>Numeric Variables</w:t>
      </w:r>
      <w:r w:rsidRPr="0096147B">
        <w:t>:</w:t>
      </w:r>
      <w:bookmarkEnd w:id="6"/>
    </w:p>
    <w:p w14:paraId="013CA436" w14:textId="77777777" w:rsidR="00BD478F" w:rsidRPr="00D34403" w:rsidRDefault="00BD478F" w:rsidP="00BD478F">
      <w:pPr>
        <w:numPr>
          <w:ilvl w:val="0"/>
          <w:numId w:val="10"/>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Count: 3</w:t>
      </w:r>
    </w:p>
    <w:p w14:paraId="0E7455A8" w14:textId="77777777" w:rsidR="00BD478F" w:rsidRPr="00D34403" w:rsidRDefault="00BD478F" w:rsidP="00BD478F">
      <w:pPr>
        <w:numPr>
          <w:ilvl w:val="0"/>
          <w:numId w:val="10"/>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Columns: Price, Rating, Packing (ml)</w:t>
      </w:r>
    </w:p>
    <w:p w14:paraId="2006BDB0" w14:textId="77777777" w:rsidR="00BD478F" w:rsidRPr="0096147B" w:rsidRDefault="00BD478F" w:rsidP="0096147B">
      <w:pPr>
        <w:pStyle w:val="Heading3"/>
      </w:pPr>
      <w:bookmarkStart w:id="7" w:name="_Toc182583470"/>
      <w:r w:rsidRPr="0096147B">
        <w:rPr>
          <w:rStyle w:val="Strong"/>
        </w:rPr>
        <w:t>Categorical Variables</w:t>
      </w:r>
      <w:r w:rsidRPr="0096147B">
        <w:t>:</w:t>
      </w:r>
      <w:bookmarkEnd w:id="7"/>
    </w:p>
    <w:p w14:paraId="3DA7DBFF" w14:textId="77777777" w:rsidR="00BD478F" w:rsidRPr="00D34403" w:rsidRDefault="00BD478F" w:rsidP="00BD478F">
      <w:pPr>
        <w:numPr>
          <w:ilvl w:val="0"/>
          <w:numId w:val="11"/>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Count: 4</w:t>
      </w:r>
    </w:p>
    <w:p w14:paraId="6BAF99AB" w14:textId="77777777" w:rsidR="00BD478F" w:rsidRPr="00D34403" w:rsidRDefault="00BD478F" w:rsidP="00BD478F">
      <w:pPr>
        <w:numPr>
          <w:ilvl w:val="0"/>
          <w:numId w:val="11"/>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Columns: Product, Brand, Product Type, Packing</w:t>
      </w:r>
    </w:p>
    <w:p w14:paraId="4AA716FA" w14:textId="3A9BE9A4" w:rsidR="00BD478F" w:rsidRPr="00D34403" w:rsidRDefault="00BD478F" w:rsidP="00BD478F">
      <w:pPr>
        <w:spacing w:after="0"/>
        <w:rPr>
          <w:rFonts w:ascii="Times New Roman" w:hAnsi="Times New Roman" w:cs="Times New Roman"/>
          <w:sz w:val="24"/>
          <w:szCs w:val="24"/>
        </w:rPr>
      </w:pPr>
    </w:p>
    <w:p w14:paraId="0729575B" w14:textId="77777777" w:rsidR="00BD478F" w:rsidRPr="0096147B" w:rsidRDefault="00BD478F" w:rsidP="0096147B">
      <w:pPr>
        <w:pStyle w:val="Heading2"/>
      </w:pPr>
      <w:bookmarkStart w:id="8" w:name="_Toc182583471"/>
      <w:r w:rsidRPr="0096147B">
        <w:rPr>
          <w:rStyle w:val="Strong"/>
        </w:rPr>
        <w:t>Data Pre-Processing</w:t>
      </w:r>
      <w:bookmarkEnd w:id="8"/>
    </w:p>
    <w:p w14:paraId="5808EC10" w14:textId="77777777" w:rsidR="00BD478F" w:rsidRPr="0096147B" w:rsidRDefault="00BD478F" w:rsidP="00BD478F">
      <w:pPr>
        <w:pStyle w:val="NormalWeb"/>
      </w:pPr>
      <w:r w:rsidRPr="0096147B">
        <w:rPr>
          <w:rStyle w:val="Strong"/>
        </w:rPr>
        <w:t>Handling Missing Values</w:t>
      </w:r>
      <w:r w:rsidRPr="0096147B">
        <w:t>:</w:t>
      </w:r>
      <w:r w:rsidRPr="0096147B">
        <w:br/>
        <w:t xml:space="preserve">During the data cleaning process, the </w:t>
      </w:r>
      <w:r w:rsidRPr="0096147B">
        <w:rPr>
          <w:rStyle w:val="Strong"/>
        </w:rPr>
        <w:t>Rating</w:t>
      </w:r>
      <w:r w:rsidRPr="0096147B">
        <w:t xml:space="preserve"> column had a significant number of missing values (2,225 out of total entries). To address this issue, the following steps were taken:</w:t>
      </w:r>
    </w:p>
    <w:p w14:paraId="69550FE1" w14:textId="77777777" w:rsidR="00BD478F" w:rsidRPr="0096147B" w:rsidRDefault="00BD478F" w:rsidP="00BD478F">
      <w:pPr>
        <w:pStyle w:val="NormalWeb"/>
        <w:numPr>
          <w:ilvl w:val="0"/>
          <w:numId w:val="12"/>
        </w:numPr>
      </w:pPr>
      <w:r w:rsidRPr="0096147B">
        <w:rPr>
          <w:rStyle w:val="Strong"/>
        </w:rPr>
        <w:t>Brand-Specific Mean Imputation</w:t>
      </w:r>
      <w:r w:rsidRPr="0096147B">
        <w:t>: The missing values in the Rating column were initially replaced with the mean rating for each respective Brand. This approach ensures that the ratings are more reflective of the product's brand.</w:t>
      </w:r>
    </w:p>
    <w:p w14:paraId="7F4F246B" w14:textId="77777777" w:rsidR="00BD478F" w:rsidRPr="0096147B" w:rsidRDefault="00BD478F" w:rsidP="00BD478F">
      <w:pPr>
        <w:pStyle w:val="NormalWeb"/>
        <w:numPr>
          <w:ilvl w:val="0"/>
          <w:numId w:val="12"/>
        </w:numPr>
      </w:pPr>
      <w:r w:rsidRPr="0096147B">
        <w:rPr>
          <w:rStyle w:val="Strong"/>
        </w:rPr>
        <w:t>Overall Mean Imputation</w:t>
      </w:r>
      <w:r w:rsidRPr="0096147B">
        <w:t>: After applying the brand-specific mean, some entries still had missing values, likely due to brands that did not have any ratings available. These remaining missing ratings were then replaced with the overall mean rating across all products. By applying these techniques, we ensured that the Rating column was complete, allowing for more accurate and reliable analysis in subsequent steps.</w:t>
      </w:r>
    </w:p>
    <w:p w14:paraId="1A351C7A" w14:textId="0A5F07A2" w:rsidR="00BD478F" w:rsidRPr="0096147B" w:rsidRDefault="00BD478F" w:rsidP="00BD478F">
      <w:pPr>
        <w:rPr>
          <w:rFonts w:ascii="Times New Roman" w:hAnsi="Times New Roman" w:cs="Times New Roman"/>
        </w:rPr>
      </w:pPr>
    </w:p>
    <w:p w14:paraId="029234B0" w14:textId="77777777" w:rsidR="00BD478F" w:rsidRPr="0096147B" w:rsidRDefault="00BD478F" w:rsidP="0096147B">
      <w:pPr>
        <w:pStyle w:val="Heading2"/>
      </w:pPr>
      <w:bookmarkStart w:id="9" w:name="_Toc182583472"/>
      <w:r w:rsidRPr="0096147B">
        <w:rPr>
          <w:rStyle w:val="Strong"/>
        </w:rPr>
        <w:t>Project Justification</w:t>
      </w:r>
      <w:bookmarkEnd w:id="9"/>
    </w:p>
    <w:p w14:paraId="3DFBF88A" w14:textId="77777777" w:rsidR="00BD478F" w:rsidRPr="00D34403" w:rsidRDefault="00BD478F" w:rsidP="00BD478F">
      <w:pPr>
        <w:pStyle w:val="NormalWeb"/>
      </w:pPr>
      <w:r w:rsidRPr="00D34403">
        <w:rPr>
          <w:rStyle w:val="Strong"/>
        </w:rPr>
        <w:lastRenderedPageBreak/>
        <w:t>Project Statement</w:t>
      </w:r>
      <w:r w:rsidRPr="00D34403">
        <w:t>:</w:t>
      </w:r>
      <w:r w:rsidRPr="00D34403">
        <w:br/>
        <w:t>This project aims to develop a personalized skincare recommendation system using machine learning to suggest products based on factors like skin type, concerns, and preferences. A key challenge was handling missing values in the Rating column. To address this, we used brand-specific and overall mean imputation to ensure accurate and reliable analysis for generating recommendations.</w:t>
      </w:r>
    </w:p>
    <w:p w14:paraId="067A8D3F" w14:textId="77777777" w:rsidR="00BD478F" w:rsidRPr="00D34403" w:rsidRDefault="00BD478F" w:rsidP="0096147B">
      <w:pPr>
        <w:pStyle w:val="Heading3"/>
        <w:rPr>
          <w:sz w:val="24"/>
          <w:szCs w:val="24"/>
        </w:rPr>
      </w:pPr>
      <w:bookmarkStart w:id="10" w:name="_Toc182583473"/>
      <w:r w:rsidRPr="00D34403">
        <w:rPr>
          <w:rStyle w:val="Strong"/>
          <w:sz w:val="24"/>
          <w:szCs w:val="24"/>
        </w:rPr>
        <w:t>Complexity Involved</w:t>
      </w:r>
      <w:r w:rsidRPr="00D34403">
        <w:rPr>
          <w:sz w:val="24"/>
          <w:szCs w:val="24"/>
        </w:rPr>
        <w:t>:</w:t>
      </w:r>
      <w:bookmarkEnd w:id="10"/>
    </w:p>
    <w:p w14:paraId="26895C77" w14:textId="77777777" w:rsidR="00BD478F" w:rsidRPr="00D34403" w:rsidRDefault="00BD478F" w:rsidP="00BD478F">
      <w:pPr>
        <w:pStyle w:val="NormalWeb"/>
        <w:numPr>
          <w:ilvl w:val="0"/>
          <w:numId w:val="13"/>
        </w:numPr>
      </w:pPr>
      <w:r w:rsidRPr="00D34403">
        <w:rPr>
          <w:rStyle w:val="Strong"/>
        </w:rPr>
        <w:t>Data Imputation</w:t>
      </w:r>
      <w:r w:rsidRPr="00D34403">
        <w:t>:</w:t>
      </w:r>
      <w:r w:rsidRPr="00D34403">
        <w:br/>
        <w:t>The Rating column had 2,225 missing values, which were handled using brand-specific and overall mean imputation strategies, ensuring data consistency without bias.</w:t>
      </w:r>
    </w:p>
    <w:p w14:paraId="7EAD0C01" w14:textId="77777777" w:rsidR="00BD478F" w:rsidRPr="00D34403" w:rsidRDefault="00BD478F" w:rsidP="00BD478F">
      <w:pPr>
        <w:pStyle w:val="NormalWeb"/>
        <w:numPr>
          <w:ilvl w:val="0"/>
          <w:numId w:val="13"/>
        </w:numPr>
      </w:pPr>
      <w:r w:rsidRPr="00D34403">
        <w:rPr>
          <w:rStyle w:val="Strong"/>
        </w:rPr>
        <w:t>Data Consistency</w:t>
      </w:r>
      <w:r w:rsidRPr="00D34403">
        <w:t>:</w:t>
      </w:r>
      <w:r w:rsidRPr="00D34403">
        <w:br/>
        <w:t>Ensuring consistent and accurate data across columns like Price and Product Type was crucial for building a reliable recommendation system.</w:t>
      </w:r>
    </w:p>
    <w:p w14:paraId="4FB28D34" w14:textId="77777777" w:rsidR="00BD478F" w:rsidRPr="00D34403" w:rsidRDefault="00BD478F" w:rsidP="00BD478F">
      <w:pPr>
        <w:pStyle w:val="NormalWeb"/>
        <w:numPr>
          <w:ilvl w:val="0"/>
          <w:numId w:val="13"/>
        </w:numPr>
      </w:pPr>
      <w:r w:rsidRPr="00D34403">
        <w:rPr>
          <w:rStyle w:val="Strong"/>
        </w:rPr>
        <w:t>Recommendation System Development</w:t>
      </w:r>
      <w:r w:rsidRPr="00D34403">
        <w:t>:</w:t>
      </w:r>
      <w:r w:rsidRPr="00D34403">
        <w:br/>
        <w:t>After cleaning, the challenge was to balance multiple factors for personalized product recommendations.</w:t>
      </w:r>
    </w:p>
    <w:p w14:paraId="0FDFF410" w14:textId="77777777" w:rsidR="00BD478F" w:rsidRPr="00D34403" w:rsidRDefault="00BD478F" w:rsidP="0096147B">
      <w:pPr>
        <w:pStyle w:val="Heading3"/>
        <w:rPr>
          <w:sz w:val="24"/>
          <w:szCs w:val="24"/>
        </w:rPr>
      </w:pPr>
      <w:bookmarkStart w:id="11" w:name="_Toc182583474"/>
      <w:r w:rsidRPr="00D34403">
        <w:rPr>
          <w:rStyle w:val="Strong"/>
          <w:sz w:val="24"/>
          <w:szCs w:val="24"/>
        </w:rPr>
        <w:t>Project Outcome</w:t>
      </w:r>
      <w:r w:rsidRPr="00D34403">
        <w:rPr>
          <w:sz w:val="24"/>
          <w:szCs w:val="24"/>
        </w:rPr>
        <w:t>:</w:t>
      </w:r>
      <w:bookmarkEnd w:id="11"/>
    </w:p>
    <w:p w14:paraId="1DA2BA12" w14:textId="77777777" w:rsidR="00BD478F" w:rsidRPr="00D34403" w:rsidRDefault="00BD478F" w:rsidP="00BD478F">
      <w:pPr>
        <w:pStyle w:val="NormalWeb"/>
        <w:numPr>
          <w:ilvl w:val="0"/>
          <w:numId w:val="14"/>
        </w:numPr>
      </w:pPr>
      <w:r w:rsidRPr="00D34403">
        <w:rPr>
          <w:rStyle w:val="Strong"/>
        </w:rPr>
        <w:t>Commercial Value</w:t>
      </w:r>
      <w:r w:rsidRPr="00D34403">
        <w:t>:</w:t>
      </w:r>
      <w:r w:rsidRPr="00D34403">
        <w:br/>
        <w:t>The recommendation system enhances customer engagement, increases conversion rates, and fosters brand loyalty, providing a competitive advantage in the e-commerce skincare market.</w:t>
      </w:r>
    </w:p>
    <w:p w14:paraId="06C8F71F" w14:textId="77777777" w:rsidR="00BD478F" w:rsidRPr="00D34403" w:rsidRDefault="00BD478F" w:rsidP="00BD478F">
      <w:pPr>
        <w:pStyle w:val="NormalWeb"/>
        <w:numPr>
          <w:ilvl w:val="0"/>
          <w:numId w:val="14"/>
        </w:numPr>
      </w:pPr>
      <w:r w:rsidRPr="00D34403">
        <w:rPr>
          <w:rStyle w:val="Strong"/>
        </w:rPr>
        <w:t>Academic Value</w:t>
      </w:r>
      <w:r w:rsidRPr="00D34403">
        <w:t>:</w:t>
      </w:r>
      <w:r w:rsidRPr="00D34403">
        <w:br/>
        <w:t>The project demonstrates the application of machine learning in personalized product recommendations, offering insights into data cleaning, recommendation algorithms, and AI-driven personalization.</w:t>
      </w:r>
    </w:p>
    <w:p w14:paraId="66BD04AD" w14:textId="77777777" w:rsidR="00BD478F" w:rsidRPr="00D34403" w:rsidRDefault="00BD478F" w:rsidP="00BD478F">
      <w:pPr>
        <w:pStyle w:val="NormalWeb"/>
        <w:numPr>
          <w:ilvl w:val="0"/>
          <w:numId w:val="14"/>
        </w:numPr>
      </w:pPr>
      <w:r w:rsidRPr="00D34403">
        <w:rPr>
          <w:rStyle w:val="Strong"/>
        </w:rPr>
        <w:t>Social Value</w:t>
      </w:r>
      <w:r w:rsidRPr="00D34403">
        <w:t>:</w:t>
      </w:r>
      <w:r w:rsidRPr="00D34403">
        <w:br/>
        <w:t>The system empowers consumers to make informed choices, improving skin health and well-being by providing tailored product suggestions.</w:t>
      </w:r>
    </w:p>
    <w:p w14:paraId="6D175229" w14:textId="5AA42CBF" w:rsidR="0096147B" w:rsidRDefault="0096147B" w:rsidP="0096147B">
      <w:pPr>
        <w:rPr>
          <w:rFonts w:ascii="Times New Roman" w:hAnsi="Times New Roman" w:cs="Times New Roman"/>
        </w:rPr>
      </w:pPr>
    </w:p>
    <w:p w14:paraId="51F353A2" w14:textId="77777777" w:rsidR="00D34403" w:rsidRDefault="00D34403" w:rsidP="0096147B">
      <w:pPr>
        <w:rPr>
          <w:rFonts w:ascii="Times New Roman" w:hAnsi="Times New Roman" w:cs="Times New Roman"/>
        </w:rPr>
      </w:pPr>
    </w:p>
    <w:p w14:paraId="657A6EAB" w14:textId="77777777" w:rsidR="00D34403" w:rsidRPr="0096147B" w:rsidRDefault="00D34403" w:rsidP="0096147B">
      <w:pPr>
        <w:rPr>
          <w:rFonts w:ascii="Times New Roman" w:hAnsi="Times New Roman" w:cs="Times New Roman"/>
        </w:rPr>
      </w:pPr>
    </w:p>
    <w:p w14:paraId="236778DA" w14:textId="77777777" w:rsidR="00C71226" w:rsidRDefault="00C71226">
      <w:pPr>
        <w:rPr>
          <w:rStyle w:val="Strong"/>
          <w:rFonts w:ascii="Times New Roman" w:eastAsia="Times New Roman" w:hAnsi="Times New Roman" w:cs="Times New Roman"/>
          <w:kern w:val="36"/>
          <w:sz w:val="48"/>
          <w:szCs w:val="48"/>
          <w:lang w:eastAsia="en-IN"/>
        </w:rPr>
      </w:pPr>
      <w:bookmarkStart w:id="12" w:name="_Toc182583475"/>
      <w:r>
        <w:rPr>
          <w:rStyle w:val="Strong"/>
          <w:b w:val="0"/>
          <w:bCs w:val="0"/>
        </w:rPr>
        <w:br w:type="page"/>
      </w:r>
    </w:p>
    <w:p w14:paraId="6D95713E" w14:textId="1985219E" w:rsidR="00BD478F" w:rsidRPr="0096147B" w:rsidRDefault="00BD478F" w:rsidP="0096147B">
      <w:pPr>
        <w:pStyle w:val="Heading1"/>
      </w:pPr>
      <w:r w:rsidRPr="0096147B">
        <w:rPr>
          <w:rStyle w:val="Strong"/>
          <w:b/>
          <w:bCs/>
        </w:rPr>
        <w:lastRenderedPageBreak/>
        <w:t>Data Exploration and Preprocessing</w:t>
      </w:r>
      <w:bookmarkEnd w:id="12"/>
    </w:p>
    <w:p w14:paraId="19264D8A" w14:textId="77777777" w:rsidR="00BD478F" w:rsidRPr="00D34403" w:rsidRDefault="00BD478F" w:rsidP="00BD478F">
      <w:pPr>
        <w:pStyle w:val="NormalWeb"/>
      </w:pPr>
      <w:r w:rsidRPr="00D34403">
        <w:t>As part of our exploration of the skincare product dataset, we have performed initial preprocessing tasks and conducted exploratory data analysis (EDA). The dataset contains key features such as:</w:t>
      </w:r>
    </w:p>
    <w:p w14:paraId="6D795DE7"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p>
    <w:p w14:paraId="64145EA7"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Rating</w:t>
      </w:r>
    </w:p>
    <w:p w14:paraId="7C8010B2"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Title</w:t>
      </w:r>
      <w:r w:rsidRPr="00D34403">
        <w:rPr>
          <w:rFonts w:ascii="Times New Roman" w:hAnsi="Times New Roman" w:cs="Times New Roman"/>
          <w:sz w:val="24"/>
          <w:szCs w:val="24"/>
        </w:rPr>
        <w:t xml:space="preserve"> (which has been </w:t>
      </w:r>
      <w:proofErr w:type="spellStart"/>
      <w:r w:rsidRPr="00D34403">
        <w:rPr>
          <w:rFonts w:ascii="Times New Roman" w:hAnsi="Times New Roman" w:cs="Times New Roman"/>
          <w:sz w:val="24"/>
          <w:szCs w:val="24"/>
        </w:rPr>
        <w:t>preprocessed</w:t>
      </w:r>
      <w:proofErr w:type="spellEnd"/>
      <w:r w:rsidRPr="00D34403">
        <w:rPr>
          <w:rFonts w:ascii="Times New Roman" w:hAnsi="Times New Roman" w:cs="Times New Roman"/>
          <w:sz w:val="24"/>
          <w:szCs w:val="24"/>
        </w:rPr>
        <w:t xml:space="preserve"> using text cleaning techniques)</w:t>
      </w:r>
    </w:p>
    <w:p w14:paraId="580D694F"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Packing</w:t>
      </w:r>
    </w:p>
    <w:p w14:paraId="158DE43A"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Brand</w:t>
      </w:r>
    </w:p>
    <w:p w14:paraId="7F794774" w14:textId="77777777" w:rsidR="00BD478F" w:rsidRPr="00D34403" w:rsidRDefault="00BD478F" w:rsidP="00BD478F">
      <w:pPr>
        <w:numPr>
          <w:ilvl w:val="0"/>
          <w:numId w:val="15"/>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Product Type</w:t>
      </w:r>
    </w:p>
    <w:p w14:paraId="6AB72ACB" w14:textId="77777777" w:rsidR="00BD478F" w:rsidRPr="00D34403" w:rsidRDefault="00BD478F" w:rsidP="00BD478F">
      <w:pPr>
        <w:pStyle w:val="NormalWeb"/>
      </w:pPr>
      <w:r w:rsidRPr="00D34403">
        <w:t xml:space="preserve">We have capped the </w:t>
      </w:r>
      <w:r w:rsidRPr="00D34403">
        <w:rPr>
          <w:rStyle w:val="Strong"/>
        </w:rPr>
        <w:t>Price</w:t>
      </w:r>
      <w:r w:rsidRPr="00D34403">
        <w:t xml:space="preserve"> variable at an upper limit of </w:t>
      </w:r>
      <w:r w:rsidRPr="00D34403">
        <w:rPr>
          <w:rStyle w:val="Strong"/>
        </w:rPr>
        <w:t>3000</w:t>
      </w:r>
      <w:r w:rsidRPr="00D34403">
        <w:t xml:space="preserve"> to mitigate the impact of extreme values and outliers.</w:t>
      </w:r>
    </w:p>
    <w:p w14:paraId="0FF19F1E" w14:textId="77777777" w:rsidR="00BD478F" w:rsidRPr="00D34403" w:rsidRDefault="00BD478F" w:rsidP="00BD478F">
      <w:pPr>
        <w:pStyle w:val="NormalWeb"/>
      </w:pPr>
      <w:r w:rsidRPr="00D34403">
        <w:rPr>
          <w:noProof/>
        </w:rPr>
        <w:drawing>
          <wp:inline distT="0" distB="0" distL="0" distR="0" wp14:anchorId="7F7A68E7" wp14:editId="16176A05">
            <wp:extent cx="3938069" cy="3139440"/>
            <wp:effectExtent l="0" t="0" r="5715" b="3810"/>
            <wp:docPr id="2" name="Picture 2" descr="C:\Users\Lenovo\OneDrive\Pictures\Skwenes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Lenovo\OneDrive\Pictures\Skweness 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21" cy="3146656"/>
                    </a:xfrm>
                    <a:prstGeom prst="rect">
                      <a:avLst/>
                    </a:prstGeom>
                    <a:noFill/>
                    <a:ln>
                      <a:noFill/>
                    </a:ln>
                  </pic:spPr>
                </pic:pic>
              </a:graphicData>
            </a:graphic>
          </wp:inline>
        </w:drawing>
      </w:r>
    </w:p>
    <w:p w14:paraId="388D8C07" w14:textId="77777777" w:rsidR="00D34403" w:rsidRDefault="00BD478F" w:rsidP="00BD478F">
      <w:pPr>
        <w:pStyle w:val="NormalWeb"/>
      </w:pPr>
      <w:r w:rsidRPr="00D34403">
        <w:t xml:space="preserve">The current skewness of the </w:t>
      </w:r>
      <w:r w:rsidRPr="00D34403">
        <w:rPr>
          <w:rStyle w:val="Strong"/>
        </w:rPr>
        <w:t>Price</w:t>
      </w:r>
      <w:r w:rsidRPr="00D34403">
        <w:t xml:space="preserve"> feature is </w:t>
      </w:r>
      <w:r w:rsidRPr="00D34403">
        <w:rPr>
          <w:rStyle w:val="Strong"/>
        </w:rPr>
        <w:t>6.16</w:t>
      </w:r>
      <w:r w:rsidRPr="00D34403">
        <w:t>, which indicates a positively skewed distribution.</w:t>
      </w:r>
    </w:p>
    <w:p w14:paraId="04D9A152" w14:textId="512FF9C3" w:rsidR="00BD478F" w:rsidRPr="00D34403" w:rsidRDefault="00BD478F" w:rsidP="00BD478F">
      <w:pPr>
        <w:pStyle w:val="NormalWeb"/>
      </w:pPr>
      <w:r w:rsidRPr="00D34403">
        <w:rPr>
          <w:noProof/>
        </w:rPr>
        <w:lastRenderedPageBreak/>
        <w:drawing>
          <wp:inline distT="0" distB="0" distL="0" distR="0" wp14:anchorId="1B4AFE49" wp14:editId="270A0067">
            <wp:extent cx="5219755" cy="2586771"/>
            <wp:effectExtent l="0" t="0" r="0" b="4445"/>
            <wp:docPr id="1" name="Picture 1" descr="C:\Users\Lenovo\OneDrive\Pictures\Skewness 6.16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Lenovo\OneDrive\Pictures\Skewness 6.16 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107" cy="2593884"/>
                    </a:xfrm>
                    <a:prstGeom prst="rect">
                      <a:avLst/>
                    </a:prstGeom>
                    <a:noFill/>
                    <a:ln>
                      <a:noFill/>
                    </a:ln>
                  </pic:spPr>
                </pic:pic>
              </a:graphicData>
            </a:graphic>
          </wp:inline>
        </w:drawing>
      </w:r>
    </w:p>
    <w:p w14:paraId="6ABEF70F" w14:textId="77777777" w:rsidR="0096147B" w:rsidRPr="00D34403" w:rsidRDefault="00BD478F" w:rsidP="0096147B">
      <w:pPr>
        <w:pStyle w:val="NormalWeb"/>
      </w:pPr>
      <w:r w:rsidRPr="00D34403">
        <w:t xml:space="preserve">To address this skewness, we will apply a </w:t>
      </w:r>
      <w:r w:rsidRPr="00D34403">
        <w:rPr>
          <w:rStyle w:val="Strong"/>
        </w:rPr>
        <w:t>log transformation</w:t>
      </w:r>
      <w:r w:rsidRPr="00D34403">
        <w:t xml:space="preserve"> on the </w:t>
      </w:r>
      <w:r w:rsidRPr="00D34403">
        <w:rPr>
          <w:rStyle w:val="Strong"/>
        </w:rPr>
        <w:t>Price</w:t>
      </w:r>
      <w:r w:rsidRPr="00D34403">
        <w:t xml:space="preserve"> feature to bring the distribution closer to normal, which should improve the performance of certain models (e.g., linear regression, clustering).</w:t>
      </w:r>
      <w:r w:rsidRPr="00D34403">
        <w:br/>
        <w:t xml:space="preserve">Additionally, </w:t>
      </w:r>
      <w:r w:rsidRPr="00D34403">
        <w:rPr>
          <w:rStyle w:val="Strong"/>
        </w:rPr>
        <w:t>scaling</w:t>
      </w:r>
      <w:r w:rsidRPr="00D34403">
        <w:t xml:space="preserve"> will be applied to ensure the transformed data is on a comparable scale to other features.</w:t>
      </w:r>
    </w:p>
    <w:p w14:paraId="6F708A63" w14:textId="77777777" w:rsidR="00C71226" w:rsidRDefault="00C71226">
      <w:pPr>
        <w:rPr>
          <w:rStyle w:val="Strong"/>
          <w:rFonts w:ascii="Times New Roman" w:eastAsia="Times New Roman" w:hAnsi="Times New Roman" w:cs="Times New Roman"/>
          <w:kern w:val="36"/>
          <w:sz w:val="48"/>
          <w:szCs w:val="48"/>
          <w:lang w:eastAsia="en-IN"/>
        </w:rPr>
      </w:pPr>
      <w:bookmarkStart w:id="13" w:name="_Toc182583476"/>
      <w:r>
        <w:rPr>
          <w:rStyle w:val="Strong"/>
          <w:b w:val="0"/>
          <w:bCs w:val="0"/>
        </w:rPr>
        <w:br w:type="page"/>
      </w:r>
    </w:p>
    <w:p w14:paraId="75CF2092" w14:textId="5393FD7D" w:rsidR="0096147B" w:rsidRPr="0096147B" w:rsidRDefault="00BD478F" w:rsidP="0096147B">
      <w:pPr>
        <w:pStyle w:val="Heading1"/>
      </w:pPr>
      <w:r w:rsidRPr="0096147B">
        <w:rPr>
          <w:rStyle w:val="Strong"/>
          <w:b/>
          <w:bCs/>
        </w:rPr>
        <w:lastRenderedPageBreak/>
        <w:t>Feature Engineering</w:t>
      </w:r>
      <w:bookmarkEnd w:id="13"/>
    </w:p>
    <w:p w14:paraId="13D1B091" w14:textId="77777777" w:rsidR="00BD478F" w:rsidRPr="0096147B" w:rsidRDefault="00BD478F" w:rsidP="00BD478F">
      <w:pPr>
        <w:pStyle w:val="NormalWeb"/>
      </w:pPr>
      <w:r w:rsidRPr="0096147B">
        <w:t>Future steps for feature engineering include:</w:t>
      </w:r>
    </w:p>
    <w:p w14:paraId="6E6F7647" w14:textId="77777777" w:rsidR="00BD478F" w:rsidRPr="0096147B" w:rsidRDefault="00BD478F" w:rsidP="0096147B">
      <w:pPr>
        <w:pStyle w:val="Heading2"/>
      </w:pPr>
      <w:bookmarkStart w:id="14" w:name="_Toc182583477"/>
      <w:r w:rsidRPr="0096147B">
        <w:rPr>
          <w:rStyle w:val="Strong"/>
        </w:rPr>
        <w:t>Transformations</w:t>
      </w:r>
      <w:r w:rsidRPr="0096147B">
        <w:t>:</w:t>
      </w:r>
      <w:bookmarkEnd w:id="14"/>
    </w:p>
    <w:p w14:paraId="45196632"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will apply scaling and transformations on numerical features like </w:t>
      </w: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xml:space="preserve">. Since the data is skewed, applying a log transformation on these variables may help in reducing skewness. We can also explore the </w:t>
      </w:r>
      <w:r w:rsidRPr="00D34403">
        <w:rPr>
          <w:rStyle w:val="Strong"/>
          <w:rFonts w:ascii="Times New Roman" w:hAnsi="Times New Roman" w:cs="Times New Roman"/>
          <w:sz w:val="24"/>
          <w:szCs w:val="24"/>
        </w:rPr>
        <w:t>Box-Cox</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Yeo-Johnson</w:t>
      </w:r>
      <w:r w:rsidRPr="00D34403">
        <w:rPr>
          <w:rFonts w:ascii="Times New Roman" w:hAnsi="Times New Roman" w:cs="Times New Roman"/>
          <w:sz w:val="24"/>
          <w:szCs w:val="24"/>
        </w:rPr>
        <w:t xml:space="preserve"> transformations for further skewness reduction.</w:t>
      </w:r>
    </w:p>
    <w:p w14:paraId="7A727549"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For the text data (from the </w:t>
      </w:r>
      <w:r w:rsidRPr="00D34403">
        <w:rPr>
          <w:rStyle w:val="Strong"/>
          <w:rFonts w:ascii="Times New Roman" w:hAnsi="Times New Roman" w:cs="Times New Roman"/>
          <w:sz w:val="24"/>
          <w:szCs w:val="24"/>
        </w:rPr>
        <w:t>"Title"</w:t>
      </w:r>
      <w:r w:rsidRPr="00D34403">
        <w:rPr>
          <w:rFonts w:ascii="Times New Roman" w:hAnsi="Times New Roman" w:cs="Times New Roman"/>
          <w:sz w:val="24"/>
          <w:szCs w:val="24"/>
        </w:rPr>
        <w:t xml:space="preserve">), we've already applied </w:t>
      </w:r>
      <w:r w:rsidRPr="00D34403">
        <w:rPr>
          <w:rStyle w:val="Strong"/>
          <w:rFonts w:ascii="Times New Roman" w:hAnsi="Times New Roman" w:cs="Times New Roman"/>
          <w:sz w:val="24"/>
          <w:szCs w:val="24"/>
        </w:rPr>
        <w:t>TF-IDF</w:t>
      </w:r>
      <w:r w:rsidRPr="00D34403">
        <w:rPr>
          <w:rFonts w:ascii="Times New Roman" w:hAnsi="Times New Roman" w:cs="Times New Roman"/>
          <w:sz w:val="24"/>
          <w:szCs w:val="24"/>
        </w:rPr>
        <w:t xml:space="preserve"> to convert the raw text into meaningful numerical representations. However, we might explore the use of </w:t>
      </w:r>
      <w:r w:rsidRPr="00D34403">
        <w:rPr>
          <w:rStyle w:val="Strong"/>
          <w:rFonts w:ascii="Times New Roman" w:hAnsi="Times New Roman" w:cs="Times New Roman"/>
          <w:sz w:val="24"/>
          <w:szCs w:val="24"/>
        </w:rPr>
        <w:t>word embeddings</w:t>
      </w:r>
      <w:r w:rsidRPr="00D34403">
        <w:rPr>
          <w:rFonts w:ascii="Times New Roman" w:hAnsi="Times New Roman" w:cs="Times New Roman"/>
          <w:sz w:val="24"/>
          <w:szCs w:val="24"/>
        </w:rPr>
        <w:t xml:space="preserve"> (e.g., </w:t>
      </w:r>
      <w:r w:rsidRPr="00D34403">
        <w:rPr>
          <w:rStyle w:val="Strong"/>
          <w:rFonts w:ascii="Times New Roman" w:hAnsi="Times New Roman" w:cs="Times New Roman"/>
          <w:sz w:val="24"/>
          <w:szCs w:val="24"/>
        </w:rPr>
        <w:t>Word2Vec</w:t>
      </w:r>
      <w:r w:rsidRPr="00D34403">
        <w:rPr>
          <w:rFonts w:ascii="Times New Roman" w:hAnsi="Times New Roman" w:cs="Times New Roman"/>
          <w:sz w:val="24"/>
          <w:szCs w:val="24"/>
        </w:rPr>
        <w:t xml:space="preserve"> or </w:t>
      </w:r>
      <w:proofErr w:type="spellStart"/>
      <w:r w:rsidRPr="00D34403">
        <w:rPr>
          <w:rStyle w:val="Strong"/>
          <w:rFonts w:ascii="Times New Roman" w:hAnsi="Times New Roman" w:cs="Times New Roman"/>
          <w:sz w:val="24"/>
          <w:szCs w:val="24"/>
        </w:rPr>
        <w:t>GloVe</w:t>
      </w:r>
      <w:proofErr w:type="spellEnd"/>
      <w:r w:rsidRPr="00D34403">
        <w:rPr>
          <w:rFonts w:ascii="Times New Roman" w:hAnsi="Times New Roman" w:cs="Times New Roman"/>
          <w:sz w:val="24"/>
          <w:szCs w:val="24"/>
        </w:rPr>
        <w:t>) in the future to capture deeper semantic relationships between words and improve recommendation accuracy.</w:t>
      </w:r>
    </w:p>
    <w:p w14:paraId="140A6BA8" w14:textId="77777777" w:rsidR="00BD478F" w:rsidRPr="0096147B" w:rsidRDefault="00BD478F" w:rsidP="0096147B">
      <w:pPr>
        <w:pStyle w:val="Heading2"/>
      </w:pPr>
      <w:bookmarkStart w:id="15" w:name="_Toc182583478"/>
      <w:r w:rsidRPr="0096147B">
        <w:rPr>
          <w:rStyle w:val="Strong"/>
        </w:rPr>
        <w:t>Scaling the Data</w:t>
      </w:r>
      <w:r w:rsidRPr="0096147B">
        <w:t>:</w:t>
      </w:r>
      <w:bookmarkEnd w:id="15"/>
    </w:p>
    <w:p w14:paraId="6ED0C280"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 xml:space="preserve"> will be scaled using </w:t>
      </w:r>
      <w:proofErr w:type="spellStart"/>
      <w:r w:rsidRPr="00D34403">
        <w:rPr>
          <w:rStyle w:val="Strong"/>
          <w:rFonts w:ascii="Times New Roman" w:hAnsi="Times New Roman" w:cs="Times New Roman"/>
          <w:sz w:val="24"/>
          <w:szCs w:val="24"/>
        </w:rPr>
        <w:t>MinMaxScaler</w:t>
      </w:r>
      <w:proofErr w:type="spellEnd"/>
      <w:r w:rsidRPr="00D34403">
        <w:rPr>
          <w:rFonts w:ascii="Times New Roman" w:hAnsi="Times New Roman" w:cs="Times New Roman"/>
          <w:sz w:val="24"/>
          <w:szCs w:val="24"/>
        </w:rPr>
        <w:t xml:space="preserve"> or </w:t>
      </w:r>
      <w:proofErr w:type="spellStart"/>
      <w:r w:rsidRPr="00D34403">
        <w:rPr>
          <w:rStyle w:val="Strong"/>
          <w:rFonts w:ascii="Times New Roman" w:hAnsi="Times New Roman" w:cs="Times New Roman"/>
          <w:sz w:val="24"/>
          <w:szCs w:val="24"/>
        </w:rPr>
        <w:t>StandardScaler</w:t>
      </w:r>
      <w:proofErr w:type="spellEnd"/>
      <w:r w:rsidRPr="00D34403">
        <w:rPr>
          <w:rFonts w:ascii="Times New Roman" w:hAnsi="Times New Roman" w:cs="Times New Roman"/>
          <w:sz w:val="24"/>
          <w:szCs w:val="24"/>
        </w:rPr>
        <w:t xml:space="preserve"> to ensure that these features are within a comparable range for clustering and model training. This is particularly important for algorithms like </w:t>
      </w:r>
      <w:r w:rsidRPr="00D34403">
        <w:rPr>
          <w:rStyle w:val="Strong"/>
          <w:rFonts w:ascii="Times New Roman" w:hAnsi="Times New Roman" w:cs="Times New Roman"/>
          <w:sz w:val="24"/>
          <w:szCs w:val="24"/>
        </w:rPr>
        <w:t>KMeans</w:t>
      </w:r>
      <w:r w:rsidRPr="00D34403">
        <w:rPr>
          <w:rFonts w:ascii="Times New Roman" w:hAnsi="Times New Roman" w:cs="Times New Roman"/>
          <w:sz w:val="24"/>
          <w:szCs w:val="24"/>
        </w:rPr>
        <w:t>, which are sensitive to the scale of the data.</w:t>
      </w:r>
    </w:p>
    <w:p w14:paraId="59C2AAB9"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Additionally, we plan to scale any other numerical features (e.g., product attributes) that might be added to the dataset in the future.</w:t>
      </w:r>
    </w:p>
    <w:p w14:paraId="1C1C6FB9" w14:textId="77777777" w:rsidR="00BD478F" w:rsidRPr="0096147B" w:rsidRDefault="00BD478F" w:rsidP="0096147B">
      <w:pPr>
        <w:pStyle w:val="Heading2"/>
      </w:pPr>
      <w:bookmarkStart w:id="16" w:name="_Toc182583479"/>
      <w:r w:rsidRPr="0096147B">
        <w:rPr>
          <w:rStyle w:val="Strong"/>
        </w:rPr>
        <w:t>Feature Selection</w:t>
      </w:r>
      <w:r w:rsidRPr="0096147B">
        <w:t>:</w:t>
      </w:r>
      <w:bookmarkEnd w:id="16"/>
    </w:p>
    <w:p w14:paraId="09F6D0FF"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will evaluate the importance of each feature using techniques such as </w:t>
      </w:r>
      <w:r w:rsidRPr="00D34403">
        <w:rPr>
          <w:rStyle w:val="Strong"/>
          <w:rFonts w:ascii="Times New Roman" w:hAnsi="Times New Roman" w:cs="Times New Roman"/>
          <w:sz w:val="24"/>
          <w:szCs w:val="24"/>
        </w:rPr>
        <w:t>Variance Inflation Factor (VIF)</w:t>
      </w:r>
      <w:r w:rsidRPr="00D34403">
        <w:rPr>
          <w:rFonts w:ascii="Times New Roman" w:hAnsi="Times New Roman" w:cs="Times New Roman"/>
          <w:sz w:val="24"/>
          <w:szCs w:val="24"/>
        </w:rPr>
        <w:t xml:space="preserve">, feature importance from tree-based models (e.g., </w:t>
      </w:r>
      <w:r w:rsidRPr="00D34403">
        <w:rPr>
          <w:rStyle w:val="Strong"/>
          <w:rFonts w:ascii="Times New Roman" w:hAnsi="Times New Roman" w:cs="Times New Roman"/>
          <w:sz w:val="24"/>
          <w:szCs w:val="24"/>
        </w:rPr>
        <w:t>Random Forest</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correlation analysis</w:t>
      </w:r>
      <w:r w:rsidRPr="00D34403">
        <w:rPr>
          <w:rFonts w:ascii="Times New Roman" w:hAnsi="Times New Roman" w:cs="Times New Roman"/>
          <w:sz w:val="24"/>
          <w:szCs w:val="24"/>
        </w:rPr>
        <w:t xml:space="preserve"> to determine which features should be retained for model building.</w:t>
      </w:r>
    </w:p>
    <w:p w14:paraId="5CBC705F"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We may also conduct feature engineering for categorical variables such as </w:t>
      </w: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Packing</w:t>
      </w:r>
      <w:r w:rsidRPr="00D34403">
        <w:rPr>
          <w:rFonts w:ascii="Times New Roman" w:hAnsi="Times New Roman" w:cs="Times New Roman"/>
          <w:sz w:val="24"/>
          <w:szCs w:val="24"/>
        </w:rPr>
        <w:t>, potentially converting them into one-hot encoding or embedding vectors.</w:t>
      </w:r>
    </w:p>
    <w:p w14:paraId="442FCD05" w14:textId="77777777" w:rsidR="00BD478F" w:rsidRPr="0096147B" w:rsidRDefault="00BD478F" w:rsidP="0096147B">
      <w:pPr>
        <w:pStyle w:val="Heading2"/>
      </w:pPr>
      <w:bookmarkStart w:id="17" w:name="_Toc182583480"/>
      <w:r w:rsidRPr="0096147B">
        <w:rPr>
          <w:rStyle w:val="Strong"/>
        </w:rPr>
        <w:t>Dimensionality Reduction</w:t>
      </w:r>
      <w:r w:rsidRPr="0096147B">
        <w:t>:</w:t>
      </w:r>
      <w:bookmarkEnd w:id="17"/>
    </w:p>
    <w:p w14:paraId="78D910DB" w14:textId="77777777" w:rsidR="00BD478F" w:rsidRPr="00D34403" w:rsidRDefault="00BD478F" w:rsidP="0096147B">
      <w:pPr>
        <w:numPr>
          <w:ilvl w:val="0"/>
          <w:numId w:val="16"/>
        </w:numPr>
        <w:spacing w:before="100" w:beforeAutospacing="1" w:after="100" w:afterAutospacing="1" w:line="240" w:lineRule="auto"/>
        <w:rPr>
          <w:rFonts w:ascii="Times New Roman" w:hAnsi="Times New Roman" w:cs="Times New Roman"/>
          <w:sz w:val="24"/>
          <w:szCs w:val="24"/>
        </w:rPr>
      </w:pPr>
      <w:r w:rsidRPr="00D34403">
        <w:rPr>
          <w:rFonts w:ascii="Times New Roman" w:hAnsi="Times New Roman" w:cs="Times New Roman"/>
          <w:sz w:val="24"/>
          <w:szCs w:val="24"/>
        </w:rPr>
        <w:t xml:space="preserve">Since we are working with high-dimensional data (especially after transforming text data into </w:t>
      </w:r>
      <w:r w:rsidRPr="00D34403">
        <w:rPr>
          <w:rStyle w:val="Strong"/>
          <w:rFonts w:ascii="Times New Roman" w:hAnsi="Times New Roman" w:cs="Times New Roman"/>
          <w:sz w:val="24"/>
          <w:szCs w:val="24"/>
        </w:rPr>
        <w:t>TF-IDF</w:t>
      </w:r>
      <w:r w:rsidRPr="00D34403">
        <w:rPr>
          <w:rFonts w:ascii="Times New Roman" w:hAnsi="Times New Roman" w:cs="Times New Roman"/>
          <w:sz w:val="24"/>
          <w:szCs w:val="24"/>
        </w:rPr>
        <w:t xml:space="preserve"> vectors), we will consider dimensionality reduction techniques like </w:t>
      </w:r>
      <w:r w:rsidRPr="00D34403">
        <w:rPr>
          <w:rStyle w:val="Strong"/>
          <w:rFonts w:ascii="Times New Roman" w:hAnsi="Times New Roman" w:cs="Times New Roman"/>
          <w:sz w:val="24"/>
          <w:szCs w:val="24"/>
        </w:rPr>
        <w:t>Principal Component Analysis (PCA)</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t-SNE</w:t>
      </w:r>
      <w:r w:rsidRPr="00D34403">
        <w:rPr>
          <w:rFonts w:ascii="Times New Roman" w:hAnsi="Times New Roman" w:cs="Times New Roman"/>
          <w:sz w:val="24"/>
          <w:szCs w:val="24"/>
        </w:rPr>
        <w:t xml:space="preserve"> to reduce the number of features while retaining as much variance as possible. This can help improve clustering performance and make the model more efficient.</w:t>
      </w:r>
    </w:p>
    <w:p w14:paraId="3A688BCF" w14:textId="211C2750" w:rsidR="00BD478F" w:rsidRPr="0096147B" w:rsidRDefault="00BD478F" w:rsidP="00BD478F">
      <w:pPr>
        <w:spacing w:after="0"/>
        <w:rPr>
          <w:rFonts w:ascii="Times New Roman" w:hAnsi="Times New Roman" w:cs="Times New Roman"/>
        </w:rPr>
      </w:pPr>
    </w:p>
    <w:p w14:paraId="4686C4C8" w14:textId="77777777" w:rsidR="00BD478F" w:rsidRPr="0096147B" w:rsidRDefault="00BD478F" w:rsidP="0096147B">
      <w:pPr>
        <w:pStyle w:val="Heading1"/>
        <w:rPr>
          <w:b w:val="0"/>
          <w:bCs w:val="0"/>
        </w:rPr>
      </w:pPr>
      <w:bookmarkStart w:id="18" w:name="_Toc182583481"/>
      <w:r w:rsidRPr="0096147B">
        <w:rPr>
          <w:rStyle w:val="Strong"/>
          <w:b/>
          <w:bCs/>
        </w:rPr>
        <w:t>Clustering Assumptions</w:t>
      </w:r>
      <w:r w:rsidRPr="0096147B">
        <w:rPr>
          <w:b w:val="0"/>
          <w:bCs w:val="0"/>
        </w:rPr>
        <w:t>:</w:t>
      </w:r>
      <w:bookmarkEnd w:id="18"/>
    </w:p>
    <w:p w14:paraId="3B37F530" w14:textId="77777777" w:rsidR="00BD478F" w:rsidRPr="0096147B" w:rsidRDefault="00BD478F" w:rsidP="0096147B">
      <w:pPr>
        <w:pStyle w:val="Heading2"/>
      </w:pPr>
      <w:bookmarkStart w:id="19" w:name="_Toc182583482"/>
      <w:r w:rsidRPr="0096147B">
        <w:rPr>
          <w:rStyle w:val="Strong"/>
        </w:rPr>
        <w:lastRenderedPageBreak/>
        <w:t>PCA (Principal Component Analysis)</w:t>
      </w:r>
      <w:r w:rsidRPr="0096147B">
        <w:t>:</w:t>
      </w:r>
      <w:bookmarkEnd w:id="19"/>
    </w:p>
    <w:p w14:paraId="6CC605AE" w14:textId="77777777" w:rsidR="00BD478F" w:rsidRPr="00D34403" w:rsidRDefault="00BD478F" w:rsidP="0096147B">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Multicollinearity</w:t>
      </w:r>
      <w:r w:rsidRPr="00D34403">
        <w:rPr>
          <w:rFonts w:ascii="Times New Roman" w:hAnsi="Times New Roman" w:cs="Times New Roman"/>
          <w:sz w:val="24"/>
          <w:szCs w:val="24"/>
        </w:rPr>
        <w:t>: PCA assumes that there is little to no multicollinearity among features. We will check for correlations between features, especially after transformation (e.g., TF-IDF), and remove or combine highly correlated variables if needed.</w:t>
      </w:r>
    </w:p>
    <w:p w14:paraId="03D4DCD9" w14:textId="77777777" w:rsidR="00BD478F" w:rsidRPr="0096147B" w:rsidRDefault="00BD478F" w:rsidP="00BD478F">
      <w:pPr>
        <w:spacing w:before="100" w:beforeAutospacing="1" w:after="100" w:afterAutospacing="1" w:line="240" w:lineRule="auto"/>
        <w:rPr>
          <w:rFonts w:ascii="Times New Roman" w:hAnsi="Times New Roman" w:cs="Times New Roman"/>
        </w:rPr>
      </w:pPr>
      <w:r w:rsidRPr="0096147B">
        <w:rPr>
          <w:rFonts w:ascii="Times New Roman" w:hAnsi="Times New Roman" w:cs="Times New Roman"/>
          <w:noProof/>
        </w:rPr>
        <w:drawing>
          <wp:inline distT="0" distB="0" distL="0" distR="0" wp14:anchorId="037CB236" wp14:editId="61CD7C36">
            <wp:extent cx="5731510" cy="2996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6565"/>
                    </a:xfrm>
                    <a:prstGeom prst="rect">
                      <a:avLst/>
                    </a:prstGeom>
                  </pic:spPr>
                </pic:pic>
              </a:graphicData>
            </a:graphic>
          </wp:inline>
        </w:drawing>
      </w:r>
    </w:p>
    <w:p w14:paraId="18293565" w14:textId="77777777" w:rsidR="00BD478F" w:rsidRPr="0096147B" w:rsidRDefault="00BD478F" w:rsidP="0096147B">
      <w:pPr>
        <w:pStyle w:val="Heading2"/>
      </w:pPr>
      <w:bookmarkStart w:id="20" w:name="_Toc182583483"/>
      <w:r w:rsidRPr="0096147B">
        <w:rPr>
          <w:rStyle w:val="Strong"/>
        </w:rPr>
        <w:t>KMeans Clustering</w:t>
      </w:r>
      <w:r w:rsidRPr="0096147B">
        <w:t>:</w:t>
      </w:r>
      <w:bookmarkEnd w:id="20"/>
    </w:p>
    <w:p w14:paraId="7FF21EE2" w14:textId="77777777" w:rsidR="00BD478F"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Presence of Outliers</w:t>
      </w:r>
      <w:r w:rsidRPr="00D34403">
        <w:rPr>
          <w:rFonts w:ascii="Times New Roman" w:hAnsi="Times New Roman" w:cs="Times New Roman"/>
          <w:sz w:val="24"/>
          <w:szCs w:val="24"/>
        </w:rPr>
        <w:t xml:space="preserve">: KMeans is sensitive to outliers because it uses the mean of clusters to form the centroid. We will check for and handle outliers using methods like </w:t>
      </w:r>
      <w:r w:rsidRPr="00D34403">
        <w:rPr>
          <w:rStyle w:val="Strong"/>
          <w:rFonts w:ascii="Times New Roman" w:hAnsi="Times New Roman" w:cs="Times New Roman"/>
          <w:sz w:val="24"/>
          <w:szCs w:val="24"/>
        </w:rPr>
        <w:t>IQR (Interquartile Range)</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z-score</w:t>
      </w:r>
      <w:r w:rsidRPr="00D34403">
        <w:rPr>
          <w:rFonts w:ascii="Times New Roman" w:hAnsi="Times New Roman" w:cs="Times New Roman"/>
          <w:sz w:val="24"/>
          <w:szCs w:val="24"/>
        </w:rPr>
        <w:t xml:space="preserve"> before applying clustering.</w:t>
      </w:r>
    </w:p>
    <w:p w14:paraId="0697B0FA" w14:textId="77777777" w:rsidR="00BD478F"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Scaling</w:t>
      </w:r>
      <w:r w:rsidRPr="00D34403">
        <w:rPr>
          <w:rFonts w:ascii="Times New Roman" w:hAnsi="Times New Roman" w:cs="Times New Roman"/>
          <w:sz w:val="24"/>
          <w:szCs w:val="24"/>
        </w:rPr>
        <w:t>: KMeans requires features to be scaled to ensure that all features contribute equally to the clustering process. We will apply scaling (</w:t>
      </w:r>
      <w:proofErr w:type="spellStart"/>
      <w:r w:rsidRPr="00D34403">
        <w:rPr>
          <w:rFonts w:ascii="Times New Roman" w:hAnsi="Times New Roman" w:cs="Times New Roman"/>
          <w:sz w:val="24"/>
          <w:szCs w:val="24"/>
        </w:rPr>
        <w:t>MinMax</w:t>
      </w:r>
      <w:proofErr w:type="spellEnd"/>
      <w:r w:rsidRPr="00D34403">
        <w:rPr>
          <w:rFonts w:ascii="Times New Roman" w:hAnsi="Times New Roman" w:cs="Times New Roman"/>
          <w:sz w:val="24"/>
          <w:szCs w:val="24"/>
        </w:rPr>
        <w:t xml:space="preserve"> or </w:t>
      </w:r>
      <w:proofErr w:type="spellStart"/>
      <w:r w:rsidRPr="00D34403">
        <w:rPr>
          <w:rFonts w:ascii="Times New Roman" w:hAnsi="Times New Roman" w:cs="Times New Roman"/>
          <w:sz w:val="24"/>
          <w:szCs w:val="24"/>
        </w:rPr>
        <w:t>StandardScaler</w:t>
      </w:r>
      <w:proofErr w:type="spellEnd"/>
      <w:r w:rsidRPr="00D34403">
        <w:rPr>
          <w:rFonts w:ascii="Times New Roman" w:hAnsi="Times New Roman" w:cs="Times New Roman"/>
          <w:sz w:val="24"/>
          <w:szCs w:val="24"/>
        </w:rPr>
        <w:t xml:space="preserve">) on numerical features, including </w:t>
      </w:r>
      <w:r w:rsidRPr="00D34403">
        <w:rPr>
          <w:rStyle w:val="Strong"/>
          <w:rFonts w:ascii="Times New Roman" w:hAnsi="Times New Roman" w:cs="Times New Roman"/>
          <w:sz w:val="24"/>
          <w:szCs w:val="24"/>
        </w:rPr>
        <w:t>Price</w:t>
      </w:r>
      <w:r w:rsidRPr="00D34403">
        <w:rPr>
          <w:rFonts w:ascii="Times New Roman" w:hAnsi="Times New Roman" w:cs="Times New Roman"/>
          <w:sz w:val="24"/>
          <w:szCs w:val="24"/>
        </w:rPr>
        <w:t xml:space="preserve"> and </w:t>
      </w:r>
      <w:r w:rsidRPr="00D34403">
        <w:rPr>
          <w:rStyle w:val="Strong"/>
          <w:rFonts w:ascii="Times New Roman" w:hAnsi="Times New Roman" w:cs="Times New Roman"/>
          <w:sz w:val="24"/>
          <w:szCs w:val="24"/>
        </w:rPr>
        <w:t>Rating</w:t>
      </w:r>
      <w:r w:rsidRPr="00D34403">
        <w:rPr>
          <w:rFonts w:ascii="Times New Roman" w:hAnsi="Times New Roman" w:cs="Times New Roman"/>
          <w:sz w:val="24"/>
          <w:szCs w:val="24"/>
        </w:rPr>
        <w:t>.</w:t>
      </w:r>
    </w:p>
    <w:p w14:paraId="182896B4" w14:textId="3B58003D" w:rsidR="0054450A" w:rsidRPr="00D34403" w:rsidRDefault="00BD478F" w:rsidP="00D34403">
      <w:pPr>
        <w:numPr>
          <w:ilvl w:val="0"/>
          <w:numId w:val="17"/>
        </w:numPr>
        <w:spacing w:before="100" w:beforeAutospacing="1" w:after="100" w:afterAutospacing="1" w:line="240" w:lineRule="auto"/>
        <w:rPr>
          <w:rFonts w:ascii="Times New Roman" w:hAnsi="Times New Roman" w:cs="Times New Roman"/>
          <w:sz w:val="24"/>
          <w:szCs w:val="24"/>
        </w:rPr>
      </w:pPr>
      <w:r w:rsidRPr="00D34403">
        <w:rPr>
          <w:rStyle w:val="Strong"/>
          <w:rFonts w:ascii="Times New Roman" w:hAnsi="Times New Roman" w:cs="Times New Roman"/>
          <w:sz w:val="24"/>
          <w:szCs w:val="24"/>
        </w:rPr>
        <w:t>Conversion to Numerical Data</w:t>
      </w:r>
      <w:r w:rsidRPr="00D34403">
        <w:rPr>
          <w:rFonts w:ascii="Times New Roman" w:hAnsi="Times New Roman" w:cs="Times New Roman"/>
          <w:sz w:val="24"/>
          <w:szCs w:val="24"/>
        </w:rPr>
        <w:t xml:space="preserve">: KMeans requires numerical input, so any categorical variables (such as </w:t>
      </w:r>
      <w:r w:rsidRPr="00D34403">
        <w:rPr>
          <w:rStyle w:val="Strong"/>
          <w:rFonts w:ascii="Times New Roman" w:hAnsi="Times New Roman" w:cs="Times New Roman"/>
          <w:sz w:val="24"/>
          <w:szCs w:val="24"/>
        </w:rPr>
        <w:t>Brand</w:t>
      </w:r>
      <w:r w:rsidRPr="00D34403">
        <w:rPr>
          <w:rFonts w:ascii="Times New Roman" w:hAnsi="Times New Roman" w:cs="Times New Roman"/>
          <w:sz w:val="24"/>
          <w:szCs w:val="24"/>
        </w:rPr>
        <w:t xml:space="preserve"> or </w:t>
      </w:r>
      <w:r w:rsidRPr="00D34403">
        <w:rPr>
          <w:rStyle w:val="Strong"/>
          <w:rFonts w:ascii="Times New Roman" w:hAnsi="Times New Roman" w:cs="Times New Roman"/>
          <w:sz w:val="24"/>
          <w:szCs w:val="24"/>
        </w:rPr>
        <w:t>Product Type</w:t>
      </w:r>
      <w:r w:rsidRPr="00D34403">
        <w:rPr>
          <w:rFonts w:ascii="Times New Roman" w:hAnsi="Times New Roman" w:cs="Times New Roman"/>
          <w:sz w:val="24"/>
          <w:szCs w:val="24"/>
        </w:rPr>
        <w:t>) need to be encoded using one-hot encoding or other appropriate methods. We will ensure that any categorical features are properly handled before applying the algorithm.</w:t>
      </w:r>
    </w:p>
    <w:sectPr w:rsidR="0054450A" w:rsidRPr="00D3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99" style="width:0;height:1.5pt" o:hralign="center" o:bullet="t" o:hrstd="t" o:hr="t" fillcolor="#a0a0a0" stroked="f"/>
    </w:pict>
  </w:numPicBullet>
  <w:abstractNum w:abstractNumId="0" w15:restartNumberingAfterBreak="0">
    <w:nsid w:val="014439FC"/>
    <w:multiLevelType w:val="multilevel"/>
    <w:tmpl w:val="8D5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417C"/>
    <w:multiLevelType w:val="multilevel"/>
    <w:tmpl w:val="F19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3A9C"/>
    <w:multiLevelType w:val="multilevel"/>
    <w:tmpl w:val="534848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04234F"/>
    <w:multiLevelType w:val="multilevel"/>
    <w:tmpl w:val="8DB0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E63"/>
    <w:multiLevelType w:val="multilevel"/>
    <w:tmpl w:val="AA06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46CED"/>
    <w:multiLevelType w:val="multilevel"/>
    <w:tmpl w:val="134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92700"/>
    <w:multiLevelType w:val="multilevel"/>
    <w:tmpl w:val="AFAC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588F"/>
    <w:multiLevelType w:val="multilevel"/>
    <w:tmpl w:val="526E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D7C48"/>
    <w:multiLevelType w:val="multilevel"/>
    <w:tmpl w:val="49D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00E1B"/>
    <w:multiLevelType w:val="multilevel"/>
    <w:tmpl w:val="A65CB8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2031229"/>
    <w:multiLevelType w:val="multilevel"/>
    <w:tmpl w:val="BFD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47D3E"/>
    <w:multiLevelType w:val="multilevel"/>
    <w:tmpl w:val="EF9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242B9"/>
    <w:multiLevelType w:val="multilevel"/>
    <w:tmpl w:val="E20A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A2F03"/>
    <w:multiLevelType w:val="multilevel"/>
    <w:tmpl w:val="8AD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E099E"/>
    <w:multiLevelType w:val="multilevel"/>
    <w:tmpl w:val="5F0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913BC"/>
    <w:multiLevelType w:val="multilevel"/>
    <w:tmpl w:val="9CB8E3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B863E3"/>
    <w:multiLevelType w:val="multilevel"/>
    <w:tmpl w:val="872E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916329">
    <w:abstractNumId w:val="8"/>
  </w:num>
  <w:num w:numId="2" w16cid:durableId="225536776">
    <w:abstractNumId w:val="14"/>
  </w:num>
  <w:num w:numId="3" w16cid:durableId="1055785206">
    <w:abstractNumId w:val="7"/>
  </w:num>
  <w:num w:numId="4" w16cid:durableId="2113041032">
    <w:abstractNumId w:val="3"/>
  </w:num>
  <w:num w:numId="5" w16cid:durableId="898326070">
    <w:abstractNumId w:val="6"/>
  </w:num>
  <w:num w:numId="6" w16cid:durableId="607854893">
    <w:abstractNumId w:val="12"/>
  </w:num>
  <w:num w:numId="7" w16cid:durableId="1018696420">
    <w:abstractNumId w:val="11"/>
  </w:num>
  <w:num w:numId="8" w16cid:durableId="460656353">
    <w:abstractNumId w:val="2"/>
  </w:num>
  <w:num w:numId="9" w16cid:durableId="239752631">
    <w:abstractNumId w:val="10"/>
  </w:num>
  <w:num w:numId="10" w16cid:durableId="1636570222">
    <w:abstractNumId w:val="5"/>
  </w:num>
  <w:num w:numId="11" w16cid:durableId="1726561423">
    <w:abstractNumId w:val="0"/>
  </w:num>
  <w:num w:numId="12" w16cid:durableId="1774594403">
    <w:abstractNumId w:val="16"/>
  </w:num>
  <w:num w:numId="13" w16cid:durableId="1134521838">
    <w:abstractNumId w:val="13"/>
  </w:num>
  <w:num w:numId="14" w16cid:durableId="637691228">
    <w:abstractNumId w:val="4"/>
  </w:num>
  <w:num w:numId="15" w16cid:durableId="96680946">
    <w:abstractNumId w:val="1"/>
  </w:num>
  <w:num w:numId="16" w16cid:durableId="124080403">
    <w:abstractNumId w:val="15"/>
  </w:num>
  <w:num w:numId="17" w16cid:durableId="1074012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1C"/>
    <w:rsid w:val="0054450A"/>
    <w:rsid w:val="00727E72"/>
    <w:rsid w:val="0096147B"/>
    <w:rsid w:val="00A4185F"/>
    <w:rsid w:val="00BD478F"/>
    <w:rsid w:val="00C71226"/>
    <w:rsid w:val="00D34403"/>
    <w:rsid w:val="00F54B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0856"/>
  <w15:chartTrackingRefBased/>
  <w15:docId w15:val="{B0F92B0E-6721-443E-BCA9-E3B97D9E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4B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4B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47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47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4B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4B1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4B1C"/>
    <w:rPr>
      <w:b/>
      <w:bCs/>
    </w:rPr>
  </w:style>
  <w:style w:type="paragraph" w:styleId="NormalWeb">
    <w:name w:val="Normal (Web)"/>
    <w:basedOn w:val="Normal"/>
    <w:uiPriority w:val="99"/>
    <w:unhideWhenUsed/>
    <w:rsid w:val="00F54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D47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478F"/>
    <w:rPr>
      <w:rFonts w:asciiTheme="majorHAnsi" w:eastAsiaTheme="majorEastAsia" w:hAnsiTheme="majorHAnsi" w:cstheme="majorBidi"/>
      <w:color w:val="2E74B5" w:themeColor="accent1" w:themeShade="BF"/>
    </w:rPr>
  </w:style>
  <w:style w:type="character" w:customStyle="1" w:styleId="overflow-hidden">
    <w:name w:val="overflow-hidden"/>
    <w:basedOn w:val="DefaultParagraphFont"/>
    <w:rsid w:val="00BD478F"/>
  </w:style>
  <w:style w:type="paragraph" w:styleId="Title">
    <w:name w:val="Title"/>
    <w:basedOn w:val="Normal"/>
    <w:next w:val="Normal"/>
    <w:link w:val="TitleChar"/>
    <w:uiPriority w:val="10"/>
    <w:qFormat/>
    <w:rsid w:val="00961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4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47B"/>
    <w:rPr>
      <w:rFonts w:eastAsiaTheme="minorEastAsia"/>
      <w:color w:val="5A5A5A" w:themeColor="text1" w:themeTint="A5"/>
      <w:spacing w:val="15"/>
    </w:rPr>
  </w:style>
  <w:style w:type="paragraph" w:styleId="TOCHeading">
    <w:name w:val="TOC Heading"/>
    <w:basedOn w:val="Heading1"/>
    <w:next w:val="Normal"/>
    <w:uiPriority w:val="39"/>
    <w:unhideWhenUsed/>
    <w:qFormat/>
    <w:rsid w:val="00C7122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C7122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71226"/>
    <w:pPr>
      <w:spacing w:after="100"/>
    </w:pPr>
    <w:rPr>
      <w:rFonts w:eastAsiaTheme="minorEastAsia" w:cs="Times New Roman"/>
      <w:lang w:val="en-US"/>
    </w:rPr>
  </w:style>
  <w:style w:type="paragraph" w:styleId="TOC3">
    <w:name w:val="toc 3"/>
    <w:basedOn w:val="Normal"/>
    <w:next w:val="Normal"/>
    <w:autoRedefine/>
    <w:uiPriority w:val="39"/>
    <w:unhideWhenUsed/>
    <w:rsid w:val="00C71226"/>
    <w:pPr>
      <w:spacing w:after="100"/>
      <w:ind w:left="440"/>
    </w:pPr>
    <w:rPr>
      <w:rFonts w:eastAsiaTheme="minorEastAsia" w:cs="Times New Roman"/>
      <w:lang w:val="en-US"/>
    </w:rPr>
  </w:style>
  <w:style w:type="character" w:styleId="Hyperlink">
    <w:name w:val="Hyperlink"/>
    <w:basedOn w:val="DefaultParagraphFont"/>
    <w:uiPriority w:val="99"/>
    <w:unhideWhenUsed/>
    <w:rsid w:val="00C71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67059">
      <w:bodyDiv w:val="1"/>
      <w:marLeft w:val="0"/>
      <w:marRight w:val="0"/>
      <w:marTop w:val="0"/>
      <w:marBottom w:val="0"/>
      <w:divBdr>
        <w:top w:val="none" w:sz="0" w:space="0" w:color="auto"/>
        <w:left w:val="none" w:sz="0" w:space="0" w:color="auto"/>
        <w:bottom w:val="none" w:sz="0" w:space="0" w:color="auto"/>
        <w:right w:val="none" w:sz="0" w:space="0" w:color="auto"/>
      </w:divBdr>
    </w:div>
    <w:div w:id="1167668631">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9">
          <w:marLeft w:val="0"/>
          <w:marRight w:val="0"/>
          <w:marTop w:val="0"/>
          <w:marBottom w:val="0"/>
          <w:divBdr>
            <w:top w:val="none" w:sz="0" w:space="0" w:color="auto"/>
            <w:left w:val="none" w:sz="0" w:space="0" w:color="auto"/>
            <w:bottom w:val="none" w:sz="0" w:space="0" w:color="auto"/>
            <w:right w:val="none" w:sz="0" w:space="0" w:color="auto"/>
          </w:divBdr>
          <w:divsChild>
            <w:div w:id="318113971">
              <w:marLeft w:val="0"/>
              <w:marRight w:val="0"/>
              <w:marTop w:val="0"/>
              <w:marBottom w:val="0"/>
              <w:divBdr>
                <w:top w:val="none" w:sz="0" w:space="0" w:color="auto"/>
                <w:left w:val="none" w:sz="0" w:space="0" w:color="auto"/>
                <w:bottom w:val="none" w:sz="0" w:space="0" w:color="auto"/>
                <w:right w:val="none" w:sz="0" w:space="0" w:color="auto"/>
              </w:divBdr>
              <w:divsChild>
                <w:div w:id="449664313">
                  <w:marLeft w:val="0"/>
                  <w:marRight w:val="0"/>
                  <w:marTop w:val="0"/>
                  <w:marBottom w:val="0"/>
                  <w:divBdr>
                    <w:top w:val="none" w:sz="0" w:space="0" w:color="auto"/>
                    <w:left w:val="none" w:sz="0" w:space="0" w:color="auto"/>
                    <w:bottom w:val="none" w:sz="0" w:space="0" w:color="auto"/>
                    <w:right w:val="none" w:sz="0" w:space="0" w:color="auto"/>
                  </w:divBdr>
                  <w:divsChild>
                    <w:div w:id="18767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776">
          <w:marLeft w:val="0"/>
          <w:marRight w:val="0"/>
          <w:marTop w:val="0"/>
          <w:marBottom w:val="0"/>
          <w:divBdr>
            <w:top w:val="none" w:sz="0" w:space="0" w:color="auto"/>
            <w:left w:val="none" w:sz="0" w:space="0" w:color="auto"/>
            <w:bottom w:val="none" w:sz="0" w:space="0" w:color="auto"/>
            <w:right w:val="none" w:sz="0" w:space="0" w:color="auto"/>
          </w:divBdr>
          <w:divsChild>
            <w:div w:id="915481865">
              <w:marLeft w:val="0"/>
              <w:marRight w:val="0"/>
              <w:marTop w:val="0"/>
              <w:marBottom w:val="0"/>
              <w:divBdr>
                <w:top w:val="none" w:sz="0" w:space="0" w:color="auto"/>
                <w:left w:val="none" w:sz="0" w:space="0" w:color="auto"/>
                <w:bottom w:val="none" w:sz="0" w:space="0" w:color="auto"/>
                <w:right w:val="none" w:sz="0" w:space="0" w:color="auto"/>
              </w:divBdr>
              <w:divsChild>
                <w:div w:id="1411542776">
                  <w:marLeft w:val="0"/>
                  <w:marRight w:val="0"/>
                  <w:marTop w:val="0"/>
                  <w:marBottom w:val="0"/>
                  <w:divBdr>
                    <w:top w:val="none" w:sz="0" w:space="0" w:color="auto"/>
                    <w:left w:val="none" w:sz="0" w:space="0" w:color="auto"/>
                    <w:bottom w:val="none" w:sz="0" w:space="0" w:color="auto"/>
                    <w:right w:val="none" w:sz="0" w:space="0" w:color="auto"/>
                  </w:divBdr>
                  <w:divsChild>
                    <w:div w:id="3522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21F4-9DEE-483B-B290-BF6C8791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AGARWAL</cp:lastModifiedBy>
  <cp:revision>8</cp:revision>
  <dcterms:created xsi:type="dcterms:W3CDTF">2024-11-14T05:24:00Z</dcterms:created>
  <dcterms:modified xsi:type="dcterms:W3CDTF">2024-11-15T11:48:00Z</dcterms:modified>
</cp:coreProperties>
</file>