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D2031" w14:textId="63FDBB25" w:rsidR="0088778B" w:rsidRDefault="0088778B" w:rsidP="002507C9">
      <w:pPr>
        <w:rPr>
          <w:b/>
          <w:bCs/>
        </w:rPr>
      </w:pPr>
      <w:r>
        <w:rPr>
          <w:b/>
          <w:bCs/>
        </w:rPr>
        <w:t>Stored Routines:</w:t>
      </w:r>
    </w:p>
    <w:p w14:paraId="18016A76" w14:textId="4DEFDD49" w:rsidR="0088778B" w:rsidRDefault="0088778B" w:rsidP="002507C9">
      <w:pPr>
        <w:rPr>
          <w:b/>
          <w:bCs/>
        </w:rPr>
      </w:pPr>
      <w:r>
        <w:rPr>
          <w:b/>
          <w:bCs/>
        </w:rPr>
        <w:t xml:space="preserve">Routine: A Usual, fixed action, or series of </w:t>
      </w:r>
      <w:proofErr w:type="gramStart"/>
      <w:r>
        <w:rPr>
          <w:b/>
          <w:bCs/>
        </w:rPr>
        <w:t>actions ,</w:t>
      </w:r>
      <w:proofErr w:type="gramEnd"/>
      <w:r>
        <w:rPr>
          <w:b/>
          <w:bCs/>
        </w:rPr>
        <w:t xml:space="preserve"> repeated periodically.</w:t>
      </w:r>
    </w:p>
    <w:p w14:paraId="06091071" w14:textId="2F9D03FE" w:rsidR="0088778B" w:rsidRDefault="0088778B" w:rsidP="002507C9">
      <w:pPr>
        <w:rPr>
          <w:b/>
          <w:bCs/>
        </w:rPr>
      </w:pPr>
      <w:r>
        <w:rPr>
          <w:noProof/>
        </w:rPr>
        <w:drawing>
          <wp:inline distT="0" distB="0" distL="0" distR="0" wp14:anchorId="66CF9242" wp14:editId="7578E18D">
            <wp:extent cx="5731510" cy="284734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2847340"/>
                    </a:xfrm>
                    <a:prstGeom prst="rect">
                      <a:avLst/>
                    </a:prstGeom>
                  </pic:spPr>
                </pic:pic>
              </a:graphicData>
            </a:graphic>
          </wp:inline>
        </w:drawing>
      </w:r>
    </w:p>
    <w:p w14:paraId="35AEE7CA" w14:textId="06ABDA57" w:rsidR="0088778B" w:rsidRDefault="0088778B" w:rsidP="002507C9">
      <w:pPr>
        <w:rPr>
          <w:b/>
          <w:bCs/>
        </w:rPr>
      </w:pPr>
      <w:r>
        <w:rPr>
          <w:noProof/>
        </w:rPr>
        <w:drawing>
          <wp:inline distT="0" distB="0" distL="0" distR="0" wp14:anchorId="0CD3763E" wp14:editId="5261A2B5">
            <wp:extent cx="5731510" cy="2548255"/>
            <wp:effectExtent l="0" t="0" r="254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731510" cy="2548255"/>
                    </a:xfrm>
                    <a:prstGeom prst="rect">
                      <a:avLst/>
                    </a:prstGeom>
                  </pic:spPr>
                </pic:pic>
              </a:graphicData>
            </a:graphic>
          </wp:inline>
        </w:drawing>
      </w:r>
    </w:p>
    <w:p w14:paraId="09E402A4" w14:textId="0B46088D" w:rsidR="0088778B" w:rsidRDefault="0088778B" w:rsidP="002507C9">
      <w:pPr>
        <w:rPr>
          <w:b/>
          <w:bCs/>
        </w:rPr>
      </w:pPr>
    </w:p>
    <w:p w14:paraId="18C2BAD4" w14:textId="1CAC398E" w:rsidR="0088778B" w:rsidRDefault="0088778B" w:rsidP="002507C9">
      <w:pPr>
        <w:rPr>
          <w:b/>
          <w:bCs/>
        </w:rPr>
      </w:pPr>
      <w:r>
        <w:rPr>
          <w:b/>
          <w:bCs/>
        </w:rPr>
        <w:t>Stored Routine:</w:t>
      </w:r>
    </w:p>
    <w:p w14:paraId="1628C259" w14:textId="5F945990" w:rsidR="0088778B" w:rsidRPr="00061A08" w:rsidRDefault="0088778B" w:rsidP="00061A08">
      <w:pPr>
        <w:pStyle w:val="ListParagraph"/>
        <w:numPr>
          <w:ilvl w:val="0"/>
          <w:numId w:val="1"/>
        </w:numPr>
      </w:pPr>
      <w:r w:rsidRPr="00061A08">
        <w:t xml:space="preserve">An SQL </w:t>
      </w:r>
      <w:r w:rsidR="00061A08" w:rsidRPr="00061A08">
        <w:t>Statement,</w:t>
      </w:r>
      <w:r w:rsidRPr="00061A08">
        <w:t xml:space="preserve"> or a set of SQL statements, that can be stored on the database server.</w:t>
      </w:r>
    </w:p>
    <w:p w14:paraId="06C630E5" w14:textId="593CC6E6" w:rsidR="0088778B" w:rsidRDefault="00061A08" w:rsidP="00061A08">
      <w:pPr>
        <w:pStyle w:val="ListParagraph"/>
        <w:numPr>
          <w:ilvl w:val="0"/>
          <w:numId w:val="1"/>
        </w:numPr>
      </w:pPr>
      <w:r w:rsidRPr="00061A08">
        <w:t>Whenever a user needs to run the query in question, they can call, reference, or invoke the routine.</w:t>
      </w:r>
    </w:p>
    <w:p w14:paraId="0BA73A61" w14:textId="43E3933C" w:rsidR="00061A08" w:rsidRDefault="00061A08" w:rsidP="00061A08">
      <w:pPr>
        <w:ind w:left="360"/>
      </w:pPr>
      <w:r>
        <w:rPr>
          <w:noProof/>
        </w:rPr>
        <w:lastRenderedPageBreak/>
        <w:drawing>
          <wp:inline distT="0" distB="0" distL="0" distR="0" wp14:anchorId="6271D0CB" wp14:editId="72C67E2E">
            <wp:extent cx="5731510" cy="2536190"/>
            <wp:effectExtent l="0" t="0" r="254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a:stretch>
                      <a:fillRect/>
                    </a:stretch>
                  </pic:blipFill>
                  <pic:spPr>
                    <a:xfrm>
                      <a:off x="0" y="0"/>
                      <a:ext cx="5731510" cy="2536190"/>
                    </a:xfrm>
                    <a:prstGeom prst="rect">
                      <a:avLst/>
                    </a:prstGeom>
                  </pic:spPr>
                </pic:pic>
              </a:graphicData>
            </a:graphic>
          </wp:inline>
        </w:drawing>
      </w:r>
    </w:p>
    <w:p w14:paraId="0C944DA0" w14:textId="0392BE43" w:rsidR="00061A08" w:rsidRDefault="00061A08" w:rsidP="00061A08">
      <w:pPr>
        <w:ind w:left="360"/>
      </w:pPr>
      <w:r>
        <w:rPr>
          <w:noProof/>
        </w:rPr>
        <w:drawing>
          <wp:inline distT="0" distB="0" distL="0" distR="0" wp14:anchorId="51AA7159" wp14:editId="1998521C">
            <wp:extent cx="5731510" cy="248285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731510" cy="2482850"/>
                    </a:xfrm>
                    <a:prstGeom prst="rect">
                      <a:avLst/>
                    </a:prstGeom>
                  </pic:spPr>
                </pic:pic>
              </a:graphicData>
            </a:graphic>
          </wp:inline>
        </w:drawing>
      </w:r>
    </w:p>
    <w:p w14:paraId="2F99CBC2" w14:textId="77777777" w:rsidR="00061A08" w:rsidRPr="00061A08" w:rsidRDefault="00061A08" w:rsidP="00061A08">
      <w:pPr>
        <w:ind w:left="360"/>
      </w:pPr>
    </w:p>
    <w:p w14:paraId="7192864E" w14:textId="3503A2C6" w:rsidR="00061A08" w:rsidRDefault="00E87F1F" w:rsidP="002507C9">
      <w:pPr>
        <w:rPr>
          <w:b/>
          <w:bCs/>
        </w:rPr>
      </w:pPr>
      <w:r>
        <w:rPr>
          <w:noProof/>
        </w:rPr>
        <w:drawing>
          <wp:inline distT="0" distB="0" distL="0" distR="0" wp14:anchorId="357FD25B" wp14:editId="05C2382A">
            <wp:extent cx="5731510" cy="2558415"/>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a:stretch>
                      <a:fillRect/>
                    </a:stretch>
                  </pic:blipFill>
                  <pic:spPr>
                    <a:xfrm>
                      <a:off x="0" y="0"/>
                      <a:ext cx="5731510" cy="2558415"/>
                    </a:xfrm>
                    <a:prstGeom prst="rect">
                      <a:avLst/>
                    </a:prstGeom>
                  </pic:spPr>
                </pic:pic>
              </a:graphicData>
            </a:graphic>
          </wp:inline>
        </w:drawing>
      </w:r>
    </w:p>
    <w:p w14:paraId="67886430" w14:textId="7678729B" w:rsidR="00050F39" w:rsidRDefault="00050F39" w:rsidP="002507C9">
      <w:pPr>
        <w:rPr>
          <w:b/>
          <w:bCs/>
        </w:rPr>
      </w:pPr>
    </w:p>
    <w:p w14:paraId="05D1971A" w14:textId="549E7E69" w:rsidR="00050F39" w:rsidRDefault="00050F39" w:rsidP="002507C9">
      <w:pPr>
        <w:rPr>
          <w:b/>
          <w:bCs/>
        </w:rPr>
      </w:pPr>
    </w:p>
    <w:p w14:paraId="5F64644D" w14:textId="0B382368" w:rsidR="00050F39" w:rsidRDefault="00050F39" w:rsidP="002507C9">
      <w:pPr>
        <w:rPr>
          <w:b/>
          <w:bCs/>
        </w:rPr>
      </w:pPr>
      <w:r>
        <w:rPr>
          <w:noProof/>
        </w:rPr>
        <w:lastRenderedPageBreak/>
        <w:drawing>
          <wp:inline distT="0" distB="0" distL="0" distR="0" wp14:anchorId="71E1675C" wp14:editId="4789C42F">
            <wp:extent cx="5731510" cy="1908810"/>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731510" cy="1908810"/>
                    </a:xfrm>
                    <a:prstGeom prst="rect">
                      <a:avLst/>
                    </a:prstGeom>
                  </pic:spPr>
                </pic:pic>
              </a:graphicData>
            </a:graphic>
          </wp:inline>
        </w:drawing>
      </w:r>
    </w:p>
    <w:p w14:paraId="03B30894" w14:textId="3E9E796F" w:rsidR="00050F39" w:rsidRDefault="004F7B3F" w:rsidP="002507C9">
      <w:pPr>
        <w:rPr>
          <w:b/>
          <w:bCs/>
        </w:rPr>
      </w:pPr>
      <w:r>
        <w:rPr>
          <w:noProof/>
        </w:rPr>
        <w:drawing>
          <wp:inline distT="0" distB="0" distL="0" distR="0" wp14:anchorId="5DE72EFE" wp14:editId="69C17B27">
            <wp:extent cx="5731510" cy="1443990"/>
            <wp:effectExtent l="0" t="0" r="2540" b="3810"/>
            <wp:docPr id="7" name="Picture 7"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ebsite&#10;&#10;Description automatically generated"/>
                    <pic:cNvPicPr/>
                  </pic:nvPicPr>
                  <pic:blipFill>
                    <a:blip r:embed="rId11"/>
                    <a:stretch>
                      <a:fillRect/>
                    </a:stretch>
                  </pic:blipFill>
                  <pic:spPr>
                    <a:xfrm>
                      <a:off x="0" y="0"/>
                      <a:ext cx="5731510" cy="1443990"/>
                    </a:xfrm>
                    <a:prstGeom prst="rect">
                      <a:avLst/>
                    </a:prstGeom>
                  </pic:spPr>
                </pic:pic>
              </a:graphicData>
            </a:graphic>
          </wp:inline>
        </w:drawing>
      </w:r>
    </w:p>
    <w:p w14:paraId="60A5713D" w14:textId="34640F86" w:rsidR="004F7B3F" w:rsidRDefault="00512F9D" w:rsidP="002507C9">
      <w:pPr>
        <w:rPr>
          <w:b/>
          <w:bCs/>
        </w:rPr>
      </w:pPr>
      <w:r>
        <w:rPr>
          <w:noProof/>
        </w:rPr>
        <w:drawing>
          <wp:inline distT="0" distB="0" distL="0" distR="0" wp14:anchorId="472FF67E" wp14:editId="093AEB5D">
            <wp:extent cx="5731510" cy="248158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731510" cy="2481580"/>
                    </a:xfrm>
                    <a:prstGeom prst="rect">
                      <a:avLst/>
                    </a:prstGeom>
                  </pic:spPr>
                </pic:pic>
              </a:graphicData>
            </a:graphic>
          </wp:inline>
        </w:drawing>
      </w:r>
    </w:p>
    <w:p w14:paraId="7DB45F1E" w14:textId="79B82EFC" w:rsidR="00512F9D" w:rsidRDefault="00512F9D" w:rsidP="002507C9">
      <w:pPr>
        <w:rPr>
          <w:b/>
          <w:bCs/>
        </w:rPr>
      </w:pPr>
      <w:r>
        <w:rPr>
          <w:noProof/>
        </w:rPr>
        <w:drawing>
          <wp:inline distT="0" distB="0" distL="0" distR="0" wp14:anchorId="3535B540" wp14:editId="0BF60F5E">
            <wp:extent cx="5731510" cy="2451735"/>
            <wp:effectExtent l="0" t="0" r="2540" b="5715"/>
            <wp:docPr id="9" name="Picture 9"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with medium confidence"/>
                    <pic:cNvPicPr/>
                  </pic:nvPicPr>
                  <pic:blipFill>
                    <a:blip r:embed="rId13"/>
                    <a:stretch>
                      <a:fillRect/>
                    </a:stretch>
                  </pic:blipFill>
                  <pic:spPr>
                    <a:xfrm>
                      <a:off x="0" y="0"/>
                      <a:ext cx="5731510" cy="2451735"/>
                    </a:xfrm>
                    <a:prstGeom prst="rect">
                      <a:avLst/>
                    </a:prstGeom>
                  </pic:spPr>
                </pic:pic>
              </a:graphicData>
            </a:graphic>
          </wp:inline>
        </w:drawing>
      </w:r>
    </w:p>
    <w:p w14:paraId="29EF6F56" w14:textId="3D450CD6" w:rsidR="00512F9D" w:rsidRDefault="00B0298C" w:rsidP="002507C9">
      <w:pPr>
        <w:rPr>
          <w:b/>
          <w:bCs/>
        </w:rPr>
      </w:pPr>
      <w:r>
        <w:rPr>
          <w:noProof/>
        </w:rPr>
        <w:lastRenderedPageBreak/>
        <w:drawing>
          <wp:inline distT="0" distB="0" distL="0" distR="0" wp14:anchorId="7FE7A3BB" wp14:editId="1CB094B1">
            <wp:extent cx="5731510" cy="195199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731510" cy="1951990"/>
                    </a:xfrm>
                    <a:prstGeom prst="rect">
                      <a:avLst/>
                    </a:prstGeom>
                  </pic:spPr>
                </pic:pic>
              </a:graphicData>
            </a:graphic>
          </wp:inline>
        </w:drawing>
      </w:r>
    </w:p>
    <w:p w14:paraId="1D0A52F9" w14:textId="7D26E32E" w:rsidR="00B0298C" w:rsidRDefault="00B0298C" w:rsidP="002507C9">
      <w:pPr>
        <w:rPr>
          <w:b/>
          <w:bCs/>
        </w:rPr>
      </w:pPr>
      <w:r>
        <w:rPr>
          <w:noProof/>
        </w:rPr>
        <w:drawing>
          <wp:inline distT="0" distB="0" distL="0" distR="0" wp14:anchorId="314C28B1" wp14:editId="4DF2F828">
            <wp:extent cx="5731510" cy="2811145"/>
            <wp:effectExtent l="0" t="0" r="254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731510" cy="2811145"/>
                    </a:xfrm>
                    <a:prstGeom prst="rect">
                      <a:avLst/>
                    </a:prstGeom>
                  </pic:spPr>
                </pic:pic>
              </a:graphicData>
            </a:graphic>
          </wp:inline>
        </w:drawing>
      </w:r>
    </w:p>
    <w:p w14:paraId="57E654F2" w14:textId="4A47AD9D" w:rsidR="00B0298C" w:rsidRDefault="00B0298C" w:rsidP="002507C9">
      <w:pPr>
        <w:rPr>
          <w:b/>
          <w:bCs/>
        </w:rPr>
      </w:pPr>
      <w:r>
        <w:rPr>
          <w:noProof/>
        </w:rPr>
        <w:drawing>
          <wp:inline distT="0" distB="0" distL="0" distR="0" wp14:anchorId="308B3AFC" wp14:editId="4532D5FA">
            <wp:extent cx="5731510" cy="2230120"/>
            <wp:effectExtent l="0" t="0" r="254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stretch>
                      <a:fillRect/>
                    </a:stretch>
                  </pic:blipFill>
                  <pic:spPr>
                    <a:xfrm>
                      <a:off x="0" y="0"/>
                      <a:ext cx="5731510" cy="2230120"/>
                    </a:xfrm>
                    <a:prstGeom prst="rect">
                      <a:avLst/>
                    </a:prstGeom>
                  </pic:spPr>
                </pic:pic>
              </a:graphicData>
            </a:graphic>
          </wp:inline>
        </w:drawing>
      </w:r>
    </w:p>
    <w:p w14:paraId="3ADC390D" w14:textId="3D7CEED4" w:rsidR="00B0298C" w:rsidRDefault="00B0298C" w:rsidP="002507C9">
      <w:pPr>
        <w:rPr>
          <w:b/>
          <w:bCs/>
        </w:rPr>
      </w:pPr>
    </w:p>
    <w:p w14:paraId="7CE321E4" w14:textId="55C2798D" w:rsidR="009B101C" w:rsidRDefault="009B101C" w:rsidP="002507C9">
      <w:pPr>
        <w:rPr>
          <w:b/>
          <w:bCs/>
        </w:rPr>
      </w:pPr>
      <w:r>
        <w:rPr>
          <w:noProof/>
        </w:rPr>
        <w:lastRenderedPageBreak/>
        <w:drawing>
          <wp:inline distT="0" distB="0" distL="0" distR="0" wp14:anchorId="72A6B6D4" wp14:editId="213D4556">
            <wp:extent cx="5731510" cy="164338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731510" cy="1643380"/>
                    </a:xfrm>
                    <a:prstGeom prst="rect">
                      <a:avLst/>
                    </a:prstGeom>
                  </pic:spPr>
                </pic:pic>
              </a:graphicData>
            </a:graphic>
          </wp:inline>
        </w:drawing>
      </w:r>
    </w:p>
    <w:p w14:paraId="20BDE9EB" w14:textId="10C97625" w:rsidR="009B101C" w:rsidRDefault="009B101C" w:rsidP="002507C9">
      <w:pPr>
        <w:rPr>
          <w:b/>
          <w:bCs/>
        </w:rPr>
      </w:pPr>
      <w:r>
        <w:rPr>
          <w:noProof/>
        </w:rPr>
        <w:drawing>
          <wp:inline distT="0" distB="0" distL="0" distR="0" wp14:anchorId="7BFAE9CC" wp14:editId="11DE1B49">
            <wp:extent cx="5731510" cy="274955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5731510" cy="2749550"/>
                    </a:xfrm>
                    <a:prstGeom prst="rect">
                      <a:avLst/>
                    </a:prstGeom>
                  </pic:spPr>
                </pic:pic>
              </a:graphicData>
            </a:graphic>
          </wp:inline>
        </w:drawing>
      </w:r>
    </w:p>
    <w:p w14:paraId="1BC62CE1" w14:textId="0B665CC8" w:rsidR="009B101C" w:rsidRDefault="003448F2" w:rsidP="002507C9">
      <w:pPr>
        <w:rPr>
          <w:b/>
          <w:bCs/>
        </w:rPr>
      </w:pPr>
      <w:r>
        <w:rPr>
          <w:noProof/>
        </w:rPr>
        <w:drawing>
          <wp:inline distT="0" distB="0" distL="0" distR="0" wp14:anchorId="6910E4DB" wp14:editId="231155AE">
            <wp:extent cx="5731510" cy="5041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4190"/>
                    </a:xfrm>
                    <a:prstGeom prst="rect">
                      <a:avLst/>
                    </a:prstGeom>
                  </pic:spPr>
                </pic:pic>
              </a:graphicData>
            </a:graphic>
          </wp:inline>
        </w:drawing>
      </w:r>
    </w:p>
    <w:p w14:paraId="71022637" w14:textId="77777777" w:rsidR="006C7C4B" w:rsidRDefault="006C7C4B" w:rsidP="002507C9">
      <w:pPr>
        <w:rPr>
          <w:b/>
          <w:bCs/>
        </w:rPr>
      </w:pPr>
    </w:p>
    <w:p w14:paraId="0B8C6200" w14:textId="582099DC" w:rsidR="009B101C" w:rsidRDefault="00197E17" w:rsidP="002507C9">
      <w:pPr>
        <w:rPr>
          <w:b/>
          <w:bCs/>
        </w:rPr>
      </w:pPr>
      <w:r>
        <w:rPr>
          <w:noProof/>
        </w:rPr>
        <w:drawing>
          <wp:inline distT="0" distB="0" distL="0" distR="0" wp14:anchorId="7A091E67" wp14:editId="136D0334">
            <wp:extent cx="5731510" cy="1960880"/>
            <wp:effectExtent l="0" t="0" r="2540" b="127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5731510" cy="1960880"/>
                    </a:xfrm>
                    <a:prstGeom prst="rect">
                      <a:avLst/>
                    </a:prstGeom>
                  </pic:spPr>
                </pic:pic>
              </a:graphicData>
            </a:graphic>
          </wp:inline>
        </w:drawing>
      </w:r>
    </w:p>
    <w:p w14:paraId="75BB810F" w14:textId="3872B68E" w:rsidR="00197E17" w:rsidRDefault="00197E17" w:rsidP="002507C9">
      <w:pPr>
        <w:rPr>
          <w:b/>
          <w:bCs/>
        </w:rPr>
      </w:pPr>
      <w:r>
        <w:rPr>
          <w:noProof/>
        </w:rPr>
        <w:lastRenderedPageBreak/>
        <w:drawing>
          <wp:inline distT="0" distB="0" distL="0" distR="0" wp14:anchorId="41261DB0" wp14:editId="1C45AFB7">
            <wp:extent cx="5731510" cy="211709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731510" cy="2117090"/>
                    </a:xfrm>
                    <a:prstGeom prst="rect">
                      <a:avLst/>
                    </a:prstGeom>
                  </pic:spPr>
                </pic:pic>
              </a:graphicData>
            </a:graphic>
          </wp:inline>
        </w:drawing>
      </w:r>
    </w:p>
    <w:p w14:paraId="23D22C78" w14:textId="0D772589" w:rsidR="00197E17" w:rsidRDefault="00197E17" w:rsidP="002507C9">
      <w:pPr>
        <w:rPr>
          <w:b/>
          <w:bCs/>
        </w:rPr>
      </w:pPr>
      <w:r>
        <w:rPr>
          <w:noProof/>
        </w:rPr>
        <w:drawing>
          <wp:inline distT="0" distB="0" distL="0" distR="0" wp14:anchorId="2EE79F5C" wp14:editId="754CE33E">
            <wp:extent cx="5731510" cy="1184910"/>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2"/>
                    <a:stretch>
                      <a:fillRect/>
                    </a:stretch>
                  </pic:blipFill>
                  <pic:spPr>
                    <a:xfrm>
                      <a:off x="0" y="0"/>
                      <a:ext cx="5731510" cy="1184910"/>
                    </a:xfrm>
                    <a:prstGeom prst="rect">
                      <a:avLst/>
                    </a:prstGeom>
                  </pic:spPr>
                </pic:pic>
              </a:graphicData>
            </a:graphic>
          </wp:inline>
        </w:drawing>
      </w:r>
    </w:p>
    <w:p w14:paraId="2656C22F" w14:textId="11146063" w:rsidR="009B101C" w:rsidRDefault="009B101C" w:rsidP="002507C9">
      <w:pPr>
        <w:rPr>
          <w:b/>
          <w:bCs/>
        </w:rPr>
      </w:pPr>
    </w:p>
    <w:p w14:paraId="120F8A9D" w14:textId="77777777" w:rsidR="009B101C" w:rsidRDefault="009B101C" w:rsidP="002507C9">
      <w:pPr>
        <w:rPr>
          <w:b/>
          <w:bCs/>
        </w:rPr>
      </w:pPr>
    </w:p>
    <w:p w14:paraId="767EDA9A" w14:textId="77777777" w:rsidR="00E87F1F" w:rsidRDefault="00E87F1F" w:rsidP="002507C9">
      <w:pPr>
        <w:rPr>
          <w:b/>
          <w:bCs/>
        </w:rPr>
      </w:pPr>
    </w:p>
    <w:p w14:paraId="5F1E7C8D" w14:textId="77777777" w:rsidR="0088778B" w:rsidRDefault="0088778B" w:rsidP="002507C9">
      <w:pPr>
        <w:rPr>
          <w:b/>
          <w:bCs/>
        </w:rPr>
      </w:pPr>
    </w:p>
    <w:p w14:paraId="518FE4DC" w14:textId="6B57F774" w:rsidR="002507C9" w:rsidRPr="002507C9" w:rsidRDefault="002507C9" w:rsidP="002507C9">
      <w:pPr>
        <w:rPr>
          <w:b/>
          <w:bCs/>
        </w:rPr>
      </w:pPr>
      <w:r w:rsidRPr="002507C9">
        <w:rPr>
          <w:b/>
          <w:bCs/>
        </w:rPr>
        <w:t xml:space="preserve">Stored procedures (SPs) are the most significant innovation in MySQL 5.0. </w:t>
      </w:r>
    </w:p>
    <w:p w14:paraId="70447540" w14:textId="77777777" w:rsidR="002507C9" w:rsidRDefault="002507C9" w:rsidP="002507C9">
      <w:pPr>
        <w:jc w:val="both"/>
      </w:pPr>
      <w:r>
        <w:t>These are custom SQL</w:t>
      </w:r>
      <w:r>
        <w:t xml:space="preserve"> </w:t>
      </w:r>
      <w:r>
        <w:t xml:space="preserve">procedures or functions that are stored and executed directly by the MySQL server. </w:t>
      </w:r>
    </w:p>
    <w:p w14:paraId="149ED03D" w14:textId="45ECA256" w:rsidR="00CA6B5D" w:rsidRDefault="002507C9" w:rsidP="002507C9">
      <w:pPr>
        <w:jc w:val="both"/>
      </w:pPr>
      <w:r>
        <w:t>With SPs you</w:t>
      </w:r>
      <w:r>
        <w:t xml:space="preserve"> </w:t>
      </w:r>
      <w:r>
        <w:t>have an SQL-based programming language at your service. SPs make it possible to store part of the</w:t>
      </w:r>
      <w:r>
        <w:t xml:space="preserve"> </w:t>
      </w:r>
      <w:r>
        <w:t>logic of a client-server database application</w:t>
      </w:r>
      <w:r>
        <w:t>.</w:t>
      </w:r>
    </w:p>
    <w:p w14:paraId="4C4B24AB" w14:textId="77777777" w:rsidR="002507C9" w:rsidRDefault="002507C9" w:rsidP="002507C9">
      <w:pPr>
        <w:jc w:val="both"/>
      </w:pPr>
      <w:r>
        <w:t>Stored procedures are a collection of SQL commands that are stored and executed in the MySQL</w:t>
      </w:r>
    </w:p>
    <w:p w14:paraId="64E0EF1B" w14:textId="486286C1" w:rsidR="002507C9" w:rsidRDefault="002507C9" w:rsidP="002507C9">
      <w:pPr>
        <w:jc w:val="both"/>
      </w:pPr>
      <w:r>
        <w:t xml:space="preserve">server. </w:t>
      </w:r>
    </w:p>
    <w:p w14:paraId="06D87D79" w14:textId="3A5238E4" w:rsidR="0067330B" w:rsidRDefault="0067330B" w:rsidP="002507C9">
      <w:pPr>
        <w:jc w:val="both"/>
      </w:pPr>
    </w:p>
    <w:p w14:paraId="7F5D4390" w14:textId="37F5E91E" w:rsidR="0067330B" w:rsidRDefault="0067330B" w:rsidP="002507C9">
      <w:pPr>
        <w:jc w:val="both"/>
      </w:pPr>
    </w:p>
    <w:p w14:paraId="6FFCFCD6" w14:textId="577C8EE2" w:rsidR="0067330B" w:rsidRDefault="0067330B" w:rsidP="002507C9">
      <w:pPr>
        <w:jc w:val="both"/>
      </w:pPr>
    </w:p>
    <w:p w14:paraId="608258BB" w14:textId="0392D59B" w:rsidR="0067330B" w:rsidRDefault="0067330B" w:rsidP="002507C9">
      <w:pPr>
        <w:jc w:val="both"/>
      </w:pPr>
    </w:p>
    <w:p w14:paraId="33193C5A" w14:textId="6A2D2681" w:rsidR="0067330B" w:rsidRDefault="0067330B" w:rsidP="002507C9">
      <w:pPr>
        <w:jc w:val="both"/>
      </w:pPr>
    </w:p>
    <w:p w14:paraId="612B0C96" w14:textId="4B8EBBA5" w:rsidR="0067330B" w:rsidRDefault="0067330B" w:rsidP="002507C9">
      <w:pPr>
        <w:jc w:val="both"/>
      </w:pPr>
    </w:p>
    <w:p w14:paraId="3DC18B06" w14:textId="44FF361A" w:rsidR="0067330B" w:rsidRDefault="0067330B" w:rsidP="002507C9">
      <w:pPr>
        <w:jc w:val="both"/>
      </w:pPr>
    </w:p>
    <w:p w14:paraId="0DCB63E2" w14:textId="4EC37FCF" w:rsidR="0067330B" w:rsidRDefault="0067330B" w:rsidP="002507C9">
      <w:pPr>
        <w:jc w:val="both"/>
      </w:pPr>
    </w:p>
    <w:p w14:paraId="3D0B1692" w14:textId="32DEAFA0" w:rsidR="0067330B" w:rsidRDefault="00736AC5" w:rsidP="002507C9">
      <w:pPr>
        <w:jc w:val="both"/>
      </w:pPr>
      <w:r>
        <w:rPr>
          <w:noProof/>
        </w:rPr>
        <w:lastRenderedPageBreak/>
        <w:drawing>
          <wp:inline distT="0" distB="0" distL="0" distR="0" wp14:anchorId="1AB2F8A3" wp14:editId="3EC8A7EB">
            <wp:extent cx="5731510" cy="2150110"/>
            <wp:effectExtent l="0" t="0" r="2540" b="2540"/>
            <wp:docPr id="21" name="Picture 2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imeline&#10;&#10;Description automatically generated"/>
                    <pic:cNvPicPr/>
                  </pic:nvPicPr>
                  <pic:blipFill>
                    <a:blip r:embed="rId23"/>
                    <a:stretch>
                      <a:fillRect/>
                    </a:stretch>
                  </pic:blipFill>
                  <pic:spPr>
                    <a:xfrm>
                      <a:off x="0" y="0"/>
                      <a:ext cx="5731510" cy="2150110"/>
                    </a:xfrm>
                    <a:prstGeom prst="rect">
                      <a:avLst/>
                    </a:prstGeom>
                  </pic:spPr>
                </pic:pic>
              </a:graphicData>
            </a:graphic>
          </wp:inline>
        </w:drawing>
      </w:r>
    </w:p>
    <w:p w14:paraId="24044B05" w14:textId="22081B74" w:rsidR="00736AC5" w:rsidRDefault="00736AC5" w:rsidP="002507C9">
      <w:pPr>
        <w:jc w:val="both"/>
      </w:pPr>
      <w:r>
        <w:rPr>
          <w:noProof/>
        </w:rPr>
        <w:drawing>
          <wp:inline distT="0" distB="0" distL="0" distR="0" wp14:anchorId="470355F4" wp14:editId="76EA9FF9">
            <wp:extent cx="5731510" cy="1986915"/>
            <wp:effectExtent l="0" t="0" r="2540" b="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24"/>
                    <a:stretch>
                      <a:fillRect/>
                    </a:stretch>
                  </pic:blipFill>
                  <pic:spPr>
                    <a:xfrm>
                      <a:off x="0" y="0"/>
                      <a:ext cx="5731510" cy="1986915"/>
                    </a:xfrm>
                    <a:prstGeom prst="rect">
                      <a:avLst/>
                    </a:prstGeom>
                  </pic:spPr>
                </pic:pic>
              </a:graphicData>
            </a:graphic>
          </wp:inline>
        </w:drawing>
      </w:r>
    </w:p>
    <w:p w14:paraId="2C11FEB1" w14:textId="09F9E9E2" w:rsidR="00736AC5" w:rsidRDefault="00736AC5" w:rsidP="002507C9">
      <w:pPr>
        <w:jc w:val="both"/>
      </w:pPr>
      <w:r>
        <w:rPr>
          <w:noProof/>
        </w:rPr>
        <w:drawing>
          <wp:inline distT="0" distB="0" distL="0" distR="0" wp14:anchorId="4DBE9A92" wp14:editId="13E3171A">
            <wp:extent cx="5731510" cy="2034540"/>
            <wp:effectExtent l="0" t="0" r="2540" b="381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5731510" cy="2034540"/>
                    </a:xfrm>
                    <a:prstGeom prst="rect">
                      <a:avLst/>
                    </a:prstGeom>
                  </pic:spPr>
                </pic:pic>
              </a:graphicData>
            </a:graphic>
          </wp:inline>
        </w:drawing>
      </w:r>
    </w:p>
    <w:p w14:paraId="538E47BC" w14:textId="175BF119" w:rsidR="00736AC5" w:rsidRDefault="00736AC5" w:rsidP="002507C9">
      <w:pPr>
        <w:jc w:val="both"/>
      </w:pPr>
      <w:r>
        <w:rPr>
          <w:noProof/>
        </w:rPr>
        <w:lastRenderedPageBreak/>
        <w:drawing>
          <wp:inline distT="0" distB="0" distL="0" distR="0" wp14:anchorId="3D3D1404" wp14:editId="4AB488E8">
            <wp:extent cx="5731510" cy="2392680"/>
            <wp:effectExtent l="0" t="0" r="2540" b="7620"/>
            <wp:docPr id="24" name="Picture 24" descr="Graphical user interface, text,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website&#10;&#10;Description automatically generated with medium confidence"/>
                    <pic:cNvPicPr/>
                  </pic:nvPicPr>
                  <pic:blipFill>
                    <a:blip r:embed="rId26"/>
                    <a:stretch>
                      <a:fillRect/>
                    </a:stretch>
                  </pic:blipFill>
                  <pic:spPr>
                    <a:xfrm>
                      <a:off x="0" y="0"/>
                      <a:ext cx="5731510" cy="2392680"/>
                    </a:xfrm>
                    <a:prstGeom prst="rect">
                      <a:avLst/>
                    </a:prstGeom>
                  </pic:spPr>
                </pic:pic>
              </a:graphicData>
            </a:graphic>
          </wp:inline>
        </w:drawing>
      </w:r>
    </w:p>
    <w:p w14:paraId="675BD6E9" w14:textId="77777777" w:rsidR="0067330B" w:rsidRPr="0067330B" w:rsidRDefault="0067330B" w:rsidP="0067330B">
      <w:pPr>
        <w:jc w:val="both"/>
        <w:rPr>
          <w:b/>
          <w:bCs/>
          <w:u w:val="single"/>
        </w:rPr>
      </w:pPr>
      <w:r w:rsidRPr="0067330B">
        <w:rPr>
          <w:b/>
          <w:bCs/>
          <w:u w:val="single"/>
        </w:rPr>
        <w:t>Error Code: 1418.</w:t>
      </w:r>
    </w:p>
    <w:p w14:paraId="5013C464" w14:textId="4F20B1DE" w:rsidR="0067330B" w:rsidRDefault="0067330B" w:rsidP="0067330B">
      <w:pPr>
        <w:jc w:val="both"/>
      </w:pPr>
      <w:r>
        <w:t>Error Code: 1418. This function has none of DETERMINISTIC, NO SQL, or READS SQL DATA in its declaration and binary logging is enabled…</w:t>
      </w:r>
    </w:p>
    <w:p w14:paraId="495DC318" w14:textId="34547142" w:rsidR="0067330B" w:rsidRDefault="0067330B" w:rsidP="0067330B">
      <w:pPr>
        <w:jc w:val="both"/>
      </w:pPr>
      <w:r>
        <w:t xml:space="preserve">Let’s begin by saying that a log is a software component where you can save information about some events or errors that happened during the execution of a certain application. A log is preserved for traceability or debugging </w:t>
      </w:r>
      <w:proofErr w:type="gramStart"/>
      <w:r>
        <w:t>reasons</w:t>
      </w:r>
      <w:proofErr w:type="gramEnd"/>
      <w:r>
        <w:t xml:space="preserve"> and this is how it is used in MySQL as well.</w:t>
      </w:r>
    </w:p>
    <w:p w14:paraId="328B59E3" w14:textId="2689C220" w:rsidR="0067330B" w:rsidRDefault="0067330B" w:rsidP="0067330B">
      <w:pPr>
        <w:jc w:val="both"/>
      </w:pPr>
      <w:r>
        <w:t>Consequently, a Binary Log is a log that contains database changes. This type of logging affects the way in which we need to structure our code when creating MySQL functions.</w:t>
      </w:r>
    </w:p>
    <w:p w14:paraId="679B6438" w14:textId="0DE9149A" w:rsidR="0067330B" w:rsidRDefault="0067330B" w:rsidP="0067330B">
      <w:pPr>
        <w:jc w:val="both"/>
      </w:pPr>
      <w:r>
        <w:t>When the Binary Log has been enabled, it will always check whether a function is changing the data in the database and what is the result to be produced. The situation can be described like this.</w:t>
      </w:r>
    </w:p>
    <w:p w14:paraId="4CA8C3A0" w14:textId="41C81CA8" w:rsidR="0067330B" w:rsidRDefault="0067330B" w:rsidP="0067330B">
      <w:pPr>
        <w:jc w:val="both"/>
      </w:pPr>
      <w:r>
        <w:t xml:space="preserve">Unless we specify what the exact </w:t>
      </w:r>
      <w:proofErr w:type="spellStart"/>
      <w:r>
        <w:t>behavior</w:t>
      </w:r>
      <w:proofErr w:type="spellEnd"/>
      <w:r>
        <w:t xml:space="preserve"> of our function should be, our code will lead to an error. This error is with code 1418 and states that the function has none of the following characteristics in its declaration: DETERMINISTIC, NO SQL, or READS SQL DATA.</w:t>
      </w:r>
    </w:p>
    <w:p w14:paraId="35B867C1" w14:textId="3500222A" w:rsidR="0067330B" w:rsidRDefault="0067330B" w:rsidP="0067330B">
      <w:pPr>
        <w:jc w:val="both"/>
      </w:pPr>
      <w:r>
        <w:t>To solve this error, we must include one (or more) of these characteristics in our code in the way shown in the previous video. They must be placed right after we ‘ve specified the return type of the function. Here’s the syntax to use:</w:t>
      </w:r>
    </w:p>
    <w:p w14:paraId="7E713093" w14:textId="77777777" w:rsidR="0067330B" w:rsidRDefault="0067330B" w:rsidP="0067330B">
      <w:pPr>
        <w:jc w:val="both"/>
      </w:pPr>
      <w:r>
        <w:t>create function &lt;function name&gt; &lt;function parameters&gt; returns &lt;type&gt; &lt;characteristics&gt; …</w:t>
      </w:r>
    </w:p>
    <w:p w14:paraId="523BDB5C" w14:textId="77777777" w:rsidR="0067330B" w:rsidRDefault="0067330B" w:rsidP="0067330B">
      <w:pPr>
        <w:jc w:val="both"/>
      </w:pPr>
      <w:r>
        <w:t>Let’s check the meaning of these characteristics:</w:t>
      </w:r>
    </w:p>
    <w:p w14:paraId="11F3FFDD" w14:textId="77777777" w:rsidR="0067330B" w:rsidRDefault="0067330B" w:rsidP="0067330B">
      <w:pPr>
        <w:jc w:val="both"/>
      </w:pPr>
      <w:r>
        <w:t>· DETERMINISTIC – it states that the function will always return identical result given the same input</w:t>
      </w:r>
    </w:p>
    <w:p w14:paraId="4662FABA" w14:textId="77777777" w:rsidR="0067330B" w:rsidRDefault="0067330B" w:rsidP="0067330B">
      <w:pPr>
        <w:jc w:val="both"/>
      </w:pPr>
      <w:r>
        <w:t>· NO SQL – means that the code in our function does not contain SQL (rarely the case)</w:t>
      </w:r>
    </w:p>
    <w:p w14:paraId="5E13CA6E" w14:textId="77777777" w:rsidR="0067330B" w:rsidRDefault="0067330B" w:rsidP="0067330B">
      <w:pPr>
        <w:jc w:val="both"/>
      </w:pPr>
      <w:r>
        <w:t>· READS SQL DATA – this is usually when a simple SELECT statement is present</w:t>
      </w:r>
    </w:p>
    <w:p w14:paraId="01E747A5" w14:textId="77777777" w:rsidR="0067330B" w:rsidRDefault="0067330B" w:rsidP="0067330B">
      <w:pPr>
        <w:jc w:val="both"/>
      </w:pPr>
      <w:r>
        <w:t xml:space="preserve">When none of those is present in our code, MySQL assumes that our function is </w:t>
      </w:r>
      <w:proofErr w:type="gramStart"/>
      <w:r>
        <w:t>non deterministic</w:t>
      </w:r>
      <w:proofErr w:type="gramEnd"/>
      <w:r>
        <w:t xml:space="preserve"> and that it changes data. This might not be the case, but still, in the end, an error is raised just because MySQL cannot know a priori what our function will do. Adding one of those to our code will prevent this error of showing up.</w:t>
      </w:r>
    </w:p>
    <w:p w14:paraId="3A9ACCEE" w14:textId="77777777" w:rsidR="0067330B" w:rsidRDefault="0067330B" w:rsidP="0067330B">
      <w:pPr>
        <w:jc w:val="both"/>
      </w:pPr>
      <w:r>
        <w:t>That said, there is another way to stop the error - by disabling the binary log when creating functions. And we can achieve this by executing the following command:</w:t>
      </w:r>
    </w:p>
    <w:p w14:paraId="2C997CA0" w14:textId="77777777" w:rsidR="0067330B" w:rsidRDefault="0067330B" w:rsidP="0067330B">
      <w:pPr>
        <w:jc w:val="both"/>
      </w:pPr>
      <w:r>
        <w:lastRenderedPageBreak/>
        <w:t>SET @@global.log_bin_trust_function_</w:t>
      </w:r>
      <w:proofErr w:type="gramStart"/>
      <w:r>
        <w:t>creators :</w:t>
      </w:r>
      <w:proofErr w:type="gramEnd"/>
      <w:r>
        <w:t>= 1;</w:t>
      </w:r>
    </w:p>
    <w:p w14:paraId="4463A166" w14:textId="77777777" w:rsidR="0067330B" w:rsidRDefault="0067330B" w:rsidP="0067330B">
      <w:pPr>
        <w:jc w:val="both"/>
      </w:pPr>
      <w:r>
        <w:t>Technically speaking, this operation isn’t the safest one out there. Nevertheless, for the purposes of this course, it is the one that will solve the potential problems regardless of the version of MySQL.</w:t>
      </w:r>
    </w:p>
    <w:p w14:paraId="22CDDEC5" w14:textId="00C64327" w:rsidR="0067330B" w:rsidRDefault="0067330B" w:rsidP="0067330B">
      <w:pPr>
        <w:jc w:val="both"/>
      </w:pPr>
      <w:r>
        <w:t xml:space="preserve">In conclusion, remember that sometimes the Binary Log may be disabled </w:t>
      </w:r>
      <w:proofErr w:type="gramStart"/>
      <w:r>
        <w:t>anyway</w:t>
      </w:r>
      <w:proofErr w:type="gramEnd"/>
      <w:r>
        <w:t xml:space="preserve"> and you don’t have to take any of the above actions.</w:t>
      </w:r>
    </w:p>
    <w:p w14:paraId="328C61D7" w14:textId="264A19C5" w:rsidR="0067330B" w:rsidRDefault="0067330B" w:rsidP="002507C9">
      <w:pPr>
        <w:jc w:val="both"/>
      </w:pPr>
    </w:p>
    <w:p w14:paraId="4FED5326" w14:textId="7EB6C133" w:rsidR="00C208BB" w:rsidRPr="00C208BB" w:rsidRDefault="00C208BB" w:rsidP="00C208BB">
      <w:pPr>
        <w:jc w:val="both"/>
        <w:rPr>
          <w:b/>
          <w:bCs/>
          <w:u w:val="single"/>
        </w:rPr>
      </w:pPr>
      <w:r w:rsidRPr="00C208BB">
        <w:rPr>
          <w:b/>
          <w:bCs/>
          <w:u w:val="single"/>
        </w:rPr>
        <w:t>UDF_01</w:t>
      </w:r>
    </w:p>
    <w:p w14:paraId="4D742B6E" w14:textId="530DB533" w:rsidR="00C208BB" w:rsidRDefault="00C208BB" w:rsidP="00C208BB">
      <w:pPr>
        <w:jc w:val="both"/>
      </w:pPr>
      <w:r>
        <w:t>delimiter $$</w:t>
      </w:r>
    </w:p>
    <w:p w14:paraId="7CB2FC37" w14:textId="77777777" w:rsidR="00C208BB" w:rsidRDefault="00C208BB" w:rsidP="00C208BB">
      <w:pPr>
        <w:jc w:val="both"/>
      </w:pPr>
      <w:r>
        <w:t>create function f_emp_avg_sal3(</w:t>
      </w:r>
      <w:proofErr w:type="spellStart"/>
      <w:r>
        <w:t>p_emp_no</w:t>
      </w:r>
      <w:proofErr w:type="spellEnd"/>
      <w:r>
        <w:t xml:space="preserve"> integer) returns </w:t>
      </w:r>
      <w:proofErr w:type="gramStart"/>
      <w:r>
        <w:t>decimal(</w:t>
      </w:r>
      <w:proofErr w:type="gramEnd"/>
      <w:r>
        <w:t>10,2)</w:t>
      </w:r>
    </w:p>
    <w:p w14:paraId="7982C157" w14:textId="77777777" w:rsidR="00C208BB" w:rsidRDefault="00C208BB" w:rsidP="00C208BB">
      <w:pPr>
        <w:jc w:val="both"/>
      </w:pPr>
      <w:r>
        <w:t xml:space="preserve">reads </w:t>
      </w:r>
      <w:proofErr w:type="spellStart"/>
      <w:r>
        <w:t>sql</w:t>
      </w:r>
      <w:proofErr w:type="spellEnd"/>
      <w:r>
        <w:t xml:space="preserve"> data</w:t>
      </w:r>
    </w:p>
    <w:p w14:paraId="28400E15" w14:textId="77777777" w:rsidR="00C208BB" w:rsidRDefault="00C208BB" w:rsidP="00C208BB">
      <w:pPr>
        <w:jc w:val="both"/>
      </w:pPr>
      <w:r>
        <w:t>begin</w:t>
      </w:r>
    </w:p>
    <w:p w14:paraId="3C690FA0" w14:textId="77777777" w:rsidR="00C208BB" w:rsidRDefault="00C208BB" w:rsidP="00C208BB">
      <w:pPr>
        <w:jc w:val="both"/>
      </w:pPr>
      <w:r>
        <w:tab/>
        <w:t xml:space="preserve">declare </w:t>
      </w:r>
      <w:proofErr w:type="spellStart"/>
      <w:r>
        <w:t>v_avg_salary</w:t>
      </w:r>
      <w:proofErr w:type="spellEnd"/>
      <w:r>
        <w:t xml:space="preserve"> </w:t>
      </w:r>
      <w:proofErr w:type="gramStart"/>
      <w:r>
        <w:t>decimal(</w:t>
      </w:r>
      <w:proofErr w:type="gramEnd"/>
      <w:r>
        <w:t>10,2);</w:t>
      </w:r>
    </w:p>
    <w:p w14:paraId="2589385B" w14:textId="77777777" w:rsidR="00C208BB" w:rsidRDefault="00C208BB" w:rsidP="00C208BB">
      <w:pPr>
        <w:jc w:val="both"/>
      </w:pPr>
      <w:r>
        <w:t xml:space="preserve">    select </w:t>
      </w:r>
      <w:proofErr w:type="spellStart"/>
      <w:r>
        <w:t>avg</w:t>
      </w:r>
      <w:proofErr w:type="spellEnd"/>
      <w:r>
        <w:t>(</w:t>
      </w:r>
      <w:proofErr w:type="spellStart"/>
      <w:proofErr w:type="gramStart"/>
      <w:r>
        <w:t>s.salary</w:t>
      </w:r>
      <w:proofErr w:type="spellEnd"/>
      <w:proofErr w:type="gramEnd"/>
      <w:r>
        <w:t xml:space="preserve">)into </w:t>
      </w:r>
      <w:proofErr w:type="spellStart"/>
      <w:r>
        <w:t>v_avg_salary</w:t>
      </w:r>
      <w:proofErr w:type="spellEnd"/>
      <w:r>
        <w:t xml:space="preserve"> from employees e join salaries </w:t>
      </w:r>
      <w:proofErr w:type="spellStart"/>
      <w:r>
        <w:t>s on</w:t>
      </w:r>
      <w:proofErr w:type="spellEnd"/>
      <w:r>
        <w:t xml:space="preserve"> </w:t>
      </w:r>
      <w:proofErr w:type="spellStart"/>
      <w:r>
        <w:t>e.emp_no</w:t>
      </w:r>
      <w:proofErr w:type="spellEnd"/>
      <w:r>
        <w:t>=</w:t>
      </w:r>
      <w:proofErr w:type="spellStart"/>
      <w:r>
        <w:t>s.emp_no</w:t>
      </w:r>
      <w:proofErr w:type="spellEnd"/>
      <w:r>
        <w:t xml:space="preserve"> where </w:t>
      </w:r>
      <w:proofErr w:type="spellStart"/>
      <w:r>
        <w:t>e.emp_no</w:t>
      </w:r>
      <w:proofErr w:type="spellEnd"/>
      <w:r>
        <w:t>=</w:t>
      </w:r>
      <w:proofErr w:type="spellStart"/>
      <w:r>
        <w:t>p_emp_no</w:t>
      </w:r>
      <w:proofErr w:type="spellEnd"/>
      <w:r>
        <w:t>;</w:t>
      </w:r>
    </w:p>
    <w:p w14:paraId="1C43BCA0" w14:textId="77777777" w:rsidR="00C208BB" w:rsidRDefault="00C208BB" w:rsidP="00C208BB">
      <w:pPr>
        <w:jc w:val="both"/>
      </w:pPr>
      <w:r>
        <w:t xml:space="preserve">    return </w:t>
      </w:r>
      <w:proofErr w:type="spellStart"/>
      <w:r>
        <w:t>v_avg_</w:t>
      </w:r>
      <w:proofErr w:type="gramStart"/>
      <w:r>
        <w:t>salary</w:t>
      </w:r>
      <w:proofErr w:type="spellEnd"/>
      <w:r>
        <w:t>;</w:t>
      </w:r>
      <w:proofErr w:type="gramEnd"/>
    </w:p>
    <w:p w14:paraId="6DA7F720" w14:textId="77777777" w:rsidR="00C208BB" w:rsidRDefault="00C208BB" w:rsidP="00C208BB">
      <w:pPr>
        <w:jc w:val="both"/>
      </w:pPr>
      <w:r>
        <w:t>end$$</w:t>
      </w:r>
    </w:p>
    <w:p w14:paraId="5FC07EE2" w14:textId="77777777" w:rsidR="00C208BB" w:rsidRDefault="00C208BB" w:rsidP="00C208BB">
      <w:pPr>
        <w:jc w:val="both"/>
      </w:pPr>
      <w:proofErr w:type="gramStart"/>
      <w:r>
        <w:t>delimiter ;</w:t>
      </w:r>
      <w:proofErr w:type="gramEnd"/>
    </w:p>
    <w:p w14:paraId="03CB65B9" w14:textId="76D09278" w:rsidR="00C208BB" w:rsidRDefault="00C208BB" w:rsidP="00C208BB">
      <w:pPr>
        <w:jc w:val="both"/>
      </w:pPr>
      <w:r>
        <w:t>select f_emp_avg_sal3(11300</w:t>
      </w:r>
      <w:proofErr w:type="gramStart"/>
      <w:r>
        <w:t>);</w:t>
      </w:r>
      <w:proofErr w:type="gramEnd"/>
    </w:p>
    <w:p w14:paraId="23681770" w14:textId="3A8FF4CA" w:rsidR="0088778B" w:rsidRDefault="0088778B" w:rsidP="002507C9">
      <w:pPr>
        <w:jc w:val="both"/>
      </w:pPr>
    </w:p>
    <w:p w14:paraId="188B651B" w14:textId="6BD48560" w:rsidR="00C208BB" w:rsidRPr="00C208BB" w:rsidRDefault="00C208BB" w:rsidP="00C208BB">
      <w:pPr>
        <w:jc w:val="both"/>
        <w:rPr>
          <w:b/>
          <w:bCs/>
          <w:u w:val="single"/>
        </w:rPr>
      </w:pPr>
      <w:r w:rsidRPr="00C208BB">
        <w:rPr>
          <w:b/>
          <w:bCs/>
          <w:u w:val="single"/>
        </w:rPr>
        <w:t>UDF_02</w:t>
      </w:r>
    </w:p>
    <w:p w14:paraId="529B9184" w14:textId="2B027691" w:rsidR="00C208BB" w:rsidRDefault="00C208BB" w:rsidP="00C208BB">
      <w:pPr>
        <w:jc w:val="both"/>
      </w:pPr>
      <w:r>
        <w:t>delimiter $$</w:t>
      </w:r>
    </w:p>
    <w:p w14:paraId="352A6592" w14:textId="77777777" w:rsidR="00C208BB" w:rsidRDefault="00C208BB" w:rsidP="00C208BB">
      <w:pPr>
        <w:jc w:val="both"/>
      </w:pPr>
      <w:r>
        <w:t xml:space="preserve">create function </w:t>
      </w:r>
      <w:proofErr w:type="spellStart"/>
      <w:r>
        <w:t>emp_</w:t>
      </w:r>
      <w:proofErr w:type="gramStart"/>
      <w:r>
        <w:t>info</w:t>
      </w:r>
      <w:proofErr w:type="spellEnd"/>
      <w:r>
        <w:t>(</w:t>
      </w:r>
      <w:proofErr w:type="spellStart"/>
      <w:proofErr w:type="gramEnd"/>
      <w:r>
        <w:t>p_f_name</w:t>
      </w:r>
      <w:proofErr w:type="spellEnd"/>
      <w:r>
        <w:t xml:space="preserve"> varchar(255),</w:t>
      </w:r>
      <w:proofErr w:type="spellStart"/>
      <w:r>
        <w:t>p_l_name</w:t>
      </w:r>
      <w:proofErr w:type="spellEnd"/>
      <w:r>
        <w:t xml:space="preserve"> varchar(255)) returns decimal(10,2)</w:t>
      </w:r>
    </w:p>
    <w:p w14:paraId="36876C1B" w14:textId="77777777" w:rsidR="00C208BB" w:rsidRDefault="00C208BB" w:rsidP="00C208BB">
      <w:pPr>
        <w:jc w:val="both"/>
      </w:pPr>
      <w:r>
        <w:t>deterministic</w:t>
      </w:r>
    </w:p>
    <w:p w14:paraId="044B0807" w14:textId="77777777" w:rsidR="00C208BB" w:rsidRDefault="00C208BB" w:rsidP="00C208BB">
      <w:pPr>
        <w:jc w:val="both"/>
      </w:pPr>
      <w:r>
        <w:t>begin</w:t>
      </w:r>
    </w:p>
    <w:p w14:paraId="4D7F9B35" w14:textId="77777777" w:rsidR="00C208BB" w:rsidRDefault="00C208BB" w:rsidP="00C208BB">
      <w:pPr>
        <w:jc w:val="both"/>
      </w:pPr>
      <w:r>
        <w:t xml:space="preserve">declare </w:t>
      </w:r>
      <w:proofErr w:type="spellStart"/>
      <w:r>
        <w:t>v_max_from_date</w:t>
      </w:r>
      <w:proofErr w:type="spellEnd"/>
      <w:r>
        <w:t xml:space="preserve"> </w:t>
      </w:r>
      <w:proofErr w:type="gramStart"/>
      <w:r>
        <w:t>date;</w:t>
      </w:r>
      <w:proofErr w:type="gramEnd"/>
    </w:p>
    <w:p w14:paraId="33720F9B" w14:textId="77777777" w:rsidR="00C208BB" w:rsidRDefault="00C208BB" w:rsidP="00C208BB">
      <w:pPr>
        <w:jc w:val="both"/>
      </w:pPr>
      <w:r>
        <w:t xml:space="preserve">declare </w:t>
      </w:r>
      <w:proofErr w:type="spellStart"/>
      <w:r>
        <w:t>v_sal</w:t>
      </w:r>
      <w:proofErr w:type="spellEnd"/>
      <w:r>
        <w:t xml:space="preserve"> </w:t>
      </w:r>
      <w:proofErr w:type="gramStart"/>
      <w:r>
        <w:t>decimal(</w:t>
      </w:r>
      <w:proofErr w:type="gramEnd"/>
      <w:r>
        <w:t>10,2);</w:t>
      </w:r>
    </w:p>
    <w:p w14:paraId="39CD6E7F" w14:textId="77777777" w:rsidR="00C208BB" w:rsidRDefault="00C208BB" w:rsidP="00C208BB">
      <w:pPr>
        <w:jc w:val="both"/>
      </w:pPr>
      <w:r>
        <w:t>select max(</w:t>
      </w:r>
      <w:proofErr w:type="spellStart"/>
      <w:r>
        <w:t>from_date</w:t>
      </w:r>
      <w:proofErr w:type="spellEnd"/>
      <w:r>
        <w:t xml:space="preserve">) into </w:t>
      </w:r>
      <w:proofErr w:type="spellStart"/>
      <w:r>
        <w:t>v_max_from_date</w:t>
      </w:r>
      <w:proofErr w:type="spellEnd"/>
      <w:r>
        <w:t xml:space="preserve"> from employees e</w:t>
      </w:r>
    </w:p>
    <w:p w14:paraId="1914D907" w14:textId="77777777" w:rsidR="00C208BB" w:rsidRDefault="00C208BB" w:rsidP="00C208BB">
      <w:pPr>
        <w:jc w:val="both"/>
      </w:pPr>
      <w:r>
        <w:t xml:space="preserve">join </w:t>
      </w:r>
    </w:p>
    <w:p w14:paraId="4FD6A1AE" w14:textId="77777777" w:rsidR="00C208BB" w:rsidRDefault="00C208BB" w:rsidP="00C208BB">
      <w:pPr>
        <w:jc w:val="both"/>
      </w:pPr>
      <w:r>
        <w:t xml:space="preserve">salaries </w:t>
      </w:r>
      <w:proofErr w:type="spellStart"/>
      <w:r>
        <w:t>s on</w:t>
      </w:r>
      <w:proofErr w:type="spellEnd"/>
      <w:r>
        <w:t xml:space="preserve"> </w:t>
      </w:r>
      <w:proofErr w:type="spellStart"/>
      <w:r>
        <w:t>e.emp_no</w:t>
      </w:r>
      <w:proofErr w:type="spellEnd"/>
      <w:r>
        <w:t xml:space="preserve"> = </w:t>
      </w:r>
      <w:proofErr w:type="spellStart"/>
      <w:r>
        <w:t>s.emp_no</w:t>
      </w:r>
      <w:proofErr w:type="spellEnd"/>
      <w:r>
        <w:t xml:space="preserve"> where </w:t>
      </w:r>
      <w:proofErr w:type="spellStart"/>
      <w:proofErr w:type="gramStart"/>
      <w:r>
        <w:t>e.first</w:t>
      </w:r>
      <w:proofErr w:type="gramEnd"/>
      <w:r>
        <w:t>_name</w:t>
      </w:r>
      <w:proofErr w:type="spellEnd"/>
      <w:r>
        <w:t xml:space="preserve"> = </w:t>
      </w:r>
      <w:proofErr w:type="spellStart"/>
      <w:r>
        <w:t>p_f_name</w:t>
      </w:r>
      <w:proofErr w:type="spellEnd"/>
      <w:r>
        <w:t xml:space="preserve"> and </w:t>
      </w:r>
      <w:proofErr w:type="spellStart"/>
      <w:r>
        <w:t>e.last_name</w:t>
      </w:r>
      <w:proofErr w:type="spellEnd"/>
      <w:r>
        <w:t xml:space="preserve"> = </w:t>
      </w:r>
      <w:proofErr w:type="spellStart"/>
      <w:r>
        <w:t>p_l_name</w:t>
      </w:r>
      <w:proofErr w:type="spellEnd"/>
      <w:r>
        <w:t>;</w:t>
      </w:r>
    </w:p>
    <w:p w14:paraId="78057CA1" w14:textId="77777777" w:rsidR="00C208BB" w:rsidRDefault="00C208BB" w:rsidP="00C208BB">
      <w:pPr>
        <w:jc w:val="both"/>
      </w:pPr>
    </w:p>
    <w:p w14:paraId="058B2653" w14:textId="77777777" w:rsidR="00C208BB" w:rsidRDefault="00C208BB" w:rsidP="00C208BB">
      <w:pPr>
        <w:jc w:val="both"/>
      </w:pPr>
      <w:r>
        <w:t xml:space="preserve">select </w:t>
      </w:r>
      <w:proofErr w:type="spellStart"/>
      <w:proofErr w:type="gramStart"/>
      <w:r>
        <w:t>s.salary</w:t>
      </w:r>
      <w:proofErr w:type="spellEnd"/>
      <w:proofErr w:type="gramEnd"/>
      <w:r>
        <w:t xml:space="preserve"> into </w:t>
      </w:r>
      <w:proofErr w:type="spellStart"/>
      <w:r>
        <w:t>v_sal</w:t>
      </w:r>
      <w:proofErr w:type="spellEnd"/>
      <w:r>
        <w:t xml:space="preserve"> from employees e</w:t>
      </w:r>
    </w:p>
    <w:p w14:paraId="4649FF1D" w14:textId="77777777" w:rsidR="00C208BB" w:rsidRDefault="00C208BB" w:rsidP="00C208BB">
      <w:pPr>
        <w:jc w:val="both"/>
      </w:pPr>
      <w:r>
        <w:t xml:space="preserve">join </w:t>
      </w:r>
    </w:p>
    <w:p w14:paraId="1FCCE7E2" w14:textId="77777777" w:rsidR="00C208BB" w:rsidRDefault="00C208BB" w:rsidP="00C208BB">
      <w:pPr>
        <w:jc w:val="both"/>
      </w:pPr>
      <w:r>
        <w:lastRenderedPageBreak/>
        <w:t xml:space="preserve">salaries </w:t>
      </w:r>
      <w:proofErr w:type="spellStart"/>
      <w:r>
        <w:t>s on</w:t>
      </w:r>
      <w:proofErr w:type="spellEnd"/>
      <w:r>
        <w:t xml:space="preserve"> </w:t>
      </w:r>
      <w:proofErr w:type="spellStart"/>
      <w:r>
        <w:t>e.emp_no</w:t>
      </w:r>
      <w:proofErr w:type="spellEnd"/>
      <w:r>
        <w:t>=</w:t>
      </w:r>
      <w:proofErr w:type="spellStart"/>
      <w:r>
        <w:t>s.emp_no</w:t>
      </w:r>
      <w:proofErr w:type="spellEnd"/>
      <w:r>
        <w:t xml:space="preserve"> where </w:t>
      </w:r>
      <w:proofErr w:type="spellStart"/>
      <w:proofErr w:type="gramStart"/>
      <w:r>
        <w:t>e.first</w:t>
      </w:r>
      <w:proofErr w:type="gramEnd"/>
      <w:r>
        <w:t>_name</w:t>
      </w:r>
      <w:proofErr w:type="spellEnd"/>
      <w:r>
        <w:t>=</w:t>
      </w:r>
      <w:proofErr w:type="spellStart"/>
      <w:r>
        <w:t>p_f_name</w:t>
      </w:r>
      <w:proofErr w:type="spellEnd"/>
      <w:r>
        <w:t xml:space="preserve"> and </w:t>
      </w:r>
      <w:proofErr w:type="spellStart"/>
      <w:r>
        <w:t>e.last_name</w:t>
      </w:r>
      <w:proofErr w:type="spellEnd"/>
      <w:r>
        <w:t xml:space="preserve"> =</w:t>
      </w:r>
      <w:proofErr w:type="spellStart"/>
      <w:r>
        <w:t>p_l_name</w:t>
      </w:r>
      <w:proofErr w:type="spellEnd"/>
      <w:r>
        <w:t xml:space="preserve"> and</w:t>
      </w:r>
    </w:p>
    <w:p w14:paraId="12E8959B" w14:textId="77777777" w:rsidR="00C208BB" w:rsidRDefault="00C208BB" w:rsidP="00C208BB">
      <w:pPr>
        <w:jc w:val="both"/>
      </w:pPr>
      <w:proofErr w:type="spellStart"/>
      <w:proofErr w:type="gramStart"/>
      <w:r>
        <w:t>s.from</w:t>
      </w:r>
      <w:proofErr w:type="gramEnd"/>
      <w:r>
        <w:t>_date</w:t>
      </w:r>
      <w:proofErr w:type="spellEnd"/>
      <w:r>
        <w:t xml:space="preserve"> = </w:t>
      </w:r>
      <w:proofErr w:type="spellStart"/>
      <w:r>
        <w:t>v_max_from_date</w:t>
      </w:r>
      <w:proofErr w:type="spellEnd"/>
      <w:r>
        <w:t>;</w:t>
      </w:r>
    </w:p>
    <w:p w14:paraId="7FC0203D" w14:textId="77777777" w:rsidR="00C208BB" w:rsidRDefault="00C208BB" w:rsidP="00C208BB">
      <w:pPr>
        <w:jc w:val="both"/>
      </w:pPr>
      <w:r>
        <w:t xml:space="preserve">return </w:t>
      </w:r>
      <w:proofErr w:type="spellStart"/>
      <w:r>
        <w:t>v_</w:t>
      </w:r>
      <w:proofErr w:type="gramStart"/>
      <w:r>
        <w:t>sal</w:t>
      </w:r>
      <w:proofErr w:type="spellEnd"/>
      <w:r>
        <w:t>;</w:t>
      </w:r>
      <w:proofErr w:type="gramEnd"/>
    </w:p>
    <w:p w14:paraId="08A1C890" w14:textId="77777777" w:rsidR="00C208BB" w:rsidRDefault="00C208BB" w:rsidP="00C208BB">
      <w:pPr>
        <w:jc w:val="both"/>
      </w:pPr>
      <w:r>
        <w:t>end$$</w:t>
      </w:r>
    </w:p>
    <w:p w14:paraId="4197EE4A" w14:textId="77777777" w:rsidR="00C208BB" w:rsidRDefault="00C208BB" w:rsidP="00C208BB">
      <w:pPr>
        <w:jc w:val="both"/>
      </w:pPr>
      <w:proofErr w:type="gramStart"/>
      <w:r>
        <w:t>delimiter ;</w:t>
      </w:r>
      <w:proofErr w:type="gramEnd"/>
    </w:p>
    <w:p w14:paraId="7C9D6CA3" w14:textId="77777777" w:rsidR="00C208BB" w:rsidRDefault="00C208BB" w:rsidP="00C208BB">
      <w:pPr>
        <w:jc w:val="both"/>
      </w:pPr>
    </w:p>
    <w:p w14:paraId="3FAEB223" w14:textId="087F8AF4" w:rsidR="00C208BB" w:rsidRDefault="00C208BB" w:rsidP="00C208BB">
      <w:pPr>
        <w:jc w:val="both"/>
      </w:pPr>
      <w:r>
        <w:t xml:space="preserve">select </w:t>
      </w:r>
      <w:proofErr w:type="spellStart"/>
      <w:r>
        <w:t>emp_info</w:t>
      </w:r>
      <w:proofErr w:type="spellEnd"/>
      <w:r>
        <w:t>('</w:t>
      </w:r>
      <w:proofErr w:type="spellStart"/>
      <w:r>
        <w:t>Aruna</w:t>
      </w:r>
      <w:proofErr w:type="spellEnd"/>
      <w:r>
        <w:t>','</w:t>
      </w:r>
      <w:proofErr w:type="spellStart"/>
      <w:r>
        <w:t>Journel</w:t>
      </w:r>
      <w:proofErr w:type="spellEnd"/>
      <w:r>
        <w:t>'</w:t>
      </w:r>
      <w:proofErr w:type="gramStart"/>
      <w:r>
        <w:t>);</w:t>
      </w:r>
      <w:proofErr w:type="gramEnd"/>
    </w:p>
    <w:p w14:paraId="20025FF9" w14:textId="1628A92E" w:rsidR="005C34B0" w:rsidRDefault="005C34B0" w:rsidP="00C208BB">
      <w:pPr>
        <w:jc w:val="both"/>
      </w:pPr>
    </w:p>
    <w:p w14:paraId="30EEF565" w14:textId="1C5F572E" w:rsidR="005C34B0" w:rsidRDefault="005C34B0" w:rsidP="00C208BB">
      <w:pPr>
        <w:jc w:val="both"/>
      </w:pPr>
      <w:r>
        <w:rPr>
          <w:noProof/>
        </w:rPr>
        <w:drawing>
          <wp:inline distT="0" distB="0" distL="0" distR="0" wp14:anchorId="5CE963AB" wp14:editId="658AE425">
            <wp:extent cx="5731510" cy="2982595"/>
            <wp:effectExtent l="0" t="0" r="2540" b="8255"/>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27"/>
                    <a:stretch>
                      <a:fillRect/>
                    </a:stretch>
                  </pic:blipFill>
                  <pic:spPr>
                    <a:xfrm>
                      <a:off x="0" y="0"/>
                      <a:ext cx="5731510" cy="2982595"/>
                    </a:xfrm>
                    <a:prstGeom prst="rect">
                      <a:avLst/>
                    </a:prstGeom>
                  </pic:spPr>
                </pic:pic>
              </a:graphicData>
            </a:graphic>
          </wp:inline>
        </w:drawing>
      </w:r>
    </w:p>
    <w:p w14:paraId="10A03D3B" w14:textId="2046FA78" w:rsidR="005C34B0" w:rsidRDefault="005C34B0" w:rsidP="00C208BB">
      <w:pPr>
        <w:jc w:val="both"/>
      </w:pPr>
      <w:r>
        <w:rPr>
          <w:noProof/>
        </w:rPr>
        <w:drawing>
          <wp:inline distT="0" distB="0" distL="0" distR="0" wp14:anchorId="6B70B8C5" wp14:editId="765B1BD0">
            <wp:extent cx="5731510" cy="2723515"/>
            <wp:effectExtent l="0" t="0" r="2540" b="635"/>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8"/>
                    <a:stretch>
                      <a:fillRect/>
                    </a:stretch>
                  </pic:blipFill>
                  <pic:spPr>
                    <a:xfrm>
                      <a:off x="0" y="0"/>
                      <a:ext cx="5731510" cy="2723515"/>
                    </a:xfrm>
                    <a:prstGeom prst="rect">
                      <a:avLst/>
                    </a:prstGeom>
                  </pic:spPr>
                </pic:pic>
              </a:graphicData>
            </a:graphic>
          </wp:inline>
        </w:drawing>
      </w:r>
    </w:p>
    <w:p w14:paraId="5E038377" w14:textId="69DDDC0F" w:rsidR="005C34B0" w:rsidRDefault="005C34B0" w:rsidP="00C208BB">
      <w:pPr>
        <w:jc w:val="both"/>
      </w:pPr>
      <w:r>
        <w:rPr>
          <w:noProof/>
        </w:rPr>
        <w:lastRenderedPageBreak/>
        <w:drawing>
          <wp:inline distT="0" distB="0" distL="0" distR="0" wp14:anchorId="07D4F9E7" wp14:editId="47141E5E">
            <wp:extent cx="5731510" cy="1061720"/>
            <wp:effectExtent l="0" t="0" r="2540" b="508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29"/>
                    <a:stretch>
                      <a:fillRect/>
                    </a:stretch>
                  </pic:blipFill>
                  <pic:spPr>
                    <a:xfrm>
                      <a:off x="0" y="0"/>
                      <a:ext cx="5731510" cy="1061720"/>
                    </a:xfrm>
                    <a:prstGeom prst="rect">
                      <a:avLst/>
                    </a:prstGeom>
                  </pic:spPr>
                </pic:pic>
              </a:graphicData>
            </a:graphic>
          </wp:inline>
        </w:drawing>
      </w:r>
    </w:p>
    <w:p w14:paraId="7F50091B" w14:textId="4B59C407" w:rsidR="005C34B0" w:rsidRDefault="00E73F75" w:rsidP="00C208BB">
      <w:pPr>
        <w:jc w:val="both"/>
      </w:pPr>
      <w:r>
        <w:rPr>
          <w:noProof/>
        </w:rPr>
        <w:drawing>
          <wp:inline distT="0" distB="0" distL="0" distR="0" wp14:anchorId="47D373BF" wp14:editId="31134563">
            <wp:extent cx="5731510" cy="3089910"/>
            <wp:effectExtent l="0" t="0" r="2540" b="0"/>
            <wp:docPr id="28" name="Picture 2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lendar&#10;&#10;Description automatically generated"/>
                    <pic:cNvPicPr/>
                  </pic:nvPicPr>
                  <pic:blipFill>
                    <a:blip r:embed="rId30"/>
                    <a:stretch>
                      <a:fillRect/>
                    </a:stretch>
                  </pic:blipFill>
                  <pic:spPr>
                    <a:xfrm>
                      <a:off x="0" y="0"/>
                      <a:ext cx="5731510" cy="3089910"/>
                    </a:xfrm>
                    <a:prstGeom prst="rect">
                      <a:avLst/>
                    </a:prstGeom>
                  </pic:spPr>
                </pic:pic>
              </a:graphicData>
            </a:graphic>
          </wp:inline>
        </w:drawing>
      </w:r>
    </w:p>
    <w:p w14:paraId="4DC20AF2" w14:textId="3EF1DC68" w:rsidR="00E73F75" w:rsidRDefault="00E73F75" w:rsidP="00C208BB">
      <w:pPr>
        <w:jc w:val="both"/>
      </w:pPr>
      <w:r>
        <w:rPr>
          <w:noProof/>
        </w:rPr>
        <w:drawing>
          <wp:inline distT="0" distB="0" distL="0" distR="0" wp14:anchorId="36AD467C" wp14:editId="508FFD36">
            <wp:extent cx="5731510" cy="3444875"/>
            <wp:effectExtent l="0" t="0" r="2540" b="317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1"/>
                    <a:stretch>
                      <a:fillRect/>
                    </a:stretch>
                  </pic:blipFill>
                  <pic:spPr>
                    <a:xfrm>
                      <a:off x="0" y="0"/>
                      <a:ext cx="5731510" cy="3444875"/>
                    </a:xfrm>
                    <a:prstGeom prst="rect">
                      <a:avLst/>
                    </a:prstGeom>
                  </pic:spPr>
                </pic:pic>
              </a:graphicData>
            </a:graphic>
          </wp:inline>
        </w:drawing>
      </w:r>
    </w:p>
    <w:p w14:paraId="5FA148D0" w14:textId="0383EF20" w:rsidR="00E73F75" w:rsidRDefault="00630B3D" w:rsidP="00C208BB">
      <w:pPr>
        <w:jc w:val="both"/>
      </w:pPr>
      <w:r>
        <w:rPr>
          <w:noProof/>
        </w:rPr>
        <w:lastRenderedPageBreak/>
        <w:drawing>
          <wp:inline distT="0" distB="0" distL="0" distR="0" wp14:anchorId="758F5988" wp14:editId="2EC32998">
            <wp:extent cx="5731510" cy="2310765"/>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731510" cy="2310765"/>
                    </a:xfrm>
                    <a:prstGeom prst="rect">
                      <a:avLst/>
                    </a:prstGeom>
                  </pic:spPr>
                </pic:pic>
              </a:graphicData>
            </a:graphic>
          </wp:inline>
        </w:drawing>
      </w:r>
    </w:p>
    <w:p w14:paraId="0773BF3A" w14:textId="512F7712" w:rsidR="00CE31E6" w:rsidRPr="00CE31E6" w:rsidRDefault="00CE31E6" w:rsidP="00CE31E6">
      <w:pPr>
        <w:pStyle w:val="NormalWeb"/>
        <w:shd w:val="clear" w:color="auto" w:fill="FFFFFF"/>
        <w:spacing w:before="0" w:beforeAutospacing="0"/>
        <w:textAlignment w:val="baseline"/>
        <w:rPr>
          <w:color w:val="232629"/>
        </w:rPr>
      </w:pPr>
      <w:r w:rsidRPr="00CE31E6">
        <w:rPr>
          <w:b/>
          <w:bCs/>
          <w:color w:val="232629"/>
          <w:u w:val="single"/>
        </w:rPr>
        <w:t>Locks:</w:t>
      </w:r>
    </w:p>
    <w:p w14:paraId="4C1AF762" w14:textId="125CA6B2" w:rsidR="00CE31E6" w:rsidRPr="00CE31E6" w:rsidRDefault="00CE31E6" w:rsidP="00CE31E6">
      <w:pPr>
        <w:pStyle w:val="NormalWeb"/>
        <w:shd w:val="clear" w:color="auto" w:fill="FFFFFF"/>
        <w:spacing w:before="0" w:beforeAutospacing="0"/>
        <w:jc w:val="both"/>
        <w:textAlignment w:val="baseline"/>
        <w:rPr>
          <w:color w:val="232629"/>
        </w:rPr>
      </w:pPr>
      <w:r w:rsidRPr="00CE31E6">
        <w:rPr>
          <w:color w:val="232629"/>
        </w:rPr>
        <w:t>E</w:t>
      </w:r>
      <w:r w:rsidRPr="00CE31E6">
        <w:rPr>
          <w:color w:val="232629"/>
        </w:rPr>
        <w:t>xclusive lock mode prevents the associated resource from being shared. This lock mode is obtained to modify data. The first transaction to lock a resource exclusively is the only transaction that can alter the resource until the exclusive lock is released.</w:t>
      </w:r>
    </w:p>
    <w:p w14:paraId="41914856" w14:textId="6ECB2A35" w:rsidR="00CE31E6" w:rsidRPr="00CE31E6" w:rsidRDefault="00CE31E6" w:rsidP="00CE31E6">
      <w:pPr>
        <w:pStyle w:val="NormalWeb"/>
        <w:shd w:val="clear" w:color="auto" w:fill="FFFFFF"/>
        <w:spacing w:before="0" w:beforeAutospacing="0" w:after="0" w:afterAutospacing="0"/>
        <w:jc w:val="both"/>
        <w:textAlignment w:val="baseline"/>
        <w:rPr>
          <w:color w:val="232629"/>
        </w:rPr>
      </w:pPr>
      <w:r w:rsidRPr="00CE31E6">
        <w:rPr>
          <w:color w:val="232629"/>
        </w:rPr>
        <w:t>Share lock mode allows the associated resource to be shared, depending on the operations involved. Multiple users reading data can share the data, holding share locks to prevent concurrent access by a writer (who needs an exclusive lock). Several transactions can</w:t>
      </w:r>
      <w:r w:rsidRPr="00CE31E6">
        <w:rPr>
          <w:color w:val="232629"/>
        </w:rPr>
        <w:t xml:space="preserve"> </w:t>
      </w:r>
      <w:r w:rsidRPr="00CE31E6">
        <w:rPr>
          <w:color w:val="232629"/>
        </w:rPr>
        <w:t>acquire share locks on the same resource.</w:t>
      </w:r>
    </w:p>
    <w:p w14:paraId="777946DC" w14:textId="73EC557C" w:rsidR="00CE31E6" w:rsidRDefault="00CE31E6" w:rsidP="00C208BB">
      <w:pPr>
        <w:jc w:val="both"/>
      </w:pPr>
    </w:p>
    <w:p w14:paraId="4DE8801B" w14:textId="4350AE9E" w:rsidR="00CE31E6" w:rsidRPr="00CE31E6" w:rsidRDefault="00CE31E6" w:rsidP="00CE31E6">
      <w:pPr>
        <w:jc w:val="both"/>
        <w:rPr>
          <w:rFonts w:ascii="Times New Roman" w:hAnsi="Times New Roman" w:cs="Times New Roman"/>
          <w:sz w:val="24"/>
          <w:szCs w:val="24"/>
        </w:rPr>
      </w:pPr>
      <w:r w:rsidRPr="00CE31E6">
        <w:rPr>
          <w:rFonts w:ascii="Times New Roman" w:hAnsi="Times New Roman" w:cs="Times New Roman"/>
          <w:sz w:val="24"/>
          <w:szCs w:val="24"/>
        </w:rPr>
        <w:t>An exclusive or write lock gives a process exclusive access for writing to the specified part of the file. While a write lock is in place, no other process can lock that part of the file.</w:t>
      </w:r>
    </w:p>
    <w:p w14:paraId="4C986983" w14:textId="6B875EE7" w:rsidR="00CE31E6" w:rsidRPr="00CE31E6" w:rsidRDefault="00CE31E6" w:rsidP="00CE31E6">
      <w:pPr>
        <w:jc w:val="both"/>
        <w:rPr>
          <w:rFonts w:ascii="Times New Roman" w:hAnsi="Times New Roman" w:cs="Times New Roman"/>
          <w:sz w:val="24"/>
          <w:szCs w:val="24"/>
        </w:rPr>
      </w:pPr>
      <w:r w:rsidRPr="00CE31E6">
        <w:rPr>
          <w:rFonts w:ascii="Times New Roman" w:hAnsi="Times New Roman" w:cs="Times New Roman"/>
          <w:sz w:val="24"/>
          <w:szCs w:val="24"/>
        </w:rPr>
        <w:t>A shared or read lock prohibits any other process from requesting a write lock on the specified part of the file. However, other processes can request read locks.</w:t>
      </w:r>
    </w:p>
    <w:sectPr w:rsidR="00CE31E6" w:rsidRPr="00CE31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B9B"/>
    <w:multiLevelType w:val="hybridMultilevel"/>
    <w:tmpl w:val="DE449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0172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7C9"/>
    <w:rsid w:val="00050F39"/>
    <w:rsid w:val="00061A08"/>
    <w:rsid w:val="00197E17"/>
    <w:rsid w:val="001F13AA"/>
    <w:rsid w:val="002507C9"/>
    <w:rsid w:val="003448F2"/>
    <w:rsid w:val="004F7B3F"/>
    <w:rsid w:val="00512F9D"/>
    <w:rsid w:val="005C34B0"/>
    <w:rsid w:val="00630B3D"/>
    <w:rsid w:val="0067330B"/>
    <w:rsid w:val="006C7C4B"/>
    <w:rsid w:val="00736AC5"/>
    <w:rsid w:val="0088778B"/>
    <w:rsid w:val="009521C8"/>
    <w:rsid w:val="009B101C"/>
    <w:rsid w:val="00B0298C"/>
    <w:rsid w:val="00C208BB"/>
    <w:rsid w:val="00CA6B5D"/>
    <w:rsid w:val="00CE31E6"/>
    <w:rsid w:val="00E73F75"/>
    <w:rsid w:val="00E87F1F"/>
    <w:rsid w:val="00ED7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A6D7"/>
  <w15:chartTrackingRefBased/>
  <w15:docId w15:val="{153521FC-3A3A-4A3E-A47E-957A3A083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A08"/>
    <w:pPr>
      <w:ind w:left="720"/>
      <w:contextualSpacing/>
    </w:pPr>
  </w:style>
  <w:style w:type="paragraph" w:styleId="NormalWeb">
    <w:name w:val="Normal (Web)"/>
    <w:basedOn w:val="Normal"/>
    <w:uiPriority w:val="99"/>
    <w:semiHidden/>
    <w:unhideWhenUsed/>
    <w:rsid w:val="00CE31E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53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12</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Ketavarapu Uma Pavan Kumar</dc:creator>
  <cp:keywords/>
  <dc:description/>
  <cp:lastModifiedBy>Ketavarapu Uma Pavan Kumar</cp:lastModifiedBy>
  <cp:revision>33</cp:revision>
  <dcterms:created xsi:type="dcterms:W3CDTF">2022-07-06T14:14:00Z</dcterms:created>
  <dcterms:modified xsi:type="dcterms:W3CDTF">2022-07-07T17:45:00Z</dcterms:modified>
</cp:coreProperties>
</file>