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55" w:rsidRPr="000F5238" w:rsidRDefault="00426F55" w:rsidP="00426F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>Data Structures and Algorithm</w:t>
      </w:r>
    </w:p>
    <w:p w:rsidR="00426F55" w:rsidRPr="000F5238" w:rsidRDefault="00426F55" w:rsidP="00426F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>Assignment No. 2</w:t>
      </w:r>
    </w:p>
    <w:p w:rsidR="00426F55" w:rsidRDefault="00426F55" w:rsidP="00426F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 w:rsidRPr="000F5238">
        <w:rPr>
          <w:rFonts w:ascii="Times New Roman" w:eastAsia="Times New Roman" w:hAnsi="Times New Roman" w:cs="Times New Roman"/>
          <w:b/>
          <w:bCs/>
          <w:sz w:val="38"/>
          <w:szCs w:val="38"/>
        </w:rPr>
        <w:t xml:space="preserve">Due Date: </w:t>
      </w: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>6</w:t>
      </w:r>
      <w:r w:rsidRPr="00426F55">
        <w:rPr>
          <w:rFonts w:ascii="Times New Roman" w:eastAsia="Times New Roman" w:hAnsi="Times New Roman" w:cs="Times New Roman"/>
          <w:b/>
          <w:bCs/>
          <w:sz w:val="38"/>
          <w:szCs w:val="38"/>
          <w:vertAlign w:val="superscript"/>
        </w:rPr>
        <w:t>th</w:t>
      </w:r>
      <w:r w:rsidRPr="000F5238">
        <w:rPr>
          <w:rFonts w:ascii="Times New Roman" w:eastAsia="Times New Roman" w:hAnsi="Times New Roman" w:cs="Times New Roman"/>
          <w:b/>
          <w:bCs/>
          <w:sz w:val="38"/>
          <w:szCs w:val="38"/>
        </w:rPr>
        <w:t xml:space="preserve"> December</w:t>
      </w: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>, 2010</w:t>
      </w:r>
      <w:r w:rsidRPr="000F5238">
        <w:rPr>
          <w:rFonts w:ascii="Times New Roman" w:eastAsia="Times New Roman" w:hAnsi="Times New Roman" w:cs="Times New Roman"/>
          <w:b/>
          <w:bCs/>
          <w:sz w:val="38"/>
          <w:szCs w:val="38"/>
        </w:rPr>
        <w:t xml:space="preserve"> </w:t>
      </w:r>
    </w:p>
    <w:p w:rsidR="00426F55" w:rsidRDefault="00426F55" w:rsidP="00426F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 w:rsidRPr="000F5238">
        <w:rPr>
          <w:rFonts w:ascii="Times New Roman" w:eastAsia="Times New Roman" w:hAnsi="Times New Roman" w:cs="Times New Roman"/>
          <w:b/>
          <w:bCs/>
          <w:sz w:val="38"/>
          <w:szCs w:val="38"/>
        </w:rPr>
        <w:t>(NO EXTENSION IN DEADLINE)</w:t>
      </w:r>
    </w:p>
    <w:p w:rsidR="00426F55" w:rsidRPr="000F5238" w:rsidRDefault="00426F55" w:rsidP="00426F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>Total Marks: 10</w:t>
      </w:r>
    </w:p>
    <w:p w:rsidR="00426F55" w:rsidRDefault="00426F55" w:rsidP="0042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238">
        <w:rPr>
          <w:rFonts w:ascii="Times New Roman" w:eastAsia="Times New Roman" w:hAnsi="Times New Roman" w:cs="Times New Roman"/>
          <w:b/>
          <w:bCs/>
          <w:sz w:val="28"/>
          <w:szCs w:val="28"/>
        </w:rPr>
        <w:t>NOTE: Late Submissions (3 days) will be marked out of 70% and 5 or more days late submissions will be marked out of 50%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426F55" w:rsidRDefault="00426F55" w:rsidP="0042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Plagiarized work will be marked 0.</w:t>
      </w:r>
    </w:p>
    <w:p w:rsidR="00426F55" w:rsidRDefault="00426F55" w:rsidP="0042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Question:</w:t>
      </w:r>
      <w:r w:rsidRPr="00426F55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</w:t>
      </w:r>
      <w:r w:rsidRPr="00426F55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THE TOWERS OF HANOI</w:t>
      </w:r>
    </w:p>
    <w:p w:rsidR="00426F55" w:rsidRPr="00426F55" w:rsidRDefault="00173A01" w:rsidP="00426F5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The Towers of Hanoi is a classic recursion problem that is relatively easy to follow, is efficient, and uses no complex data structures. Let’s look at it. 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br/>
      </w:r>
    </w:p>
    <w:p w:rsidR="00426F55" w:rsidRPr="00426F55" w:rsidRDefault="00173A01" w:rsidP="00426F55">
      <w:pPr>
        <w:spacing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According to the legend, the monks in a remote mountain monastery knew how to predict when the world would end. They had a set of three diamond needles. Stacked on the first diamond needle were 64 gold disks of decreasing size. The monks moved one disk to 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another needle each hour, subj</w:t>
      </w:r>
      <w:r w:rsidR="00426F55"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ect to the following rules: </w:t>
      </w:r>
      <w:r w:rsidR="00426F55"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br/>
      </w:r>
    </w:p>
    <w:p w:rsidR="00426F55" w:rsidRPr="00426F55" w:rsidRDefault="00173A01" w:rsidP="00426F55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Only one dis</w:t>
      </w:r>
      <w:r w:rsidR="00426F55"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k could be moved at a time. </w:t>
      </w:r>
    </w:p>
    <w:p w:rsidR="00426F55" w:rsidRPr="00426F55" w:rsidRDefault="00173A01" w:rsidP="00426F55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A Larger disk must never be s</w:t>
      </w:r>
      <w:r w:rsidR="00426F55"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tacked above a smaller one. </w:t>
      </w:r>
    </w:p>
    <w:p w:rsidR="00426F55" w:rsidRPr="00173A01" w:rsidRDefault="00173A01" w:rsidP="00173A0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One and only one auxiliary needle could be used for the intermediate storage of disks.</w:t>
      </w:r>
    </w:p>
    <w:p w:rsidR="00000000" w:rsidRPr="00426F55" w:rsidRDefault="00173A01" w:rsidP="00426F55">
      <w:pPr>
        <w:spacing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T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he legend said that when all 64 disks had been transferred to the destination needle, the stars would be extinguished and the world would end. </w:t>
      </w:r>
    </w:p>
    <w:p w:rsidR="00426F55" w:rsidRPr="00426F55" w:rsidRDefault="00173A01" w:rsidP="00426F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Today we know that we need to have 264 - 1 moves to do this 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task. Figure </w:t>
      </w:r>
      <w:r w:rsidR="00426F55"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below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shows the Towers o</w:t>
      </w:r>
      <w:r w:rsidR="00426F55"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f Hanoi with only three disks. 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This problem is interesting </w:t>
      </w:r>
      <w:r w:rsidR="00426F55"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because 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the recursive solution is much easier to code than the iterative solution would be, as is often the case with good recursive solutions. </w:t>
      </w:r>
    </w:p>
    <w:p w:rsidR="00000000" w:rsidRPr="00426F55" w:rsidRDefault="00173A01" w:rsidP="00426F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As you study the towers solution, note that after each base case, we return to a decomposition of the general case for several steps. In other words, the problem is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divided into several sub</w:t>
      </w:r>
      <w:r w:rsidR="00426F55"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-</w:t>
      </w:r>
      <w:r w:rsidRPr="00426F55">
        <w:rPr>
          <w:rFonts w:ascii="Times New Roman" w:eastAsia="Times New Roman" w:hAnsi="Times New Roman" w:cs="Times New Roman"/>
          <w:sz w:val="28"/>
          <w:szCs w:val="28"/>
          <w:lang w:val="en-GB"/>
        </w:rPr>
        <w:t>problems, each of which has a base case, moving one disk.</w:t>
      </w:r>
    </w:p>
    <w:p w:rsidR="00426F55" w:rsidRDefault="00426F55" w:rsidP="00426F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0CBA" w:rsidRDefault="003F0CBA" w:rsidP="00426F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C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>
            <wp:extent cx="5943600" cy="2223443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0CBA" w:rsidRPr="003F0CBA" w:rsidRDefault="003F0CBA" w:rsidP="00426F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F0CB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What is required in this </w:t>
      </w:r>
      <w:proofErr w:type="gramStart"/>
      <w:r w:rsidRPr="003F0CBA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assignment:</w:t>
      </w:r>
      <w:proofErr w:type="gramEnd"/>
    </w:p>
    <w:p w:rsidR="003F0CBA" w:rsidRDefault="003F0CBA" w:rsidP="003F0CBA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r w:rsidR="00173A01">
        <w:rPr>
          <w:rFonts w:ascii="Times New Roman" w:eastAsia="Times New Roman" w:hAnsi="Times New Roman" w:cs="Times New Roman"/>
          <w:sz w:val="28"/>
          <w:szCs w:val="28"/>
        </w:rPr>
        <w:t xml:space="preserve">recursive </w:t>
      </w:r>
      <w:r>
        <w:rPr>
          <w:rFonts w:ascii="Times New Roman" w:eastAsia="Times New Roman" w:hAnsi="Times New Roman" w:cs="Times New Roman"/>
          <w:sz w:val="28"/>
          <w:szCs w:val="28"/>
        </w:rPr>
        <w:t>C++ program that solves tower of Hanoi Problem for N number of discs.</w:t>
      </w:r>
    </w:p>
    <w:p w:rsidR="003F0CBA" w:rsidRDefault="003F0CBA" w:rsidP="003F0CBA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short report about your approach to solve the problem and how you come up with the solution.</w:t>
      </w:r>
    </w:p>
    <w:p w:rsidR="003F0CBA" w:rsidRPr="003F0CBA" w:rsidRDefault="003F0CBA" w:rsidP="003F0CBA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any references</w:t>
      </w:r>
      <w:r w:rsidR="0029643C">
        <w:rPr>
          <w:rFonts w:ascii="Times New Roman" w:eastAsia="Times New Roman" w:hAnsi="Times New Roman" w:cs="Times New Roman"/>
          <w:sz w:val="28"/>
          <w:szCs w:val="28"/>
        </w:rPr>
        <w:t xml:space="preserve"> you have consulted during the assignment.</w:t>
      </w:r>
    </w:p>
    <w:p w:rsidR="003F0CBA" w:rsidRDefault="003F0CBA" w:rsidP="00426F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0CBA" w:rsidRPr="00426F55" w:rsidRDefault="003F0CBA" w:rsidP="00426F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0448" w:rsidRPr="00426F55" w:rsidRDefault="00F70448" w:rsidP="00426F55">
      <w:pPr>
        <w:jc w:val="center"/>
        <w:rPr>
          <w:sz w:val="20"/>
          <w:szCs w:val="20"/>
        </w:rPr>
      </w:pPr>
    </w:p>
    <w:sectPr w:rsidR="00F70448" w:rsidRPr="00426F55" w:rsidSect="00F7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2232"/>
    <w:multiLevelType w:val="hybridMultilevel"/>
    <w:tmpl w:val="0CD25372"/>
    <w:lvl w:ilvl="0" w:tplc="D6809B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DC6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FA14D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6C5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6222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A04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8CD8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8142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A8BC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4442E"/>
    <w:multiLevelType w:val="hybridMultilevel"/>
    <w:tmpl w:val="B4BE8AEC"/>
    <w:lvl w:ilvl="0" w:tplc="3154C3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03925"/>
    <w:multiLevelType w:val="hybridMultilevel"/>
    <w:tmpl w:val="2506A07E"/>
    <w:lvl w:ilvl="0" w:tplc="3154C3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F55"/>
    <w:rsid w:val="00173A01"/>
    <w:rsid w:val="00261EE8"/>
    <w:rsid w:val="0029643C"/>
    <w:rsid w:val="003F0CBA"/>
    <w:rsid w:val="00426F55"/>
    <w:rsid w:val="00534A5C"/>
    <w:rsid w:val="00F7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4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Seemab</dc:creator>
  <cp:keywords/>
  <dc:description/>
  <cp:lastModifiedBy>Seemab</cp:lastModifiedBy>
  <cp:revision>3</cp:revision>
  <dcterms:created xsi:type="dcterms:W3CDTF">2010-11-24T05:23:00Z</dcterms:created>
  <dcterms:modified xsi:type="dcterms:W3CDTF">2010-11-24T05:41:00Z</dcterms:modified>
</cp:coreProperties>
</file>